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00D" w:rsidRPr="00E64FDE" w:rsidRDefault="0019400D" w:rsidP="005C588D">
      <w:pPr>
        <w:spacing w:before="120" w:after="120" w:line="240" w:lineRule="auto"/>
        <w:jc w:val="both"/>
        <w:rPr>
          <w:b/>
          <w:bCs/>
          <w:sz w:val="24"/>
          <w:szCs w:val="24"/>
        </w:rPr>
      </w:pPr>
      <w:r w:rsidRPr="00E64FDE">
        <w:rPr>
          <w:b/>
          <w:bCs/>
          <w:sz w:val="24"/>
          <w:szCs w:val="24"/>
        </w:rPr>
        <w:t>Programul Operaţional Competitivitate</w:t>
      </w:r>
    </w:p>
    <w:p w:rsidR="0019400D" w:rsidRPr="00E64FDE" w:rsidRDefault="0019400D" w:rsidP="005C588D">
      <w:pPr>
        <w:spacing w:before="120" w:after="120" w:line="240" w:lineRule="auto"/>
        <w:jc w:val="both"/>
        <w:rPr>
          <w:b/>
          <w:bCs/>
          <w:sz w:val="24"/>
          <w:szCs w:val="24"/>
        </w:rPr>
      </w:pPr>
      <w:r w:rsidRPr="00E64FDE">
        <w:rPr>
          <w:b/>
          <w:bCs/>
          <w:sz w:val="24"/>
          <w:szCs w:val="24"/>
        </w:rPr>
        <w:t xml:space="preserve">Axa prioritară 2 - </w:t>
      </w:r>
      <w:r w:rsidRPr="00E64FDE">
        <w:rPr>
          <w:sz w:val="24"/>
          <w:szCs w:val="24"/>
        </w:rPr>
        <w:t>Tehnologia Informatiei si Comunicatiilor (TIC) pentru o economie digitală competitivă</w:t>
      </w:r>
    </w:p>
    <w:p w:rsidR="0019400D" w:rsidRPr="00E64FDE" w:rsidRDefault="0019400D" w:rsidP="005C588D">
      <w:pPr>
        <w:spacing w:before="120" w:after="120" w:line="240" w:lineRule="auto"/>
        <w:jc w:val="both"/>
        <w:rPr>
          <w:b/>
          <w:bCs/>
          <w:sz w:val="24"/>
          <w:szCs w:val="24"/>
        </w:rPr>
      </w:pPr>
      <w:r w:rsidRPr="00E64FDE">
        <w:rPr>
          <w:b/>
          <w:bCs/>
          <w:sz w:val="24"/>
          <w:szCs w:val="24"/>
        </w:rPr>
        <w:t>Prioritatea de investiții 2c. - Consolidarea aplicaţiilor TIC pentru e-guvernare, e-învăţare, e-incluziune, e-cultură, e-sănătate</w:t>
      </w:r>
    </w:p>
    <w:p w:rsidR="0019400D" w:rsidRPr="00E64FDE" w:rsidRDefault="0019400D" w:rsidP="005C588D">
      <w:pPr>
        <w:spacing w:before="120" w:after="120" w:line="240" w:lineRule="auto"/>
        <w:jc w:val="both"/>
        <w:rPr>
          <w:b/>
          <w:bCs/>
          <w:sz w:val="24"/>
          <w:szCs w:val="24"/>
        </w:rPr>
      </w:pPr>
      <w:r w:rsidRPr="00E64FDE">
        <w:rPr>
          <w:b/>
          <w:bCs/>
          <w:sz w:val="24"/>
          <w:szCs w:val="24"/>
        </w:rPr>
        <w:t xml:space="preserve">Obiectiv Specific OS 2.3 - </w:t>
      </w:r>
      <w:r w:rsidRPr="00E64FDE">
        <w:rPr>
          <w:sz w:val="24"/>
          <w:szCs w:val="24"/>
        </w:rPr>
        <w:t xml:space="preserve">Cresterea utilizarii </w:t>
      </w:r>
      <w:r>
        <w:rPr>
          <w:sz w:val="24"/>
          <w:szCs w:val="24"/>
        </w:rPr>
        <w:t>a internetului</w:t>
      </w:r>
    </w:p>
    <w:p w:rsidR="0019400D" w:rsidRPr="00E64FDE" w:rsidRDefault="0019400D" w:rsidP="002C0FD6">
      <w:pPr>
        <w:spacing w:after="160" w:line="259" w:lineRule="auto"/>
        <w:jc w:val="both"/>
        <w:rPr>
          <w:b/>
          <w:bCs/>
          <w:sz w:val="24"/>
          <w:szCs w:val="24"/>
        </w:rPr>
      </w:pPr>
      <w:r w:rsidRPr="00E64FDE">
        <w:rPr>
          <w:b/>
          <w:bCs/>
          <w:sz w:val="24"/>
          <w:szCs w:val="24"/>
        </w:rPr>
        <w:t>Acțiunea 2.3.3. Îmbunătățirea conținutului digital și a infrastructurii TIC sistemice în domeniul e-educație, e- incluziune, e-sănătate și e-cultură</w:t>
      </w:r>
      <w:r>
        <w:rPr>
          <w:b/>
          <w:bCs/>
          <w:sz w:val="24"/>
          <w:szCs w:val="24"/>
        </w:rPr>
        <w:t xml:space="preserve"> – SECTIUNEA E-CULTURA</w:t>
      </w:r>
    </w:p>
    <w:p w:rsidR="0019400D" w:rsidRPr="00E64FDE" w:rsidRDefault="0019400D" w:rsidP="005C588D">
      <w:pPr>
        <w:spacing w:after="160" w:line="259" w:lineRule="auto"/>
        <w:jc w:val="both"/>
        <w:rPr>
          <w:b/>
          <w:bCs/>
          <w:sz w:val="24"/>
          <w:szCs w:val="24"/>
        </w:rPr>
      </w:pPr>
    </w:p>
    <w:p w:rsidR="0019400D" w:rsidRPr="00E64FDE" w:rsidRDefault="0019400D" w:rsidP="005C588D">
      <w:pPr>
        <w:spacing w:after="160" w:line="259" w:lineRule="auto"/>
        <w:jc w:val="both"/>
        <w:rPr>
          <w:b/>
          <w:bCs/>
          <w:sz w:val="24"/>
          <w:szCs w:val="24"/>
        </w:rPr>
      </w:pPr>
    </w:p>
    <w:p w:rsidR="0019400D" w:rsidRPr="00E64FDE" w:rsidRDefault="0019400D" w:rsidP="005C588D">
      <w:pPr>
        <w:spacing w:after="0" w:line="240" w:lineRule="auto"/>
        <w:jc w:val="both"/>
        <w:rPr>
          <w:sz w:val="24"/>
          <w:szCs w:val="24"/>
        </w:rPr>
      </w:pPr>
      <w:r w:rsidRPr="00E64FDE">
        <w:rPr>
          <w:sz w:val="24"/>
          <w:szCs w:val="24"/>
        </w:rPr>
        <w:t>Apelul de proiecte nr. 1</w:t>
      </w:r>
    </w:p>
    <w:p w:rsidR="0019400D" w:rsidRPr="00E64FDE" w:rsidRDefault="0019400D" w:rsidP="005C588D">
      <w:pPr>
        <w:spacing w:after="0" w:line="240" w:lineRule="auto"/>
        <w:jc w:val="both"/>
        <w:rPr>
          <w:sz w:val="24"/>
          <w:szCs w:val="24"/>
        </w:rPr>
      </w:pPr>
    </w:p>
    <w:p w:rsidR="0019400D" w:rsidRPr="00E64FDE" w:rsidRDefault="0019400D" w:rsidP="005C588D">
      <w:pPr>
        <w:spacing w:after="0" w:line="240" w:lineRule="auto"/>
        <w:jc w:val="both"/>
        <w:rPr>
          <w:sz w:val="24"/>
          <w:szCs w:val="24"/>
        </w:rPr>
      </w:pPr>
    </w:p>
    <w:p w:rsidR="0019400D" w:rsidRPr="00E64FDE" w:rsidRDefault="0019400D" w:rsidP="005C588D">
      <w:pPr>
        <w:spacing w:after="0" w:line="240" w:lineRule="auto"/>
        <w:jc w:val="both"/>
        <w:rPr>
          <w:sz w:val="24"/>
          <w:szCs w:val="24"/>
        </w:rPr>
      </w:pPr>
    </w:p>
    <w:p w:rsidR="0019400D" w:rsidRPr="00E64FDE" w:rsidRDefault="0019400D" w:rsidP="005C588D">
      <w:pPr>
        <w:spacing w:after="0" w:line="240" w:lineRule="auto"/>
        <w:jc w:val="both"/>
        <w:rPr>
          <w:b/>
          <w:bCs/>
          <w:sz w:val="24"/>
          <w:szCs w:val="24"/>
        </w:rPr>
      </w:pPr>
    </w:p>
    <w:p w:rsidR="0019400D" w:rsidRPr="00E64FDE" w:rsidRDefault="0019400D" w:rsidP="005C588D">
      <w:pPr>
        <w:spacing w:after="0" w:line="240" w:lineRule="auto"/>
        <w:jc w:val="center"/>
        <w:rPr>
          <w:b/>
          <w:bCs/>
          <w:sz w:val="24"/>
          <w:szCs w:val="24"/>
        </w:rPr>
      </w:pPr>
      <w:r w:rsidRPr="00E64FDE">
        <w:rPr>
          <w:b/>
          <w:bCs/>
          <w:sz w:val="24"/>
          <w:szCs w:val="24"/>
        </w:rPr>
        <w:t>GHIDUL SOLICITANTULUI</w:t>
      </w:r>
    </w:p>
    <w:p w:rsidR="0019400D" w:rsidRPr="00E64FDE" w:rsidRDefault="0019400D" w:rsidP="005C588D">
      <w:pPr>
        <w:spacing w:after="0" w:line="240" w:lineRule="auto"/>
        <w:jc w:val="center"/>
        <w:rPr>
          <w:sz w:val="24"/>
          <w:szCs w:val="24"/>
        </w:rPr>
      </w:pPr>
    </w:p>
    <w:p w:rsidR="0019400D" w:rsidRPr="00E64FDE" w:rsidRDefault="0019400D" w:rsidP="005C588D">
      <w:pPr>
        <w:spacing w:after="0" w:line="240" w:lineRule="auto"/>
        <w:jc w:val="center"/>
        <w:rPr>
          <w:sz w:val="24"/>
          <w:szCs w:val="24"/>
        </w:rPr>
      </w:pPr>
      <w:r w:rsidRPr="00E64FDE">
        <w:rPr>
          <w:sz w:val="24"/>
          <w:szCs w:val="24"/>
        </w:rPr>
        <w:t>CONDIȚII SPECIFICE DE ACCESARE A FONDURILOR</w:t>
      </w:r>
    </w:p>
    <w:p w:rsidR="0019400D" w:rsidRPr="00E64FDE" w:rsidRDefault="0019400D" w:rsidP="005C588D">
      <w:pPr>
        <w:spacing w:after="160" w:line="259" w:lineRule="auto"/>
        <w:jc w:val="both"/>
        <w:rPr>
          <w:sz w:val="24"/>
          <w:szCs w:val="24"/>
        </w:rPr>
      </w:pPr>
    </w:p>
    <w:p w:rsidR="0019400D" w:rsidRPr="00E64FDE" w:rsidRDefault="0019400D" w:rsidP="005C588D">
      <w:pPr>
        <w:spacing w:after="160" w:line="259" w:lineRule="auto"/>
        <w:jc w:val="both"/>
        <w:rPr>
          <w:sz w:val="24"/>
          <w:szCs w:val="24"/>
        </w:rPr>
      </w:pPr>
    </w:p>
    <w:p w:rsidR="0019400D" w:rsidRPr="00E64FDE" w:rsidRDefault="0019400D" w:rsidP="005C588D">
      <w:pPr>
        <w:spacing w:after="160" w:line="259" w:lineRule="auto"/>
        <w:jc w:val="both"/>
        <w:rPr>
          <w:sz w:val="24"/>
          <w:szCs w:val="24"/>
        </w:rPr>
      </w:pPr>
    </w:p>
    <w:p w:rsidR="0019400D" w:rsidRPr="00E64FDE" w:rsidRDefault="0019400D" w:rsidP="005C588D">
      <w:pPr>
        <w:spacing w:after="160" w:line="259" w:lineRule="auto"/>
        <w:jc w:val="both"/>
        <w:rPr>
          <w:sz w:val="24"/>
          <w:szCs w:val="24"/>
        </w:rPr>
      </w:pPr>
    </w:p>
    <w:p w:rsidR="0019400D" w:rsidRPr="00E64FDE" w:rsidRDefault="0019400D" w:rsidP="005C588D">
      <w:pPr>
        <w:spacing w:after="160" w:line="259" w:lineRule="auto"/>
        <w:jc w:val="both"/>
        <w:rPr>
          <w:sz w:val="24"/>
          <w:szCs w:val="24"/>
        </w:rPr>
      </w:pPr>
    </w:p>
    <w:p w:rsidR="0019400D" w:rsidRPr="00E64FDE" w:rsidRDefault="0019400D" w:rsidP="005C588D">
      <w:pPr>
        <w:spacing w:after="160" w:line="259" w:lineRule="auto"/>
        <w:jc w:val="both"/>
        <w:rPr>
          <w:b/>
          <w:bCs/>
          <w:smallCaps/>
          <w:sz w:val="24"/>
          <w:szCs w:val="24"/>
        </w:rPr>
      </w:pPr>
    </w:p>
    <w:p w:rsidR="0019400D" w:rsidRPr="00E64FDE" w:rsidRDefault="0019400D" w:rsidP="005C588D">
      <w:pPr>
        <w:spacing w:after="160" w:line="259" w:lineRule="auto"/>
        <w:jc w:val="both"/>
        <w:rPr>
          <w:b/>
          <w:bCs/>
          <w:smallCaps/>
          <w:sz w:val="24"/>
          <w:szCs w:val="24"/>
        </w:rPr>
      </w:pPr>
    </w:p>
    <w:p w:rsidR="0019400D" w:rsidRPr="00E64FDE" w:rsidRDefault="0019400D" w:rsidP="005C588D">
      <w:pPr>
        <w:spacing w:after="160" w:line="259" w:lineRule="auto"/>
        <w:jc w:val="both"/>
        <w:rPr>
          <w:b/>
          <w:bCs/>
          <w:smallCaps/>
          <w:sz w:val="24"/>
          <w:szCs w:val="24"/>
        </w:rPr>
      </w:pPr>
    </w:p>
    <w:p w:rsidR="0019400D" w:rsidRPr="00E64FDE" w:rsidRDefault="0019400D" w:rsidP="005C588D">
      <w:pPr>
        <w:spacing w:after="160" w:line="259" w:lineRule="auto"/>
        <w:jc w:val="both"/>
        <w:rPr>
          <w:b/>
          <w:bCs/>
          <w:smallCaps/>
          <w:sz w:val="24"/>
          <w:szCs w:val="24"/>
        </w:rPr>
      </w:pPr>
    </w:p>
    <w:p w:rsidR="0019400D" w:rsidRPr="00E64FDE" w:rsidRDefault="0019400D" w:rsidP="005C588D">
      <w:pPr>
        <w:spacing w:after="160" w:line="259" w:lineRule="auto"/>
        <w:jc w:val="both"/>
        <w:rPr>
          <w:b/>
          <w:bCs/>
          <w:smallCaps/>
          <w:sz w:val="24"/>
          <w:szCs w:val="24"/>
        </w:rPr>
      </w:pPr>
    </w:p>
    <w:p w:rsidR="0019400D" w:rsidRPr="00E64FDE" w:rsidRDefault="0019400D">
      <w:pPr>
        <w:rPr>
          <w:sz w:val="24"/>
          <w:szCs w:val="24"/>
        </w:rPr>
      </w:pPr>
      <w:r w:rsidRPr="00E64FDE">
        <w:rPr>
          <w:sz w:val="24"/>
          <w:szCs w:val="24"/>
        </w:rPr>
        <w:br w:type="page"/>
      </w:r>
    </w:p>
    <w:p w:rsidR="0019400D" w:rsidRPr="00E64FDE" w:rsidRDefault="0019400D" w:rsidP="005C588D">
      <w:pPr>
        <w:spacing w:after="160" w:line="259" w:lineRule="auto"/>
        <w:jc w:val="center"/>
        <w:rPr>
          <w:sz w:val="24"/>
          <w:szCs w:val="24"/>
        </w:rPr>
      </w:pPr>
      <w:r w:rsidRPr="00E64FDE">
        <w:rPr>
          <w:sz w:val="24"/>
          <w:szCs w:val="24"/>
        </w:rPr>
        <w:t>CUPRINS</w:t>
      </w:r>
    </w:p>
    <w:bookmarkStart w:id="0" w:name="_GoBack"/>
    <w:bookmarkEnd w:id="0"/>
    <w:p w:rsidR="0019400D" w:rsidRDefault="0019400D">
      <w:pPr>
        <w:pStyle w:val="TOC1"/>
        <w:tabs>
          <w:tab w:val="right" w:leader="dot" w:pos="9620"/>
        </w:tabs>
        <w:rPr>
          <w:rFonts w:ascii="Times New Roman" w:hAnsi="Times New Roman" w:cs="Times New Roman"/>
          <w:noProof/>
          <w:sz w:val="24"/>
          <w:szCs w:val="24"/>
          <w:lang w:val="en-US"/>
        </w:rPr>
      </w:pPr>
      <w:r w:rsidRPr="00E64FDE">
        <w:rPr>
          <w:sz w:val="24"/>
          <w:szCs w:val="24"/>
        </w:rPr>
        <w:fldChar w:fldCharType="begin"/>
      </w:r>
      <w:r w:rsidRPr="00E64FDE">
        <w:rPr>
          <w:sz w:val="24"/>
          <w:szCs w:val="24"/>
        </w:rPr>
        <w:instrText xml:space="preserve"> TOC \o "1-2" \h \z \u </w:instrText>
      </w:r>
      <w:r w:rsidRPr="00E64FDE">
        <w:rPr>
          <w:sz w:val="24"/>
          <w:szCs w:val="24"/>
        </w:rPr>
        <w:fldChar w:fldCharType="separate"/>
      </w:r>
      <w:hyperlink w:anchor="_Toc447016883" w:history="1">
        <w:r w:rsidRPr="00F650F1">
          <w:rPr>
            <w:rStyle w:val="Hyperlink"/>
            <w:b/>
            <w:bCs/>
            <w:noProof/>
          </w:rPr>
          <w:t>CAPITOLUL 1. INFORMATII DESPRE APELUL DE PROIECTE</w:t>
        </w:r>
        <w:r>
          <w:rPr>
            <w:noProof/>
            <w:webHidden/>
          </w:rPr>
          <w:tab/>
        </w:r>
        <w:r>
          <w:rPr>
            <w:noProof/>
            <w:webHidden/>
          </w:rPr>
          <w:fldChar w:fldCharType="begin"/>
        </w:r>
        <w:r>
          <w:rPr>
            <w:noProof/>
            <w:webHidden/>
          </w:rPr>
          <w:instrText xml:space="preserve"> PAGEREF _Toc447016883 \h </w:instrText>
        </w:r>
        <w:r>
          <w:rPr>
            <w:noProof/>
            <w:webHidden/>
          </w:rPr>
        </w:r>
        <w:r>
          <w:rPr>
            <w:noProof/>
            <w:webHidden/>
          </w:rPr>
          <w:fldChar w:fldCharType="separate"/>
        </w:r>
        <w:r>
          <w:rPr>
            <w:noProof/>
            <w:webHidden/>
          </w:rPr>
          <w:t>3</w:t>
        </w:r>
        <w:r>
          <w:rPr>
            <w:noProof/>
            <w:webHidden/>
          </w:rPr>
          <w:fldChar w:fldCharType="end"/>
        </w:r>
      </w:hyperlink>
    </w:p>
    <w:p w:rsidR="0019400D" w:rsidRDefault="0019400D">
      <w:pPr>
        <w:pStyle w:val="TOC2"/>
        <w:tabs>
          <w:tab w:val="right" w:leader="dot" w:pos="9620"/>
        </w:tabs>
        <w:rPr>
          <w:rFonts w:ascii="Times New Roman" w:hAnsi="Times New Roman" w:cs="Times New Roman"/>
          <w:noProof/>
          <w:sz w:val="24"/>
          <w:szCs w:val="24"/>
          <w:lang w:val="en-US"/>
        </w:rPr>
      </w:pPr>
      <w:hyperlink w:anchor="_Toc447016884" w:history="1">
        <w:r w:rsidRPr="00F650F1">
          <w:rPr>
            <w:rStyle w:val="Hyperlink"/>
            <w:b/>
            <w:bCs/>
            <w:i/>
            <w:iCs/>
            <w:noProof/>
          </w:rPr>
          <w:t>1.1 Axa prioritară, prioritatea de investiții, obiectiv specific</w:t>
        </w:r>
        <w:r>
          <w:rPr>
            <w:noProof/>
            <w:webHidden/>
          </w:rPr>
          <w:tab/>
        </w:r>
        <w:r>
          <w:rPr>
            <w:noProof/>
            <w:webHidden/>
          </w:rPr>
          <w:fldChar w:fldCharType="begin"/>
        </w:r>
        <w:r>
          <w:rPr>
            <w:noProof/>
            <w:webHidden/>
          </w:rPr>
          <w:instrText xml:space="preserve"> PAGEREF _Toc447016884 \h </w:instrText>
        </w:r>
        <w:r>
          <w:rPr>
            <w:noProof/>
            <w:webHidden/>
          </w:rPr>
        </w:r>
        <w:r>
          <w:rPr>
            <w:noProof/>
            <w:webHidden/>
          </w:rPr>
          <w:fldChar w:fldCharType="separate"/>
        </w:r>
        <w:r>
          <w:rPr>
            <w:noProof/>
            <w:webHidden/>
          </w:rPr>
          <w:t>3</w:t>
        </w:r>
        <w:r>
          <w:rPr>
            <w:noProof/>
            <w:webHidden/>
          </w:rPr>
          <w:fldChar w:fldCharType="end"/>
        </w:r>
      </w:hyperlink>
    </w:p>
    <w:p w:rsidR="0019400D" w:rsidRDefault="0019400D">
      <w:pPr>
        <w:pStyle w:val="TOC2"/>
        <w:tabs>
          <w:tab w:val="right" w:leader="dot" w:pos="9620"/>
        </w:tabs>
        <w:rPr>
          <w:rFonts w:ascii="Times New Roman" w:hAnsi="Times New Roman" w:cs="Times New Roman"/>
          <w:noProof/>
          <w:sz w:val="24"/>
          <w:szCs w:val="24"/>
          <w:lang w:val="en-US"/>
        </w:rPr>
      </w:pPr>
      <w:hyperlink w:anchor="_Toc447016885" w:history="1">
        <w:r w:rsidRPr="00F650F1">
          <w:rPr>
            <w:rStyle w:val="Hyperlink"/>
            <w:b/>
            <w:bCs/>
            <w:i/>
            <w:iCs/>
            <w:noProof/>
          </w:rPr>
          <w:t>1.2 Tipul apelului de proiecte și perioada de depunere a propunerilor de proiecte</w:t>
        </w:r>
        <w:r>
          <w:rPr>
            <w:noProof/>
            <w:webHidden/>
          </w:rPr>
          <w:tab/>
        </w:r>
        <w:r>
          <w:rPr>
            <w:noProof/>
            <w:webHidden/>
          </w:rPr>
          <w:fldChar w:fldCharType="begin"/>
        </w:r>
        <w:r>
          <w:rPr>
            <w:noProof/>
            <w:webHidden/>
          </w:rPr>
          <w:instrText xml:space="preserve"> PAGEREF _Toc447016885 \h </w:instrText>
        </w:r>
        <w:r>
          <w:rPr>
            <w:noProof/>
            <w:webHidden/>
          </w:rPr>
        </w:r>
        <w:r>
          <w:rPr>
            <w:noProof/>
            <w:webHidden/>
          </w:rPr>
          <w:fldChar w:fldCharType="separate"/>
        </w:r>
        <w:r>
          <w:rPr>
            <w:noProof/>
            <w:webHidden/>
          </w:rPr>
          <w:t>3</w:t>
        </w:r>
        <w:r>
          <w:rPr>
            <w:noProof/>
            <w:webHidden/>
          </w:rPr>
          <w:fldChar w:fldCharType="end"/>
        </w:r>
      </w:hyperlink>
    </w:p>
    <w:p w:rsidR="0019400D" w:rsidRDefault="0019400D">
      <w:pPr>
        <w:pStyle w:val="TOC2"/>
        <w:tabs>
          <w:tab w:val="right" w:leader="dot" w:pos="9620"/>
        </w:tabs>
        <w:rPr>
          <w:rFonts w:ascii="Times New Roman" w:hAnsi="Times New Roman" w:cs="Times New Roman"/>
          <w:noProof/>
          <w:sz w:val="24"/>
          <w:szCs w:val="24"/>
          <w:lang w:val="en-US"/>
        </w:rPr>
      </w:pPr>
      <w:hyperlink w:anchor="_Toc447016886" w:history="1">
        <w:r w:rsidRPr="00F650F1">
          <w:rPr>
            <w:rStyle w:val="Hyperlink"/>
            <w:b/>
            <w:bCs/>
            <w:i/>
            <w:iCs/>
            <w:noProof/>
          </w:rPr>
          <w:t>1.3 Acțiunile sprijinite și activități</w:t>
        </w:r>
        <w:r>
          <w:rPr>
            <w:noProof/>
            <w:webHidden/>
          </w:rPr>
          <w:tab/>
        </w:r>
        <w:r>
          <w:rPr>
            <w:noProof/>
            <w:webHidden/>
          </w:rPr>
          <w:fldChar w:fldCharType="begin"/>
        </w:r>
        <w:r>
          <w:rPr>
            <w:noProof/>
            <w:webHidden/>
          </w:rPr>
          <w:instrText xml:space="preserve"> PAGEREF _Toc447016886 \h </w:instrText>
        </w:r>
        <w:r>
          <w:rPr>
            <w:noProof/>
            <w:webHidden/>
          </w:rPr>
        </w:r>
        <w:r>
          <w:rPr>
            <w:noProof/>
            <w:webHidden/>
          </w:rPr>
          <w:fldChar w:fldCharType="separate"/>
        </w:r>
        <w:r>
          <w:rPr>
            <w:noProof/>
            <w:webHidden/>
          </w:rPr>
          <w:t>4</w:t>
        </w:r>
        <w:r>
          <w:rPr>
            <w:noProof/>
            <w:webHidden/>
          </w:rPr>
          <w:fldChar w:fldCharType="end"/>
        </w:r>
      </w:hyperlink>
    </w:p>
    <w:p w:rsidR="0019400D" w:rsidRDefault="0019400D">
      <w:pPr>
        <w:pStyle w:val="TOC2"/>
        <w:tabs>
          <w:tab w:val="right" w:leader="dot" w:pos="9620"/>
        </w:tabs>
        <w:rPr>
          <w:rFonts w:ascii="Times New Roman" w:hAnsi="Times New Roman" w:cs="Times New Roman"/>
          <w:noProof/>
          <w:sz w:val="24"/>
          <w:szCs w:val="24"/>
          <w:lang w:val="en-US"/>
        </w:rPr>
      </w:pPr>
      <w:hyperlink w:anchor="_Toc447016887" w:history="1">
        <w:r w:rsidRPr="00F650F1">
          <w:rPr>
            <w:rStyle w:val="Hyperlink"/>
            <w:b/>
            <w:bCs/>
            <w:noProof/>
          </w:rPr>
          <w:t>1.4 Tipuri de solicitanți</w:t>
        </w:r>
        <w:r>
          <w:rPr>
            <w:noProof/>
            <w:webHidden/>
          </w:rPr>
          <w:tab/>
        </w:r>
        <w:r>
          <w:rPr>
            <w:noProof/>
            <w:webHidden/>
          </w:rPr>
          <w:fldChar w:fldCharType="begin"/>
        </w:r>
        <w:r>
          <w:rPr>
            <w:noProof/>
            <w:webHidden/>
          </w:rPr>
          <w:instrText xml:space="preserve"> PAGEREF _Toc447016887 \h </w:instrText>
        </w:r>
        <w:r>
          <w:rPr>
            <w:noProof/>
            <w:webHidden/>
          </w:rPr>
        </w:r>
        <w:r>
          <w:rPr>
            <w:noProof/>
            <w:webHidden/>
          </w:rPr>
          <w:fldChar w:fldCharType="separate"/>
        </w:r>
        <w:r>
          <w:rPr>
            <w:noProof/>
            <w:webHidden/>
          </w:rPr>
          <w:t>5</w:t>
        </w:r>
        <w:r>
          <w:rPr>
            <w:noProof/>
            <w:webHidden/>
          </w:rPr>
          <w:fldChar w:fldCharType="end"/>
        </w:r>
      </w:hyperlink>
    </w:p>
    <w:p w:rsidR="0019400D" w:rsidRDefault="0019400D">
      <w:pPr>
        <w:pStyle w:val="TOC2"/>
        <w:tabs>
          <w:tab w:val="right" w:leader="dot" w:pos="9620"/>
        </w:tabs>
        <w:rPr>
          <w:rFonts w:ascii="Times New Roman" w:hAnsi="Times New Roman" w:cs="Times New Roman"/>
          <w:noProof/>
          <w:sz w:val="24"/>
          <w:szCs w:val="24"/>
          <w:lang w:val="en-US"/>
        </w:rPr>
      </w:pPr>
      <w:hyperlink w:anchor="_Toc447016888" w:history="1">
        <w:r w:rsidRPr="00F650F1">
          <w:rPr>
            <w:rStyle w:val="Hyperlink"/>
            <w:b/>
            <w:bCs/>
            <w:noProof/>
          </w:rPr>
          <w:t>1.6 Indicatori</w:t>
        </w:r>
        <w:r>
          <w:rPr>
            <w:noProof/>
            <w:webHidden/>
          </w:rPr>
          <w:tab/>
        </w:r>
        <w:r>
          <w:rPr>
            <w:noProof/>
            <w:webHidden/>
          </w:rPr>
          <w:fldChar w:fldCharType="begin"/>
        </w:r>
        <w:r>
          <w:rPr>
            <w:noProof/>
            <w:webHidden/>
          </w:rPr>
          <w:instrText xml:space="preserve"> PAGEREF _Toc447016888 \h </w:instrText>
        </w:r>
        <w:r>
          <w:rPr>
            <w:noProof/>
            <w:webHidden/>
          </w:rPr>
        </w:r>
        <w:r>
          <w:rPr>
            <w:noProof/>
            <w:webHidden/>
          </w:rPr>
          <w:fldChar w:fldCharType="separate"/>
        </w:r>
        <w:r>
          <w:rPr>
            <w:noProof/>
            <w:webHidden/>
          </w:rPr>
          <w:t>5</w:t>
        </w:r>
        <w:r>
          <w:rPr>
            <w:noProof/>
            <w:webHidden/>
          </w:rPr>
          <w:fldChar w:fldCharType="end"/>
        </w:r>
      </w:hyperlink>
    </w:p>
    <w:p w:rsidR="0019400D" w:rsidRDefault="0019400D">
      <w:pPr>
        <w:pStyle w:val="TOC2"/>
        <w:tabs>
          <w:tab w:val="right" w:leader="dot" w:pos="9620"/>
        </w:tabs>
        <w:rPr>
          <w:rFonts w:ascii="Times New Roman" w:hAnsi="Times New Roman" w:cs="Times New Roman"/>
          <w:noProof/>
          <w:sz w:val="24"/>
          <w:szCs w:val="24"/>
          <w:lang w:val="en-US"/>
        </w:rPr>
      </w:pPr>
      <w:hyperlink w:anchor="_Toc447016889" w:history="1">
        <w:r w:rsidRPr="00F650F1">
          <w:rPr>
            <w:rStyle w:val="Hyperlink"/>
            <w:b/>
            <w:bCs/>
            <w:noProof/>
          </w:rPr>
          <w:t>1.7 Alocarea stabilită pentru apelul de proiecte</w:t>
        </w:r>
        <w:r>
          <w:rPr>
            <w:noProof/>
            <w:webHidden/>
          </w:rPr>
          <w:tab/>
        </w:r>
        <w:r>
          <w:rPr>
            <w:noProof/>
            <w:webHidden/>
          </w:rPr>
          <w:fldChar w:fldCharType="begin"/>
        </w:r>
        <w:r>
          <w:rPr>
            <w:noProof/>
            <w:webHidden/>
          </w:rPr>
          <w:instrText xml:space="preserve"> PAGEREF _Toc447016889 \h </w:instrText>
        </w:r>
        <w:r>
          <w:rPr>
            <w:noProof/>
            <w:webHidden/>
          </w:rPr>
        </w:r>
        <w:r>
          <w:rPr>
            <w:noProof/>
            <w:webHidden/>
          </w:rPr>
          <w:fldChar w:fldCharType="separate"/>
        </w:r>
        <w:r>
          <w:rPr>
            <w:noProof/>
            <w:webHidden/>
          </w:rPr>
          <w:t>6</w:t>
        </w:r>
        <w:r>
          <w:rPr>
            <w:noProof/>
            <w:webHidden/>
          </w:rPr>
          <w:fldChar w:fldCharType="end"/>
        </w:r>
      </w:hyperlink>
    </w:p>
    <w:p w:rsidR="0019400D" w:rsidRDefault="0019400D">
      <w:pPr>
        <w:pStyle w:val="TOC2"/>
        <w:tabs>
          <w:tab w:val="right" w:leader="dot" w:pos="9620"/>
        </w:tabs>
        <w:rPr>
          <w:rFonts w:ascii="Times New Roman" w:hAnsi="Times New Roman" w:cs="Times New Roman"/>
          <w:noProof/>
          <w:sz w:val="24"/>
          <w:szCs w:val="24"/>
          <w:lang w:val="en-US"/>
        </w:rPr>
      </w:pPr>
      <w:hyperlink w:anchor="_Toc447016890" w:history="1">
        <w:r w:rsidRPr="00F650F1">
          <w:rPr>
            <w:rStyle w:val="Hyperlink"/>
            <w:b/>
            <w:bCs/>
            <w:noProof/>
          </w:rPr>
          <w:t>1.8 Valoarea minimă și maximă a proiectului, rata de cofinanțare</w:t>
        </w:r>
        <w:r>
          <w:rPr>
            <w:noProof/>
            <w:webHidden/>
          </w:rPr>
          <w:tab/>
        </w:r>
        <w:r>
          <w:rPr>
            <w:noProof/>
            <w:webHidden/>
          </w:rPr>
          <w:fldChar w:fldCharType="begin"/>
        </w:r>
        <w:r>
          <w:rPr>
            <w:noProof/>
            <w:webHidden/>
          </w:rPr>
          <w:instrText xml:space="preserve"> PAGEREF _Toc447016890 \h </w:instrText>
        </w:r>
        <w:r>
          <w:rPr>
            <w:noProof/>
            <w:webHidden/>
          </w:rPr>
        </w:r>
        <w:r>
          <w:rPr>
            <w:noProof/>
            <w:webHidden/>
          </w:rPr>
          <w:fldChar w:fldCharType="separate"/>
        </w:r>
        <w:r>
          <w:rPr>
            <w:noProof/>
            <w:webHidden/>
          </w:rPr>
          <w:t>6</w:t>
        </w:r>
        <w:r>
          <w:rPr>
            <w:noProof/>
            <w:webHidden/>
          </w:rPr>
          <w:fldChar w:fldCharType="end"/>
        </w:r>
      </w:hyperlink>
    </w:p>
    <w:p w:rsidR="0019400D" w:rsidRDefault="0019400D">
      <w:pPr>
        <w:pStyle w:val="TOC2"/>
        <w:tabs>
          <w:tab w:val="right" w:leader="dot" w:pos="9620"/>
        </w:tabs>
        <w:rPr>
          <w:rFonts w:ascii="Times New Roman" w:hAnsi="Times New Roman" w:cs="Times New Roman"/>
          <w:noProof/>
          <w:sz w:val="24"/>
          <w:szCs w:val="24"/>
          <w:lang w:val="en-US"/>
        </w:rPr>
      </w:pPr>
      <w:hyperlink w:anchor="_Toc447016891" w:history="1">
        <w:r w:rsidRPr="00F650F1">
          <w:rPr>
            <w:rStyle w:val="Hyperlink"/>
            <w:b/>
            <w:bCs/>
            <w:noProof/>
          </w:rPr>
          <w:t>1.9 Ajutor de stat/de minimis, după caz</w:t>
        </w:r>
        <w:r>
          <w:rPr>
            <w:noProof/>
            <w:webHidden/>
          </w:rPr>
          <w:tab/>
        </w:r>
        <w:r>
          <w:rPr>
            <w:noProof/>
            <w:webHidden/>
          </w:rPr>
          <w:fldChar w:fldCharType="begin"/>
        </w:r>
        <w:r>
          <w:rPr>
            <w:noProof/>
            <w:webHidden/>
          </w:rPr>
          <w:instrText xml:space="preserve"> PAGEREF _Toc447016891 \h </w:instrText>
        </w:r>
        <w:r>
          <w:rPr>
            <w:noProof/>
            <w:webHidden/>
          </w:rPr>
        </w:r>
        <w:r>
          <w:rPr>
            <w:noProof/>
            <w:webHidden/>
          </w:rPr>
          <w:fldChar w:fldCharType="separate"/>
        </w:r>
        <w:r>
          <w:rPr>
            <w:noProof/>
            <w:webHidden/>
          </w:rPr>
          <w:t>7</w:t>
        </w:r>
        <w:r>
          <w:rPr>
            <w:noProof/>
            <w:webHidden/>
          </w:rPr>
          <w:fldChar w:fldCharType="end"/>
        </w:r>
      </w:hyperlink>
    </w:p>
    <w:p w:rsidR="0019400D" w:rsidRDefault="0019400D">
      <w:pPr>
        <w:pStyle w:val="TOC2"/>
        <w:tabs>
          <w:tab w:val="right" w:leader="dot" w:pos="9620"/>
        </w:tabs>
        <w:rPr>
          <w:rFonts w:ascii="Times New Roman" w:hAnsi="Times New Roman" w:cs="Times New Roman"/>
          <w:noProof/>
          <w:sz w:val="24"/>
          <w:szCs w:val="24"/>
          <w:lang w:val="en-US"/>
        </w:rPr>
      </w:pPr>
      <w:hyperlink w:anchor="_Toc447016892" w:history="1">
        <w:r w:rsidRPr="00F650F1">
          <w:rPr>
            <w:rStyle w:val="Hyperlink"/>
            <w:b/>
            <w:bCs/>
            <w:noProof/>
          </w:rPr>
          <w:t>1.10 Durata de implementare a proiectelor</w:t>
        </w:r>
        <w:r>
          <w:rPr>
            <w:noProof/>
            <w:webHidden/>
          </w:rPr>
          <w:tab/>
        </w:r>
        <w:r>
          <w:rPr>
            <w:noProof/>
            <w:webHidden/>
          </w:rPr>
          <w:fldChar w:fldCharType="begin"/>
        </w:r>
        <w:r>
          <w:rPr>
            <w:noProof/>
            <w:webHidden/>
          </w:rPr>
          <w:instrText xml:space="preserve"> PAGEREF _Toc447016892 \h </w:instrText>
        </w:r>
        <w:r>
          <w:rPr>
            <w:noProof/>
            <w:webHidden/>
          </w:rPr>
        </w:r>
        <w:r>
          <w:rPr>
            <w:noProof/>
            <w:webHidden/>
          </w:rPr>
          <w:fldChar w:fldCharType="separate"/>
        </w:r>
        <w:r>
          <w:rPr>
            <w:noProof/>
            <w:webHidden/>
          </w:rPr>
          <w:t>7</w:t>
        </w:r>
        <w:r>
          <w:rPr>
            <w:noProof/>
            <w:webHidden/>
          </w:rPr>
          <w:fldChar w:fldCharType="end"/>
        </w:r>
      </w:hyperlink>
    </w:p>
    <w:p w:rsidR="0019400D" w:rsidRDefault="0019400D">
      <w:pPr>
        <w:pStyle w:val="TOC1"/>
        <w:tabs>
          <w:tab w:val="right" w:leader="dot" w:pos="9620"/>
        </w:tabs>
        <w:rPr>
          <w:rFonts w:ascii="Times New Roman" w:hAnsi="Times New Roman" w:cs="Times New Roman"/>
          <w:noProof/>
          <w:sz w:val="24"/>
          <w:szCs w:val="24"/>
          <w:lang w:val="en-US"/>
        </w:rPr>
      </w:pPr>
      <w:hyperlink w:anchor="_Toc447016893" w:history="1">
        <w:r w:rsidRPr="00F650F1">
          <w:rPr>
            <w:rStyle w:val="Hyperlink"/>
            <w:b/>
            <w:bCs/>
            <w:noProof/>
          </w:rPr>
          <w:t>CAPITOLUL 2. REGULI PENTRU ACORDAREA FINANTĂRII</w:t>
        </w:r>
        <w:r>
          <w:rPr>
            <w:noProof/>
            <w:webHidden/>
          </w:rPr>
          <w:tab/>
        </w:r>
        <w:r>
          <w:rPr>
            <w:noProof/>
            <w:webHidden/>
          </w:rPr>
          <w:fldChar w:fldCharType="begin"/>
        </w:r>
        <w:r>
          <w:rPr>
            <w:noProof/>
            <w:webHidden/>
          </w:rPr>
          <w:instrText xml:space="preserve"> PAGEREF _Toc447016893 \h </w:instrText>
        </w:r>
        <w:r>
          <w:rPr>
            <w:noProof/>
            <w:webHidden/>
          </w:rPr>
        </w:r>
        <w:r>
          <w:rPr>
            <w:noProof/>
            <w:webHidden/>
          </w:rPr>
          <w:fldChar w:fldCharType="separate"/>
        </w:r>
        <w:r>
          <w:rPr>
            <w:noProof/>
            <w:webHidden/>
          </w:rPr>
          <w:t>8</w:t>
        </w:r>
        <w:r>
          <w:rPr>
            <w:noProof/>
            <w:webHidden/>
          </w:rPr>
          <w:fldChar w:fldCharType="end"/>
        </w:r>
      </w:hyperlink>
    </w:p>
    <w:p w:rsidR="0019400D" w:rsidRDefault="0019400D">
      <w:pPr>
        <w:pStyle w:val="TOC2"/>
        <w:tabs>
          <w:tab w:val="right" w:leader="dot" w:pos="9620"/>
        </w:tabs>
        <w:rPr>
          <w:rFonts w:ascii="Times New Roman" w:hAnsi="Times New Roman" w:cs="Times New Roman"/>
          <w:noProof/>
          <w:sz w:val="24"/>
          <w:szCs w:val="24"/>
          <w:lang w:val="en-US"/>
        </w:rPr>
      </w:pPr>
      <w:hyperlink w:anchor="_Toc447016894" w:history="1">
        <w:r w:rsidRPr="00F650F1">
          <w:rPr>
            <w:rStyle w:val="Hyperlink"/>
            <w:b/>
            <w:bCs/>
            <w:noProof/>
          </w:rPr>
          <w:t>2.1 Eligibilitatea solicitantului/partenerilor</w:t>
        </w:r>
        <w:r>
          <w:rPr>
            <w:noProof/>
            <w:webHidden/>
          </w:rPr>
          <w:tab/>
        </w:r>
        <w:r>
          <w:rPr>
            <w:noProof/>
            <w:webHidden/>
          </w:rPr>
          <w:fldChar w:fldCharType="begin"/>
        </w:r>
        <w:r>
          <w:rPr>
            <w:noProof/>
            <w:webHidden/>
          </w:rPr>
          <w:instrText xml:space="preserve"> PAGEREF _Toc447016894 \h </w:instrText>
        </w:r>
        <w:r>
          <w:rPr>
            <w:noProof/>
            <w:webHidden/>
          </w:rPr>
        </w:r>
        <w:r>
          <w:rPr>
            <w:noProof/>
            <w:webHidden/>
          </w:rPr>
          <w:fldChar w:fldCharType="separate"/>
        </w:r>
        <w:r>
          <w:rPr>
            <w:noProof/>
            <w:webHidden/>
          </w:rPr>
          <w:t>8</w:t>
        </w:r>
        <w:r>
          <w:rPr>
            <w:noProof/>
            <w:webHidden/>
          </w:rPr>
          <w:fldChar w:fldCharType="end"/>
        </w:r>
      </w:hyperlink>
    </w:p>
    <w:p w:rsidR="0019400D" w:rsidRDefault="0019400D">
      <w:pPr>
        <w:pStyle w:val="TOC2"/>
        <w:tabs>
          <w:tab w:val="right" w:leader="dot" w:pos="9620"/>
        </w:tabs>
        <w:rPr>
          <w:rFonts w:ascii="Times New Roman" w:hAnsi="Times New Roman" w:cs="Times New Roman"/>
          <w:noProof/>
          <w:sz w:val="24"/>
          <w:szCs w:val="24"/>
          <w:lang w:val="en-US"/>
        </w:rPr>
      </w:pPr>
      <w:hyperlink w:anchor="_Toc447016895" w:history="1">
        <w:r w:rsidRPr="00F650F1">
          <w:rPr>
            <w:rStyle w:val="Hyperlink"/>
            <w:b/>
            <w:bCs/>
            <w:noProof/>
          </w:rPr>
          <w:t>Angajamente ale solicitanților</w:t>
        </w:r>
        <w:r>
          <w:rPr>
            <w:noProof/>
            <w:webHidden/>
          </w:rPr>
          <w:tab/>
        </w:r>
        <w:r>
          <w:rPr>
            <w:noProof/>
            <w:webHidden/>
          </w:rPr>
          <w:fldChar w:fldCharType="begin"/>
        </w:r>
        <w:r>
          <w:rPr>
            <w:noProof/>
            <w:webHidden/>
          </w:rPr>
          <w:instrText xml:space="preserve"> PAGEREF _Toc447016895 \h </w:instrText>
        </w:r>
        <w:r>
          <w:rPr>
            <w:noProof/>
            <w:webHidden/>
          </w:rPr>
        </w:r>
        <w:r>
          <w:rPr>
            <w:noProof/>
            <w:webHidden/>
          </w:rPr>
          <w:fldChar w:fldCharType="separate"/>
        </w:r>
        <w:r>
          <w:rPr>
            <w:noProof/>
            <w:webHidden/>
          </w:rPr>
          <w:t>9</w:t>
        </w:r>
        <w:r>
          <w:rPr>
            <w:noProof/>
            <w:webHidden/>
          </w:rPr>
          <w:fldChar w:fldCharType="end"/>
        </w:r>
      </w:hyperlink>
    </w:p>
    <w:p w:rsidR="0019400D" w:rsidRDefault="0019400D">
      <w:pPr>
        <w:pStyle w:val="TOC2"/>
        <w:tabs>
          <w:tab w:val="right" w:leader="dot" w:pos="9620"/>
        </w:tabs>
        <w:rPr>
          <w:rFonts w:ascii="Times New Roman" w:hAnsi="Times New Roman" w:cs="Times New Roman"/>
          <w:noProof/>
          <w:sz w:val="24"/>
          <w:szCs w:val="24"/>
          <w:lang w:val="en-US"/>
        </w:rPr>
      </w:pPr>
      <w:hyperlink w:anchor="_Toc447016896" w:history="1">
        <w:r w:rsidRPr="00F650F1">
          <w:rPr>
            <w:rStyle w:val="Hyperlink"/>
            <w:b/>
            <w:bCs/>
            <w:noProof/>
          </w:rPr>
          <w:t>2.2 Eligibilitatea proiectului</w:t>
        </w:r>
        <w:r>
          <w:rPr>
            <w:noProof/>
            <w:webHidden/>
          </w:rPr>
          <w:tab/>
        </w:r>
        <w:r>
          <w:rPr>
            <w:noProof/>
            <w:webHidden/>
          </w:rPr>
          <w:fldChar w:fldCharType="begin"/>
        </w:r>
        <w:r>
          <w:rPr>
            <w:noProof/>
            <w:webHidden/>
          </w:rPr>
          <w:instrText xml:space="preserve"> PAGEREF _Toc447016896 \h </w:instrText>
        </w:r>
        <w:r>
          <w:rPr>
            <w:noProof/>
            <w:webHidden/>
          </w:rPr>
        </w:r>
        <w:r>
          <w:rPr>
            <w:noProof/>
            <w:webHidden/>
          </w:rPr>
          <w:fldChar w:fldCharType="separate"/>
        </w:r>
        <w:r>
          <w:rPr>
            <w:noProof/>
            <w:webHidden/>
          </w:rPr>
          <w:t>10</w:t>
        </w:r>
        <w:r>
          <w:rPr>
            <w:noProof/>
            <w:webHidden/>
          </w:rPr>
          <w:fldChar w:fldCharType="end"/>
        </w:r>
      </w:hyperlink>
    </w:p>
    <w:p w:rsidR="0019400D" w:rsidRDefault="0019400D">
      <w:pPr>
        <w:pStyle w:val="TOC2"/>
        <w:tabs>
          <w:tab w:val="right" w:leader="dot" w:pos="9620"/>
        </w:tabs>
        <w:rPr>
          <w:rFonts w:ascii="Times New Roman" w:hAnsi="Times New Roman" w:cs="Times New Roman"/>
          <w:noProof/>
          <w:sz w:val="24"/>
          <w:szCs w:val="24"/>
          <w:lang w:val="en-US"/>
        </w:rPr>
      </w:pPr>
      <w:hyperlink w:anchor="_Toc447016897" w:history="1">
        <w:r w:rsidRPr="00F650F1">
          <w:rPr>
            <w:rStyle w:val="Hyperlink"/>
            <w:b/>
            <w:bCs/>
            <w:noProof/>
          </w:rPr>
          <w:t>2.3 Eligibilitatea cheltuielilor</w:t>
        </w:r>
        <w:r>
          <w:rPr>
            <w:noProof/>
            <w:webHidden/>
          </w:rPr>
          <w:tab/>
        </w:r>
        <w:r>
          <w:rPr>
            <w:noProof/>
            <w:webHidden/>
          </w:rPr>
          <w:fldChar w:fldCharType="begin"/>
        </w:r>
        <w:r>
          <w:rPr>
            <w:noProof/>
            <w:webHidden/>
          </w:rPr>
          <w:instrText xml:space="preserve"> PAGEREF _Toc447016897 \h </w:instrText>
        </w:r>
        <w:r>
          <w:rPr>
            <w:noProof/>
            <w:webHidden/>
          </w:rPr>
        </w:r>
        <w:r>
          <w:rPr>
            <w:noProof/>
            <w:webHidden/>
          </w:rPr>
          <w:fldChar w:fldCharType="separate"/>
        </w:r>
        <w:r>
          <w:rPr>
            <w:noProof/>
            <w:webHidden/>
          </w:rPr>
          <w:t>12</w:t>
        </w:r>
        <w:r>
          <w:rPr>
            <w:noProof/>
            <w:webHidden/>
          </w:rPr>
          <w:fldChar w:fldCharType="end"/>
        </w:r>
      </w:hyperlink>
    </w:p>
    <w:p w:rsidR="0019400D" w:rsidRDefault="0019400D">
      <w:pPr>
        <w:pStyle w:val="TOC2"/>
        <w:tabs>
          <w:tab w:val="right" w:leader="dot" w:pos="9620"/>
        </w:tabs>
        <w:rPr>
          <w:rFonts w:ascii="Times New Roman" w:hAnsi="Times New Roman" w:cs="Times New Roman"/>
          <w:noProof/>
          <w:sz w:val="24"/>
          <w:szCs w:val="24"/>
          <w:lang w:val="en-US"/>
        </w:rPr>
      </w:pPr>
      <w:hyperlink w:anchor="_Toc447016898" w:history="1">
        <w:r w:rsidRPr="00F650F1">
          <w:rPr>
            <w:rStyle w:val="Hyperlink"/>
            <w:b/>
            <w:bCs/>
            <w:noProof/>
          </w:rPr>
          <w:t>2.4 Cheltuieli neeligibile</w:t>
        </w:r>
        <w:r>
          <w:rPr>
            <w:noProof/>
            <w:webHidden/>
          </w:rPr>
          <w:tab/>
        </w:r>
        <w:r>
          <w:rPr>
            <w:noProof/>
            <w:webHidden/>
          </w:rPr>
          <w:fldChar w:fldCharType="begin"/>
        </w:r>
        <w:r>
          <w:rPr>
            <w:noProof/>
            <w:webHidden/>
          </w:rPr>
          <w:instrText xml:space="preserve"> PAGEREF _Toc447016898 \h </w:instrText>
        </w:r>
        <w:r>
          <w:rPr>
            <w:noProof/>
            <w:webHidden/>
          </w:rPr>
        </w:r>
        <w:r>
          <w:rPr>
            <w:noProof/>
            <w:webHidden/>
          </w:rPr>
          <w:fldChar w:fldCharType="separate"/>
        </w:r>
        <w:r>
          <w:rPr>
            <w:noProof/>
            <w:webHidden/>
          </w:rPr>
          <w:t>15</w:t>
        </w:r>
        <w:r>
          <w:rPr>
            <w:noProof/>
            <w:webHidden/>
          </w:rPr>
          <w:fldChar w:fldCharType="end"/>
        </w:r>
      </w:hyperlink>
    </w:p>
    <w:p w:rsidR="0019400D" w:rsidRDefault="0019400D">
      <w:pPr>
        <w:pStyle w:val="TOC1"/>
        <w:tabs>
          <w:tab w:val="right" w:leader="dot" w:pos="9620"/>
        </w:tabs>
        <w:rPr>
          <w:rFonts w:ascii="Times New Roman" w:hAnsi="Times New Roman" w:cs="Times New Roman"/>
          <w:noProof/>
          <w:sz w:val="24"/>
          <w:szCs w:val="24"/>
          <w:lang w:val="en-US"/>
        </w:rPr>
      </w:pPr>
      <w:hyperlink w:anchor="_Toc447016899" w:history="1">
        <w:r w:rsidRPr="00F650F1">
          <w:rPr>
            <w:rStyle w:val="Hyperlink"/>
            <w:b/>
            <w:bCs/>
            <w:noProof/>
          </w:rPr>
          <w:t>CAPITOLUL 3. Completarea cererii de finanțare</w:t>
        </w:r>
        <w:r>
          <w:rPr>
            <w:noProof/>
            <w:webHidden/>
          </w:rPr>
          <w:tab/>
        </w:r>
        <w:r>
          <w:rPr>
            <w:noProof/>
            <w:webHidden/>
          </w:rPr>
          <w:fldChar w:fldCharType="begin"/>
        </w:r>
        <w:r>
          <w:rPr>
            <w:noProof/>
            <w:webHidden/>
          </w:rPr>
          <w:instrText xml:space="preserve"> PAGEREF _Toc447016899 \h </w:instrText>
        </w:r>
        <w:r>
          <w:rPr>
            <w:noProof/>
            <w:webHidden/>
          </w:rPr>
        </w:r>
        <w:r>
          <w:rPr>
            <w:noProof/>
            <w:webHidden/>
          </w:rPr>
          <w:fldChar w:fldCharType="separate"/>
        </w:r>
        <w:r>
          <w:rPr>
            <w:noProof/>
            <w:webHidden/>
          </w:rPr>
          <w:t>17</w:t>
        </w:r>
        <w:r>
          <w:rPr>
            <w:noProof/>
            <w:webHidden/>
          </w:rPr>
          <w:fldChar w:fldCharType="end"/>
        </w:r>
      </w:hyperlink>
    </w:p>
    <w:p w:rsidR="0019400D" w:rsidRDefault="0019400D">
      <w:pPr>
        <w:pStyle w:val="TOC2"/>
        <w:tabs>
          <w:tab w:val="right" w:leader="dot" w:pos="9620"/>
        </w:tabs>
        <w:rPr>
          <w:rFonts w:ascii="Times New Roman" w:hAnsi="Times New Roman" w:cs="Times New Roman"/>
          <w:noProof/>
          <w:sz w:val="24"/>
          <w:szCs w:val="24"/>
          <w:lang w:val="en-US"/>
        </w:rPr>
      </w:pPr>
      <w:hyperlink w:anchor="_Toc447016900" w:history="1">
        <w:r w:rsidRPr="00F650F1">
          <w:rPr>
            <w:rStyle w:val="Hyperlink"/>
            <w:noProof/>
          </w:rPr>
          <w:t>3.1 Inregistrarea in sistem a solicitantului</w:t>
        </w:r>
        <w:r>
          <w:rPr>
            <w:noProof/>
            <w:webHidden/>
          </w:rPr>
          <w:tab/>
        </w:r>
        <w:r>
          <w:rPr>
            <w:noProof/>
            <w:webHidden/>
          </w:rPr>
          <w:fldChar w:fldCharType="begin"/>
        </w:r>
        <w:r>
          <w:rPr>
            <w:noProof/>
            <w:webHidden/>
          </w:rPr>
          <w:instrText xml:space="preserve"> PAGEREF _Toc447016900 \h </w:instrText>
        </w:r>
        <w:r>
          <w:rPr>
            <w:noProof/>
            <w:webHidden/>
          </w:rPr>
        </w:r>
        <w:r>
          <w:rPr>
            <w:noProof/>
            <w:webHidden/>
          </w:rPr>
          <w:fldChar w:fldCharType="separate"/>
        </w:r>
        <w:r>
          <w:rPr>
            <w:noProof/>
            <w:webHidden/>
          </w:rPr>
          <w:t>17</w:t>
        </w:r>
        <w:r>
          <w:rPr>
            <w:noProof/>
            <w:webHidden/>
          </w:rPr>
          <w:fldChar w:fldCharType="end"/>
        </w:r>
      </w:hyperlink>
    </w:p>
    <w:p w:rsidR="0019400D" w:rsidRDefault="0019400D">
      <w:pPr>
        <w:pStyle w:val="TOC2"/>
        <w:tabs>
          <w:tab w:val="right" w:leader="dot" w:pos="9620"/>
        </w:tabs>
        <w:rPr>
          <w:rFonts w:ascii="Times New Roman" w:hAnsi="Times New Roman" w:cs="Times New Roman"/>
          <w:noProof/>
          <w:sz w:val="24"/>
          <w:szCs w:val="24"/>
          <w:lang w:val="en-US"/>
        </w:rPr>
      </w:pPr>
      <w:hyperlink w:anchor="_Toc447016901" w:history="1">
        <w:r w:rsidRPr="00F650F1">
          <w:rPr>
            <w:rStyle w:val="Hyperlink"/>
            <w:noProof/>
          </w:rPr>
          <w:t>3.2 Modalitatea de completare a Cererii de finanţare</w:t>
        </w:r>
        <w:r>
          <w:rPr>
            <w:noProof/>
            <w:webHidden/>
          </w:rPr>
          <w:tab/>
        </w:r>
        <w:r>
          <w:rPr>
            <w:noProof/>
            <w:webHidden/>
          </w:rPr>
          <w:fldChar w:fldCharType="begin"/>
        </w:r>
        <w:r>
          <w:rPr>
            <w:noProof/>
            <w:webHidden/>
          </w:rPr>
          <w:instrText xml:space="preserve"> PAGEREF _Toc447016901 \h </w:instrText>
        </w:r>
        <w:r>
          <w:rPr>
            <w:noProof/>
            <w:webHidden/>
          </w:rPr>
        </w:r>
        <w:r>
          <w:rPr>
            <w:noProof/>
            <w:webHidden/>
          </w:rPr>
          <w:fldChar w:fldCharType="separate"/>
        </w:r>
        <w:r>
          <w:rPr>
            <w:noProof/>
            <w:webHidden/>
          </w:rPr>
          <w:t>17</w:t>
        </w:r>
        <w:r>
          <w:rPr>
            <w:noProof/>
            <w:webHidden/>
          </w:rPr>
          <w:fldChar w:fldCharType="end"/>
        </w:r>
      </w:hyperlink>
    </w:p>
    <w:p w:rsidR="0019400D" w:rsidRDefault="0019400D">
      <w:pPr>
        <w:pStyle w:val="TOC1"/>
        <w:tabs>
          <w:tab w:val="right" w:leader="dot" w:pos="9620"/>
        </w:tabs>
        <w:rPr>
          <w:rFonts w:ascii="Times New Roman" w:hAnsi="Times New Roman" w:cs="Times New Roman"/>
          <w:noProof/>
          <w:sz w:val="24"/>
          <w:szCs w:val="24"/>
          <w:lang w:val="en-US"/>
        </w:rPr>
      </w:pPr>
      <w:hyperlink w:anchor="_Toc447016902" w:history="1">
        <w:r w:rsidRPr="00F650F1">
          <w:rPr>
            <w:rStyle w:val="Hyperlink"/>
            <w:b/>
            <w:bCs/>
            <w:noProof/>
          </w:rPr>
          <w:t>CAPITOLUL 4. PROCESUL DE EVALUARE SI SELECTIE</w:t>
        </w:r>
        <w:r>
          <w:rPr>
            <w:noProof/>
            <w:webHidden/>
          </w:rPr>
          <w:tab/>
        </w:r>
        <w:r>
          <w:rPr>
            <w:noProof/>
            <w:webHidden/>
          </w:rPr>
          <w:fldChar w:fldCharType="begin"/>
        </w:r>
        <w:r>
          <w:rPr>
            <w:noProof/>
            <w:webHidden/>
          </w:rPr>
          <w:instrText xml:space="preserve"> PAGEREF _Toc447016902 \h </w:instrText>
        </w:r>
        <w:r>
          <w:rPr>
            <w:noProof/>
            <w:webHidden/>
          </w:rPr>
        </w:r>
        <w:r>
          <w:rPr>
            <w:noProof/>
            <w:webHidden/>
          </w:rPr>
          <w:fldChar w:fldCharType="separate"/>
        </w:r>
        <w:r>
          <w:rPr>
            <w:noProof/>
            <w:webHidden/>
          </w:rPr>
          <w:t>21</w:t>
        </w:r>
        <w:r>
          <w:rPr>
            <w:noProof/>
            <w:webHidden/>
          </w:rPr>
          <w:fldChar w:fldCharType="end"/>
        </w:r>
      </w:hyperlink>
    </w:p>
    <w:p w:rsidR="0019400D" w:rsidRDefault="0019400D">
      <w:pPr>
        <w:pStyle w:val="TOC2"/>
        <w:tabs>
          <w:tab w:val="right" w:leader="dot" w:pos="9620"/>
        </w:tabs>
        <w:rPr>
          <w:rFonts w:ascii="Times New Roman" w:hAnsi="Times New Roman" w:cs="Times New Roman"/>
          <w:noProof/>
          <w:sz w:val="24"/>
          <w:szCs w:val="24"/>
          <w:lang w:val="en-US"/>
        </w:rPr>
      </w:pPr>
      <w:hyperlink w:anchor="_Toc447016903" w:history="1">
        <w:r w:rsidRPr="00F650F1">
          <w:rPr>
            <w:rStyle w:val="Hyperlink"/>
            <w:rFonts w:ascii="Trebuchet MS" w:hAnsi="Trebuchet MS" w:cs="Trebuchet MS"/>
            <w:b/>
            <w:bCs/>
            <w:noProof/>
          </w:rPr>
          <w:t>4.1 Descriere generală</w:t>
        </w:r>
        <w:r>
          <w:rPr>
            <w:noProof/>
            <w:webHidden/>
          </w:rPr>
          <w:tab/>
        </w:r>
        <w:r>
          <w:rPr>
            <w:noProof/>
            <w:webHidden/>
          </w:rPr>
          <w:fldChar w:fldCharType="begin"/>
        </w:r>
        <w:r>
          <w:rPr>
            <w:noProof/>
            <w:webHidden/>
          </w:rPr>
          <w:instrText xml:space="preserve"> PAGEREF _Toc447016903 \h </w:instrText>
        </w:r>
        <w:r>
          <w:rPr>
            <w:noProof/>
            <w:webHidden/>
          </w:rPr>
        </w:r>
        <w:r>
          <w:rPr>
            <w:noProof/>
            <w:webHidden/>
          </w:rPr>
          <w:fldChar w:fldCharType="separate"/>
        </w:r>
        <w:r>
          <w:rPr>
            <w:noProof/>
            <w:webHidden/>
          </w:rPr>
          <w:t>21</w:t>
        </w:r>
        <w:r>
          <w:rPr>
            <w:noProof/>
            <w:webHidden/>
          </w:rPr>
          <w:fldChar w:fldCharType="end"/>
        </w:r>
      </w:hyperlink>
    </w:p>
    <w:p w:rsidR="0019400D" w:rsidRDefault="0019400D">
      <w:pPr>
        <w:pStyle w:val="TOC2"/>
        <w:tabs>
          <w:tab w:val="right" w:leader="dot" w:pos="9620"/>
        </w:tabs>
        <w:rPr>
          <w:rFonts w:ascii="Times New Roman" w:hAnsi="Times New Roman" w:cs="Times New Roman"/>
          <w:noProof/>
          <w:sz w:val="24"/>
          <w:szCs w:val="24"/>
          <w:lang w:val="en-US"/>
        </w:rPr>
      </w:pPr>
      <w:hyperlink w:anchor="_Toc447016904" w:history="1">
        <w:r w:rsidRPr="00F650F1">
          <w:rPr>
            <w:rStyle w:val="Hyperlink"/>
            <w:noProof/>
          </w:rPr>
          <w:t>4.2 Depunerea şi soluţionarea contestaţiilor</w:t>
        </w:r>
        <w:r>
          <w:rPr>
            <w:noProof/>
            <w:webHidden/>
          </w:rPr>
          <w:tab/>
        </w:r>
        <w:r>
          <w:rPr>
            <w:noProof/>
            <w:webHidden/>
          </w:rPr>
          <w:fldChar w:fldCharType="begin"/>
        </w:r>
        <w:r>
          <w:rPr>
            <w:noProof/>
            <w:webHidden/>
          </w:rPr>
          <w:instrText xml:space="preserve"> PAGEREF _Toc447016904 \h </w:instrText>
        </w:r>
        <w:r>
          <w:rPr>
            <w:noProof/>
            <w:webHidden/>
          </w:rPr>
        </w:r>
        <w:r>
          <w:rPr>
            <w:noProof/>
            <w:webHidden/>
          </w:rPr>
          <w:fldChar w:fldCharType="separate"/>
        </w:r>
        <w:r>
          <w:rPr>
            <w:noProof/>
            <w:webHidden/>
          </w:rPr>
          <w:t>23</w:t>
        </w:r>
        <w:r>
          <w:rPr>
            <w:noProof/>
            <w:webHidden/>
          </w:rPr>
          <w:fldChar w:fldCharType="end"/>
        </w:r>
      </w:hyperlink>
    </w:p>
    <w:p w:rsidR="0019400D" w:rsidRDefault="0019400D">
      <w:pPr>
        <w:pStyle w:val="TOC1"/>
        <w:tabs>
          <w:tab w:val="right" w:leader="dot" w:pos="9620"/>
        </w:tabs>
        <w:rPr>
          <w:rFonts w:ascii="Times New Roman" w:hAnsi="Times New Roman" w:cs="Times New Roman"/>
          <w:noProof/>
          <w:sz w:val="24"/>
          <w:szCs w:val="24"/>
          <w:lang w:val="en-US"/>
        </w:rPr>
      </w:pPr>
      <w:hyperlink w:anchor="_Toc447016905" w:history="1">
        <w:r w:rsidRPr="00F650F1">
          <w:rPr>
            <w:rStyle w:val="Hyperlink"/>
            <w:b/>
            <w:bCs/>
            <w:noProof/>
          </w:rPr>
          <w:t>4.3 Grile de evaluare și selecție</w:t>
        </w:r>
        <w:r>
          <w:rPr>
            <w:noProof/>
            <w:webHidden/>
          </w:rPr>
          <w:tab/>
        </w:r>
        <w:r>
          <w:rPr>
            <w:noProof/>
            <w:webHidden/>
          </w:rPr>
          <w:fldChar w:fldCharType="begin"/>
        </w:r>
        <w:r>
          <w:rPr>
            <w:noProof/>
            <w:webHidden/>
          </w:rPr>
          <w:instrText xml:space="preserve"> PAGEREF _Toc447016905 \h </w:instrText>
        </w:r>
        <w:r>
          <w:rPr>
            <w:noProof/>
            <w:webHidden/>
          </w:rPr>
        </w:r>
        <w:r>
          <w:rPr>
            <w:noProof/>
            <w:webHidden/>
          </w:rPr>
          <w:fldChar w:fldCharType="separate"/>
        </w:r>
        <w:r>
          <w:rPr>
            <w:noProof/>
            <w:webHidden/>
          </w:rPr>
          <w:t>24</w:t>
        </w:r>
        <w:r>
          <w:rPr>
            <w:noProof/>
            <w:webHidden/>
          </w:rPr>
          <w:fldChar w:fldCharType="end"/>
        </w:r>
      </w:hyperlink>
    </w:p>
    <w:p w:rsidR="0019400D" w:rsidRDefault="0019400D">
      <w:pPr>
        <w:pStyle w:val="TOC1"/>
        <w:tabs>
          <w:tab w:val="right" w:leader="dot" w:pos="9620"/>
        </w:tabs>
        <w:rPr>
          <w:rFonts w:ascii="Times New Roman" w:hAnsi="Times New Roman" w:cs="Times New Roman"/>
          <w:noProof/>
          <w:sz w:val="24"/>
          <w:szCs w:val="24"/>
          <w:lang w:val="en-US"/>
        </w:rPr>
      </w:pPr>
      <w:hyperlink w:anchor="_Toc447016906" w:history="1">
        <w:r w:rsidRPr="00F650F1">
          <w:rPr>
            <w:rStyle w:val="Hyperlink"/>
            <w:b/>
            <w:bCs/>
            <w:noProof/>
          </w:rPr>
          <w:t>CAPITOLUL 6. CONTRACTAREA PROIECTELOR – DESCRIEREA PROCESULUI</w:t>
        </w:r>
        <w:r>
          <w:rPr>
            <w:noProof/>
            <w:webHidden/>
          </w:rPr>
          <w:tab/>
        </w:r>
        <w:r>
          <w:rPr>
            <w:noProof/>
            <w:webHidden/>
          </w:rPr>
          <w:fldChar w:fldCharType="begin"/>
        </w:r>
        <w:r>
          <w:rPr>
            <w:noProof/>
            <w:webHidden/>
          </w:rPr>
          <w:instrText xml:space="preserve"> PAGEREF _Toc447016906 \h </w:instrText>
        </w:r>
        <w:r>
          <w:rPr>
            <w:noProof/>
            <w:webHidden/>
          </w:rPr>
        </w:r>
        <w:r>
          <w:rPr>
            <w:noProof/>
            <w:webHidden/>
          </w:rPr>
          <w:fldChar w:fldCharType="separate"/>
        </w:r>
        <w:r>
          <w:rPr>
            <w:noProof/>
            <w:webHidden/>
          </w:rPr>
          <w:t>29</w:t>
        </w:r>
        <w:r>
          <w:rPr>
            <w:noProof/>
            <w:webHidden/>
          </w:rPr>
          <w:fldChar w:fldCharType="end"/>
        </w:r>
      </w:hyperlink>
    </w:p>
    <w:p w:rsidR="0019400D" w:rsidRDefault="0019400D">
      <w:pPr>
        <w:pStyle w:val="TOC2"/>
        <w:tabs>
          <w:tab w:val="right" w:leader="dot" w:pos="9620"/>
        </w:tabs>
        <w:rPr>
          <w:rFonts w:ascii="Times New Roman" w:hAnsi="Times New Roman" w:cs="Times New Roman"/>
          <w:noProof/>
          <w:sz w:val="24"/>
          <w:szCs w:val="24"/>
          <w:lang w:val="en-US"/>
        </w:rPr>
      </w:pPr>
      <w:hyperlink w:anchor="_Toc447016907" w:history="1">
        <w:r w:rsidRPr="00F650F1">
          <w:rPr>
            <w:rStyle w:val="Hyperlink"/>
            <w:b/>
            <w:bCs/>
            <w:noProof/>
          </w:rPr>
          <w:t>Modificarea contractului de finanţare</w:t>
        </w:r>
        <w:r>
          <w:rPr>
            <w:noProof/>
            <w:webHidden/>
          </w:rPr>
          <w:tab/>
        </w:r>
        <w:r>
          <w:rPr>
            <w:noProof/>
            <w:webHidden/>
          </w:rPr>
          <w:fldChar w:fldCharType="begin"/>
        </w:r>
        <w:r>
          <w:rPr>
            <w:noProof/>
            <w:webHidden/>
          </w:rPr>
          <w:instrText xml:space="preserve"> PAGEREF _Toc447016907 \h </w:instrText>
        </w:r>
        <w:r>
          <w:rPr>
            <w:noProof/>
            <w:webHidden/>
          </w:rPr>
        </w:r>
        <w:r>
          <w:rPr>
            <w:noProof/>
            <w:webHidden/>
          </w:rPr>
          <w:fldChar w:fldCharType="separate"/>
        </w:r>
        <w:r>
          <w:rPr>
            <w:noProof/>
            <w:webHidden/>
          </w:rPr>
          <w:t>30</w:t>
        </w:r>
        <w:r>
          <w:rPr>
            <w:noProof/>
            <w:webHidden/>
          </w:rPr>
          <w:fldChar w:fldCharType="end"/>
        </w:r>
      </w:hyperlink>
    </w:p>
    <w:p w:rsidR="0019400D" w:rsidRDefault="0019400D">
      <w:pPr>
        <w:pStyle w:val="TOC1"/>
        <w:tabs>
          <w:tab w:val="right" w:leader="dot" w:pos="9620"/>
        </w:tabs>
        <w:rPr>
          <w:rFonts w:ascii="Times New Roman" w:hAnsi="Times New Roman" w:cs="Times New Roman"/>
          <w:noProof/>
          <w:sz w:val="24"/>
          <w:szCs w:val="24"/>
          <w:lang w:val="en-US"/>
        </w:rPr>
      </w:pPr>
      <w:hyperlink w:anchor="_Toc447016908" w:history="1">
        <w:r w:rsidRPr="00F650F1">
          <w:rPr>
            <w:rStyle w:val="Hyperlink"/>
            <w:b/>
            <w:bCs/>
            <w:noProof/>
          </w:rPr>
          <w:t>CAPITOLUL 7. RAMBURSAREA CHELTUIELILOR</w:t>
        </w:r>
        <w:r>
          <w:rPr>
            <w:noProof/>
            <w:webHidden/>
          </w:rPr>
          <w:tab/>
        </w:r>
        <w:r>
          <w:rPr>
            <w:noProof/>
            <w:webHidden/>
          </w:rPr>
          <w:fldChar w:fldCharType="begin"/>
        </w:r>
        <w:r>
          <w:rPr>
            <w:noProof/>
            <w:webHidden/>
          </w:rPr>
          <w:instrText xml:space="preserve"> PAGEREF _Toc447016908 \h </w:instrText>
        </w:r>
        <w:r>
          <w:rPr>
            <w:noProof/>
            <w:webHidden/>
          </w:rPr>
        </w:r>
        <w:r>
          <w:rPr>
            <w:noProof/>
            <w:webHidden/>
          </w:rPr>
          <w:fldChar w:fldCharType="separate"/>
        </w:r>
        <w:r>
          <w:rPr>
            <w:noProof/>
            <w:webHidden/>
          </w:rPr>
          <w:t>32</w:t>
        </w:r>
        <w:r>
          <w:rPr>
            <w:noProof/>
            <w:webHidden/>
          </w:rPr>
          <w:fldChar w:fldCharType="end"/>
        </w:r>
      </w:hyperlink>
    </w:p>
    <w:p w:rsidR="0019400D" w:rsidRDefault="0019400D">
      <w:pPr>
        <w:pStyle w:val="TOC2"/>
        <w:tabs>
          <w:tab w:val="right" w:leader="dot" w:pos="9620"/>
        </w:tabs>
        <w:rPr>
          <w:rFonts w:ascii="Times New Roman" w:hAnsi="Times New Roman" w:cs="Times New Roman"/>
          <w:noProof/>
          <w:sz w:val="24"/>
          <w:szCs w:val="24"/>
          <w:lang w:val="en-US"/>
        </w:rPr>
      </w:pPr>
      <w:hyperlink w:anchor="_Toc447016909" w:history="1">
        <w:r w:rsidRPr="00F650F1">
          <w:rPr>
            <w:rStyle w:val="Hyperlink"/>
            <w:b/>
            <w:bCs/>
            <w:noProof/>
          </w:rPr>
          <w:t>7.1 Mecanismul cererilor de plata</w:t>
        </w:r>
        <w:r>
          <w:rPr>
            <w:noProof/>
            <w:webHidden/>
          </w:rPr>
          <w:tab/>
        </w:r>
        <w:r>
          <w:rPr>
            <w:noProof/>
            <w:webHidden/>
          </w:rPr>
          <w:fldChar w:fldCharType="begin"/>
        </w:r>
        <w:r>
          <w:rPr>
            <w:noProof/>
            <w:webHidden/>
          </w:rPr>
          <w:instrText xml:space="preserve"> PAGEREF _Toc447016909 \h </w:instrText>
        </w:r>
        <w:r>
          <w:rPr>
            <w:noProof/>
            <w:webHidden/>
          </w:rPr>
        </w:r>
        <w:r>
          <w:rPr>
            <w:noProof/>
            <w:webHidden/>
          </w:rPr>
          <w:fldChar w:fldCharType="separate"/>
        </w:r>
        <w:r>
          <w:rPr>
            <w:noProof/>
            <w:webHidden/>
          </w:rPr>
          <w:t>32</w:t>
        </w:r>
        <w:r>
          <w:rPr>
            <w:noProof/>
            <w:webHidden/>
          </w:rPr>
          <w:fldChar w:fldCharType="end"/>
        </w:r>
      </w:hyperlink>
    </w:p>
    <w:p w:rsidR="0019400D" w:rsidRDefault="0019400D">
      <w:pPr>
        <w:pStyle w:val="TOC2"/>
        <w:tabs>
          <w:tab w:val="right" w:leader="dot" w:pos="9620"/>
        </w:tabs>
        <w:rPr>
          <w:rFonts w:ascii="Times New Roman" w:hAnsi="Times New Roman" w:cs="Times New Roman"/>
          <w:noProof/>
          <w:sz w:val="24"/>
          <w:szCs w:val="24"/>
          <w:lang w:val="en-US"/>
        </w:rPr>
      </w:pPr>
      <w:hyperlink w:anchor="_Toc447016910" w:history="1">
        <w:r w:rsidRPr="00F650F1">
          <w:rPr>
            <w:rStyle w:val="Hyperlink"/>
            <w:b/>
            <w:bCs/>
            <w:noProof/>
          </w:rPr>
          <w:t>7.2 Rambursarea cheltuielilor</w:t>
        </w:r>
        <w:r>
          <w:rPr>
            <w:noProof/>
            <w:webHidden/>
          </w:rPr>
          <w:tab/>
        </w:r>
        <w:r>
          <w:rPr>
            <w:noProof/>
            <w:webHidden/>
          </w:rPr>
          <w:fldChar w:fldCharType="begin"/>
        </w:r>
        <w:r>
          <w:rPr>
            <w:noProof/>
            <w:webHidden/>
          </w:rPr>
          <w:instrText xml:space="preserve"> PAGEREF _Toc447016910 \h </w:instrText>
        </w:r>
        <w:r>
          <w:rPr>
            <w:noProof/>
            <w:webHidden/>
          </w:rPr>
        </w:r>
        <w:r>
          <w:rPr>
            <w:noProof/>
            <w:webHidden/>
          </w:rPr>
          <w:fldChar w:fldCharType="separate"/>
        </w:r>
        <w:r>
          <w:rPr>
            <w:noProof/>
            <w:webHidden/>
          </w:rPr>
          <w:t>32</w:t>
        </w:r>
        <w:r>
          <w:rPr>
            <w:noProof/>
            <w:webHidden/>
          </w:rPr>
          <w:fldChar w:fldCharType="end"/>
        </w:r>
      </w:hyperlink>
    </w:p>
    <w:p w:rsidR="0019400D" w:rsidRDefault="0019400D">
      <w:pPr>
        <w:pStyle w:val="TOC2"/>
        <w:tabs>
          <w:tab w:val="right" w:leader="dot" w:pos="9620"/>
        </w:tabs>
        <w:rPr>
          <w:rFonts w:ascii="Times New Roman" w:hAnsi="Times New Roman" w:cs="Times New Roman"/>
          <w:noProof/>
          <w:sz w:val="24"/>
          <w:szCs w:val="24"/>
          <w:lang w:val="en-US"/>
        </w:rPr>
      </w:pPr>
      <w:hyperlink w:anchor="_Toc447016911" w:history="1">
        <w:r w:rsidRPr="00F650F1">
          <w:rPr>
            <w:rStyle w:val="Hyperlink"/>
            <w:b/>
            <w:bCs/>
            <w:noProof/>
          </w:rPr>
          <w:t>7.3 Verificarea achizitiilor publice</w:t>
        </w:r>
        <w:r>
          <w:rPr>
            <w:noProof/>
            <w:webHidden/>
          </w:rPr>
          <w:tab/>
        </w:r>
        <w:r>
          <w:rPr>
            <w:noProof/>
            <w:webHidden/>
          </w:rPr>
          <w:fldChar w:fldCharType="begin"/>
        </w:r>
        <w:r>
          <w:rPr>
            <w:noProof/>
            <w:webHidden/>
          </w:rPr>
          <w:instrText xml:space="preserve"> PAGEREF _Toc447016911 \h </w:instrText>
        </w:r>
        <w:r>
          <w:rPr>
            <w:noProof/>
            <w:webHidden/>
          </w:rPr>
        </w:r>
        <w:r>
          <w:rPr>
            <w:noProof/>
            <w:webHidden/>
          </w:rPr>
          <w:fldChar w:fldCharType="separate"/>
        </w:r>
        <w:r>
          <w:rPr>
            <w:noProof/>
            <w:webHidden/>
          </w:rPr>
          <w:t>34</w:t>
        </w:r>
        <w:r>
          <w:rPr>
            <w:noProof/>
            <w:webHidden/>
          </w:rPr>
          <w:fldChar w:fldCharType="end"/>
        </w:r>
      </w:hyperlink>
    </w:p>
    <w:p w:rsidR="0019400D" w:rsidRDefault="0019400D">
      <w:pPr>
        <w:pStyle w:val="TOC1"/>
        <w:tabs>
          <w:tab w:val="right" w:leader="dot" w:pos="9620"/>
        </w:tabs>
        <w:rPr>
          <w:rFonts w:ascii="Times New Roman" w:hAnsi="Times New Roman" w:cs="Times New Roman"/>
          <w:noProof/>
          <w:sz w:val="24"/>
          <w:szCs w:val="24"/>
          <w:lang w:val="en-US"/>
        </w:rPr>
      </w:pPr>
      <w:hyperlink w:anchor="_Toc447016912" w:history="1">
        <w:r w:rsidRPr="00F650F1">
          <w:rPr>
            <w:rStyle w:val="Hyperlink"/>
            <w:b/>
            <w:bCs/>
            <w:noProof/>
          </w:rPr>
          <w:t>CAPITOLUL 8. MONITORIZAREA SI CONTROLUL</w:t>
        </w:r>
        <w:r>
          <w:rPr>
            <w:noProof/>
            <w:webHidden/>
          </w:rPr>
          <w:tab/>
        </w:r>
        <w:r>
          <w:rPr>
            <w:noProof/>
            <w:webHidden/>
          </w:rPr>
          <w:fldChar w:fldCharType="begin"/>
        </w:r>
        <w:r>
          <w:rPr>
            <w:noProof/>
            <w:webHidden/>
          </w:rPr>
          <w:instrText xml:space="preserve"> PAGEREF _Toc447016912 \h </w:instrText>
        </w:r>
        <w:r>
          <w:rPr>
            <w:noProof/>
            <w:webHidden/>
          </w:rPr>
        </w:r>
        <w:r>
          <w:rPr>
            <w:noProof/>
            <w:webHidden/>
          </w:rPr>
          <w:fldChar w:fldCharType="separate"/>
        </w:r>
        <w:r>
          <w:rPr>
            <w:noProof/>
            <w:webHidden/>
          </w:rPr>
          <w:t>36</w:t>
        </w:r>
        <w:r>
          <w:rPr>
            <w:noProof/>
            <w:webHidden/>
          </w:rPr>
          <w:fldChar w:fldCharType="end"/>
        </w:r>
      </w:hyperlink>
    </w:p>
    <w:p w:rsidR="0019400D" w:rsidRDefault="0019400D">
      <w:pPr>
        <w:pStyle w:val="TOC1"/>
        <w:tabs>
          <w:tab w:val="right" w:leader="dot" w:pos="9620"/>
        </w:tabs>
        <w:rPr>
          <w:rFonts w:ascii="Times New Roman" w:hAnsi="Times New Roman" w:cs="Times New Roman"/>
          <w:noProof/>
          <w:sz w:val="24"/>
          <w:szCs w:val="24"/>
          <w:lang w:val="en-US"/>
        </w:rPr>
      </w:pPr>
      <w:hyperlink w:anchor="_Toc447016913" w:history="1">
        <w:r w:rsidRPr="00F650F1">
          <w:rPr>
            <w:rStyle w:val="Hyperlink"/>
            <w:b/>
            <w:bCs/>
            <w:noProof/>
          </w:rPr>
          <w:t>CAPITOLUL 9. INFORMARE SI PUBLICITATE</w:t>
        </w:r>
        <w:r>
          <w:rPr>
            <w:noProof/>
            <w:webHidden/>
          </w:rPr>
          <w:tab/>
        </w:r>
        <w:r>
          <w:rPr>
            <w:noProof/>
            <w:webHidden/>
          </w:rPr>
          <w:fldChar w:fldCharType="begin"/>
        </w:r>
        <w:r>
          <w:rPr>
            <w:noProof/>
            <w:webHidden/>
          </w:rPr>
          <w:instrText xml:space="preserve"> PAGEREF _Toc447016913 \h </w:instrText>
        </w:r>
        <w:r>
          <w:rPr>
            <w:noProof/>
            <w:webHidden/>
          </w:rPr>
        </w:r>
        <w:r>
          <w:rPr>
            <w:noProof/>
            <w:webHidden/>
          </w:rPr>
          <w:fldChar w:fldCharType="separate"/>
        </w:r>
        <w:r>
          <w:rPr>
            <w:noProof/>
            <w:webHidden/>
          </w:rPr>
          <w:t>38</w:t>
        </w:r>
        <w:r>
          <w:rPr>
            <w:noProof/>
            <w:webHidden/>
          </w:rPr>
          <w:fldChar w:fldCharType="end"/>
        </w:r>
      </w:hyperlink>
    </w:p>
    <w:p w:rsidR="0019400D" w:rsidRDefault="0019400D">
      <w:pPr>
        <w:pStyle w:val="TOC1"/>
        <w:tabs>
          <w:tab w:val="right" w:leader="dot" w:pos="9620"/>
        </w:tabs>
        <w:rPr>
          <w:rFonts w:ascii="Times New Roman" w:hAnsi="Times New Roman" w:cs="Times New Roman"/>
          <w:noProof/>
          <w:sz w:val="24"/>
          <w:szCs w:val="24"/>
          <w:lang w:val="en-US"/>
        </w:rPr>
      </w:pPr>
      <w:hyperlink w:anchor="_Toc447016914" w:history="1">
        <w:r w:rsidRPr="00F650F1">
          <w:rPr>
            <w:rStyle w:val="Hyperlink"/>
            <w:b/>
            <w:bCs/>
            <w:noProof/>
          </w:rPr>
          <w:t>CAPITOLUL 10. ANEXE</w:t>
        </w:r>
        <w:r>
          <w:rPr>
            <w:noProof/>
            <w:webHidden/>
          </w:rPr>
          <w:tab/>
        </w:r>
        <w:r>
          <w:rPr>
            <w:noProof/>
            <w:webHidden/>
          </w:rPr>
          <w:fldChar w:fldCharType="begin"/>
        </w:r>
        <w:r>
          <w:rPr>
            <w:noProof/>
            <w:webHidden/>
          </w:rPr>
          <w:instrText xml:space="preserve"> PAGEREF _Toc447016914 \h </w:instrText>
        </w:r>
        <w:r>
          <w:rPr>
            <w:noProof/>
            <w:webHidden/>
          </w:rPr>
        </w:r>
        <w:r>
          <w:rPr>
            <w:noProof/>
            <w:webHidden/>
          </w:rPr>
          <w:fldChar w:fldCharType="separate"/>
        </w:r>
        <w:r>
          <w:rPr>
            <w:noProof/>
            <w:webHidden/>
          </w:rPr>
          <w:t>39</w:t>
        </w:r>
        <w:r>
          <w:rPr>
            <w:noProof/>
            <w:webHidden/>
          </w:rPr>
          <w:fldChar w:fldCharType="end"/>
        </w:r>
      </w:hyperlink>
    </w:p>
    <w:p w:rsidR="0019400D" w:rsidRDefault="0019400D">
      <w:pPr>
        <w:pStyle w:val="TOC1"/>
        <w:tabs>
          <w:tab w:val="right" w:leader="dot" w:pos="9620"/>
        </w:tabs>
        <w:rPr>
          <w:rFonts w:ascii="Times New Roman" w:hAnsi="Times New Roman" w:cs="Times New Roman"/>
          <w:noProof/>
          <w:sz w:val="24"/>
          <w:szCs w:val="24"/>
          <w:lang w:val="en-US"/>
        </w:rPr>
      </w:pPr>
      <w:hyperlink w:anchor="_Toc447016915" w:history="1">
        <w:r w:rsidRPr="00F650F1">
          <w:rPr>
            <w:rStyle w:val="Hyperlink"/>
            <w:b/>
            <w:bCs/>
            <w:noProof/>
          </w:rPr>
          <w:t>CAPITOLUL 11. Glosar de termeni</w:t>
        </w:r>
        <w:r>
          <w:rPr>
            <w:noProof/>
            <w:webHidden/>
          </w:rPr>
          <w:tab/>
        </w:r>
        <w:r>
          <w:rPr>
            <w:noProof/>
            <w:webHidden/>
          </w:rPr>
          <w:fldChar w:fldCharType="begin"/>
        </w:r>
        <w:r>
          <w:rPr>
            <w:noProof/>
            <w:webHidden/>
          </w:rPr>
          <w:instrText xml:space="preserve"> PAGEREF _Toc447016915 \h </w:instrText>
        </w:r>
        <w:r>
          <w:rPr>
            <w:noProof/>
            <w:webHidden/>
          </w:rPr>
        </w:r>
        <w:r>
          <w:rPr>
            <w:noProof/>
            <w:webHidden/>
          </w:rPr>
          <w:fldChar w:fldCharType="separate"/>
        </w:r>
        <w:r>
          <w:rPr>
            <w:noProof/>
            <w:webHidden/>
          </w:rPr>
          <w:t>39</w:t>
        </w:r>
        <w:r>
          <w:rPr>
            <w:noProof/>
            <w:webHidden/>
          </w:rPr>
          <w:fldChar w:fldCharType="end"/>
        </w:r>
      </w:hyperlink>
    </w:p>
    <w:p w:rsidR="0019400D" w:rsidRPr="00E64FDE" w:rsidRDefault="0019400D" w:rsidP="009E662C">
      <w:pPr>
        <w:spacing w:after="0" w:line="240" w:lineRule="auto"/>
        <w:jc w:val="both"/>
        <w:rPr>
          <w:sz w:val="24"/>
          <w:szCs w:val="24"/>
        </w:rPr>
      </w:pPr>
      <w:r w:rsidRPr="00E64FDE">
        <w:rPr>
          <w:sz w:val="24"/>
          <w:szCs w:val="24"/>
        </w:rPr>
        <w:fldChar w:fldCharType="end"/>
      </w:r>
      <w:r w:rsidRPr="00E64FDE">
        <w:rPr>
          <w:sz w:val="24"/>
          <w:szCs w:val="24"/>
        </w:rPr>
        <w:br w:type="page"/>
      </w:r>
    </w:p>
    <w:p w:rsidR="0019400D" w:rsidRPr="009E662C" w:rsidRDefault="0019400D" w:rsidP="002C0FD6">
      <w:pPr>
        <w:spacing w:line="240" w:lineRule="auto"/>
        <w:jc w:val="both"/>
        <w:outlineLvl w:val="0"/>
        <w:rPr>
          <w:b/>
          <w:bCs/>
          <w:sz w:val="28"/>
          <w:szCs w:val="28"/>
        </w:rPr>
      </w:pPr>
      <w:bookmarkStart w:id="1" w:name="_Toc447016883"/>
      <w:r w:rsidRPr="009E662C">
        <w:rPr>
          <w:b/>
          <w:bCs/>
          <w:sz w:val="28"/>
          <w:szCs w:val="28"/>
        </w:rPr>
        <w:t>CAPITOLUL 1. INFORMATII DESPRE APELUL DE PROIECTE</w:t>
      </w:r>
      <w:bookmarkEnd w:id="1"/>
    </w:p>
    <w:p w:rsidR="0019400D" w:rsidRPr="009769DA" w:rsidRDefault="0019400D" w:rsidP="009E662C">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E1F43">
        <w:rPr>
          <w:sz w:val="24"/>
          <w:szCs w:val="24"/>
        </w:rPr>
        <w:t>Prezentul ghid a fost elaborat pentru solicitanţii care doresc să obţină finanţare nerambursabilă pentru proiecte aferente Axei Prioritare 2 “Tehnologia Informatiei si Comunicatiilor (TIC) pentru o economie digitală competitivă”, Obiectivului Specific 2.3 – „Cresterea utilizarii a internetului”.</w:t>
      </w:r>
      <w:r w:rsidRPr="009769DA">
        <w:rPr>
          <w:rFonts w:ascii="Times New Roman" w:hAnsi="Times New Roman" w:cs="Times New Roman"/>
          <w:sz w:val="24"/>
          <w:szCs w:val="24"/>
        </w:rPr>
        <w:t xml:space="preserve"> </w:t>
      </w:r>
      <w:bookmarkStart w:id="2" w:name="_Toc418092076"/>
    </w:p>
    <w:p w:rsidR="0019400D" w:rsidRPr="001E1F43" w:rsidRDefault="0019400D" w:rsidP="009E662C">
      <w:pPr>
        <w:tabs>
          <w:tab w:val="left" w:pos="0"/>
        </w:tabs>
        <w:spacing w:after="0" w:line="240" w:lineRule="auto"/>
        <w:jc w:val="both"/>
        <w:rPr>
          <w:sz w:val="24"/>
          <w:szCs w:val="24"/>
        </w:rPr>
      </w:pPr>
      <w:r>
        <w:rPr>
          <w:rFonts w:ascii="Times New Roman" w:hAnsi="Times New Roman" w:cs="Times New Roman"/>
          <w:sz w:val="24"/>
          <w:szCs w:val="24"/>
        </w:rPr>
        <w:tab/>
      </w:r>
      <w:r w:rsidRPr="001E1F43">
        <w:rPr>
          <w:sz w:val="24"/>
          <w:szCs w:val="24"/>
        </w:rPr>
        <w:t>În situaţia în care pe parcursul apelului de proiecte intervin modificări ale cadrului legal ori alte modificări de natură a afecta regulile şi condiţiile de finanţare stabilite prin prezentul Ghid, inclusiv prelungirea termenului de depunere, vor fi aduse completări sau modificări ale conţinutului acestuia, prin publicarea unei versiuni revizuite.</w:t>
      </w:r>
      <w:bookmarkEnd w:id="2"/>
    </w:p>
    <w:p w:rsidR="0019400D" w:rsidRPr="006E19D2" w:rsidRDefault="0019400D" w:rsidP="002C0FD6">
      <w:pPr>
        <w:spacing w:before="120" w:after="120" w:line="240" w:lineRule="auto"/>
        <w:jc w:val="both"/>
        <w:outlineLvl w:val="0"/>
        <w:rPr>
          <w:b/>
          <w:bCs/>
          <w:sz w:val="20"/>
          <w:szCs w:val="20"/>
        </w:rPr>
      </w:pPr>
    </w:p>
    <w:p w:rsidR="0019400D" w:rsidRPr="009E662C" w:rsidRDefault="0019400D" w:rsidP="00CC1FD5">
      <w:pPr>
        <w:spacing w:before="120" w:after="120" w:line="240" w:lineRule="auto"/>
        <w:jc w:val="both"/>
        <w:outlineLvl w:val="1"/>
        <w:rPr>
          <w:b/>
          <w:bCs/>
          <w:i/>
          <w:iCs/>
          <w:sz w:val="24"/>
          <w:szCs w:val="24"/>
        </w:rPr>
      </w:pPr>
      <w:bookmarkStart w:id="3" w:name="_Toc447016884"/>
      <w:r w:rsidRPr="009E662C">
        <w:rPr>
          <w:b/>
          <w:bCs/>
          <w:i/>
          <w:iCs/>
          <w:sz w:val="24"/>
          <w:szCs w:val="24"/>
        </w:rPr>
        <w:t>1.1 Axa prioritară, prioritatea de investiții, obiectiv specific</w:t>
      </w:r>
      <w:bookmarkEnd w:id="3"/>
    </w:p>
    <w:p w:rsidR="0019400D" w:rsidRDefault="0019400D" w:rsidP="00F253DB">
      <w:pPr>
        <w:spacing w:before="120" w:after="120" w:line="240" w:lineRule="auto"/>
        <w:jc w:val="both"/>
        <w:rPr>
          <w:sz w:val="24"/>
          <w:szCs w:val="24"/>
        </w:rPr>
      </w:pPr>
      <w:r w:rsidRPr="00E64FDE">
        <w:rPr>
          <w:b/>
          <w:bCs/>
          <w:sz w:val="24"/>
          <w:szCs w:val="24"/>
        </w:rPr>
        <w:t>Axa Prioritară 2</w:t>
      </w:r>
      <w:r w:rsidRPr="00E64FDE">
        <w:rPr>
          <w:sz w:val="24"/>
          <w:szCs w:val="24"/>
        </w:rPr>
        <w:t xml:space="preserve"> - Tehnologia Informaţiei si Comunicaţiilor (TIC) pentru o economie digitală competitivă, denumită în continuare Axa prioritară 2 – TIC, contribuie direct la implementarea Strategiei Naţionale Agenda Digitală pentru România 2014-2020.</w:t>
      </w:r>
    </w:p>
    <w:p w:rsidR="0019400D" w:rsidRPr="00FD110B" w:rsidRDefault="0019400D" w:rsidP="00FD110B">
      <w:pPr>
        <w:spacing w:before="120" w:after="120" w:line="240" w:lineRule="auto"/>
        <w:jc w:val="both"/>
        <w:rPr>
          <w:sz w:val="24"/>
          <w:szCs w:val="24"/>
        </w:rPr>
      </w:pPr>
      <w:r w:rsidRPr="00FD110B">
        <w:rPr>
          <w:sz w:val="24"/>
          <w:szCs w:val="24"/>
        </w:rPr>
        <w:t xml:space="preserve">Scopul </w:t>
      </w:r>
      <w:r>
        <w:rPr>
          <w:sz w:val="24"/>
          <w:szCs w:val="24"/>
        </w:rPr>
        <w:t xml:space="preserve">actiunilor din cadrul Axei 2 </w:t>
      </w:r>
      <w:r w:rsidRPr="00FD110B">
        <w:rPr>
          <w:sz w:val="24"/>
          <w:szCs w:val="24"/>
        </w:rPr>
        <w:t>este de a asigura, pe de o parte, o aplicare coerentă și uniformă a instrumentelor TIC în toate sistemele</w:t>
      </w:r>
      <w:r>
        <w:rPr>
          <w:sz w:val="24"/>
          <w:szCs w:val="24"/>
        </w:rPr>
        <w:t xml:space="preserve"> </w:t>
      </w:r>
      <w:r w:rsidRPr="00FD110B">
        <w:rPr>
          <w:sz w:val="24"/>
          <w:szCs w:val="24"/>
        </w:rPr>
        <w:t>publice implementate în România, precum și de comunicarea/corelarea lor cu sistemele europene relevante</w:t>
      </w:r>
    </w:p>
    <w:p w:rsidR="0019400D" w:rsidRPr="00E64FDE" w:rsidRDefault="0019400D" w:rsidP="00FD110B">
      <w:pPr>
        <w:spacing w:after="0" w:line="240" w:lineRule="auto"/>
        <w:jc w:val="both"/>
        <w:rPr>
          <w:sz w:val="24"/>
          <w:szCs w:val="24"/>
        </w:rPr>
      </w:pPr>
      <w:r w:rsidRPr="00E64FDE">
        <w:rPr>
          <w:b/>
          <w:bCs/>
          <w:sz w:val="24"/>
          <w:szCs w:val="24"/>
        </w:rPr>
        <w:t>Prioritatea de investiții 2c.</w:t>
      </w:r>
      <w:r w:rsidRPr="00E64FDE">
        <w:rPr>
          <w:sz w:val="24"/>
          <w:szCs w:val="24"/>
        </w:rPr>
        <w:t xml:space="preserve"> Consolidarea aplicaţiilor TIC pentru e-guvernare, e-învăţare, e-incluziune, e-cultură, e-sănătate</w:t>
      </w:r>
    </w:p>
    <w:p w:rsidR="0019400D" w:rsidRPr="00FD110B" w:rsidRDefault="0019400D" w:rsidP="00FD110B">
      <w:pPr>
        <w:spacing w:before="120" w:after="0" w:line="240" w:lineRule="auto"/>
        <w:ind w:firstLine="708"/>
        <w:jc w:val="both"/>
        <w:rPr>
          <w:sz w:val="24"/>
          <w:szCs w:val="24"/>
        </w:rPr>
      </w:pPr>
      <w:r w:rsidRPr="00FD110B">
        <w:rPr>
          <w:sz w:val="24"/>
          <w:szCs w:val="24"/>
        </w:rPr>
        <w:t>Deși sunt vizate domenii diferite, acțiunile propuse pleacă de la un numitor comun, și anume importanța consolidării competențelor digitale pentru</w:t>
      </w:r>
      <w:r>
        <w:rPr>
          <w:sz w:val="24"/>
          <w:szCs w:val="24"/>
        </w:rPr>
        <w:t xml:space="preserve"> </w:t>
      </w:r>
      <w:r w:rsidRPr="00FD110B">
        <w:rPr>
          <w:sz w:val="24"/>
          <w:szCs w:val="24"/>
        </w:rPr>
        <w:t>persoanele de orice vârstă. Abordarea transversală este mai eficientă decât cea sectorială, având în vedere faptul că prin implementarea integrată pe diferite</w:t>
      </w:r>
      <w:r>
        <w:rPr>
          <w:sz w:val="24"/>
          <w:szCs w:val="24"/>
        </w:rPr>
        <w:t xml:space="preserve"> </w:t>
      </w:r>
      <w:r w:rsidRPr="00FD110B">
        <w:rPr>
          <w:sz w:val="24"/>
          <w:szCs w:val="24"/>
        </w:rPr>
        <w:t>paliere a măsurilor se urmăreşte maximizarea efectelor utilizării FESI la nivelul întregii societăţi. Coordonarea integrată a</w:t>
      </w:r>
      <w:r>
        <w:rPr>
          <w:sz w:val="24"/>
          <w:szCs w:val="24"/>
        </w:rPr>
        <w:t xml:space="preserve"> </w:t>
      </w:r>
      <w:r w:rsidRPr="00FD110B">
        <w:rPr>
          <w:sz w:val="24"/>
          <w:szCs w:val="24"/>
        </w:rPr>
        <w:t>dezvoltării infrastructurii TIC în aceste domenii va crea condițiile unei implementări mai rapide și eficace a măsurilor avute în vedere.</w:t>
      </w:r>
      <w:r>
        <w:rPr>
          <w:sz w:val="24"/>
          <w:szCs w:val="24"/>
        </w:rPr>
        <w:t xml:space="preserve"> </w:t>
      </w:r>
      <w:r w:rsidRPr="00FD110B">
        <w:rPr>
          <w:sz w:val="24"/>
          <w:szCs w:val="24"/>
        </w:rPr>
        <w:t xml:space="preserve">În vederea asigurării complementarității cu alte intervenții în cadrul altor programe operaționale </w:t>
      </w:r>
      <w:r>
        <w:rPr>
          <w:sz w:val="24"/>
          <w:szCs w:val="24"/>
        </w:rPr>
        <w:t xml:space="preserve">se </w:t>
      </w:r>
      <w:r w:rsidRPr="00FD110B">
        <w:rPr>
          <w:sz w:val="24"/>
          <w:szCs w:val="24"/>
        </w:rPr>
        <w:t>va asigura colaborarea cu toate</w:t>
      </w:r>
      <w:r>
        <w:rPr>
          <w:sz w:val="24"/>
          <w:szCs w:val="24"/>
        </w:rPr>
        <w:t xml:space="preserve"> </w:t>
      </w:r>
      <w:r w:rsidRPr="00FD110B">
        <w:rPr>
          <w:sz w:val="24"/>
          <w:szCs w:val="24"/>
        </w:rPr>
        <w:t>celelalte instituții relevante implicate în implementarea proiectelor integrate pe diferite domenii</w:t>
      </w:r>
    </w:p>
    <w:p w:rsidR="0019400D" w:rsidRPr="00E64FDE" w:rsidRDefault="0019400D" w:rsidP="00FD110B">
      <w:pPr>
        <w:spacing w:before="120" w:after="0" w:line="240" w:lineRule="auto"/>
        <w:jc w:val="both"/>
        <w:rPr>
          <w:sz w:val="24"/>
          <w:szCs w:val="24"/>
        </w:rPr>
      </w:pPr>
      <w:r w:rsidRPr="00E64FDE">
        <w:rPr>
          <w:b/>
          <w:bCs/>
          <w:sz w:val="24"/>
          <w:szCs w:val="24"/>
        </w:rPr>
        <w:t>Obiectiv Specific OS 2.3</w:t>
      </w:r>
      <w:r w:rsidRPr="00E64FDE">
        <w:rPr>
          <w:sz w:val="24"/>
          <w:szCs w:val="24"/>
        </w:rPr>
        <w:t xml:space="preserve"> „Cresterea utilizarii </w:t>
      </w:r>
      <w:r>
        <w:rPr>
          <w:sz w:val="24"/>
          <w:szCs w:val="24"/>
        </w:rPr>
        <w:t>a internetului</w:t>
      </w:r>
      <w:r w:rsidRPr="00E64FDE">
        <w:rPr>
          <w:sz w:val="24"/>
          <w:szCs w:val="24"/>
        </w:rPr>
        <w:t>”</w:t>
      </w:r>
    </w:p>
    <w:p w:rsidR="0019400D" w:rsidRPr="0004239F" w:rsidRDefault="0019400D" w:rsidP="0004239F">
      <w:pPr>
        <w:spacing w:after="0" w:line="240" w:lineRule="auto"/>
        <w:ind w:firstLine="708"/>
        <w:jc w:val="both"/>
        <w:rPr>
          <w:sz w:val="24"/>
          <w:szCs w:val="24"/>
        </w:rPr>
      </w:pPr>
      <w:r w:rsidRPr="0004239F">
        <w:rPr>
          <w:sz w:val="24"/>
          <w:szCs w:val="24"/>
        </w:rPr>
        <w:t xml:space="preserve">Vor fi </w:t>
      </w:r>
      <w:r>
        <w:rPr>
          <w:sz w:val="24"/>
          <w:szCs w:val="24"/>
        </w:rPr>
        <w:t xml:space="preserve">implementate proiecte </w:t>
      </w:r>
      <w:r w:rsidRPr="0004239F">
        <w:rPr>
          <w:sz w:val="24"/>
          <w:szCs w:val="24"/>
        </w:rPr>
        <w:t>cu activităţi integrate, cu impact strategic national, care vizează un grup-ţintă cât mai numeros şi propun soluţii care sunt mai</w:t>
      </w:r>
      <w:r>
        <w:rPr>
          <w:sz w:val="24"/>
          <w:szCs w:val="24"/>
        </w:rPr>
        <w:t xml:space="preserve"> </w:t>
      </w:r>
      <w:r w:rsidRPr="0004239F">
        <w:rPr>
          <w:sz w:val="24"/>
          <w:szCs w:val="24"/>
        </w:rPr>
        <w:t xml:space="preserve">eficient să fie aplicate la nivel sistemic, orizontal, la nivel național. Vor fi selectate cu precădere </w:t>
      </w:r>
      <w:r>
        <w:rPr>
          <w:sz w:val="24"/>
          <w:szCs w:val="24"/>
        </w:rPr>
        <w:t xml:space="preserve">proiecte implementate </w:t>
      </w:r>
      <w:r w:rsidRPr="0004239F">
        <w:rPr>
          <w:sz w:val="24"/>
          <w:szCs w:val="24"/>
        </w:rPr>
        <w:t>la nivel național care să aibă un impact cât mai</w:t>
      </w:r>
      <w:r>
        <w:rPr>
          <w:sz w:val="24"/>
          <w:szCs w:val="24"/>
        </w:rPr>
        <w:t xml:space="preserve"> </w:t>
      </w:r>
      <w:r w:rsidRPr="0004239F">
        <w:rPr>
          <w:sz w:val="24"/>
          <w:szCs w:val="24"/>
        </w:rPr>
        <w:t>mare asupra populaţiei şi întreprinderilor.</w:t>
      </w:r>
    </w:p>
    <w:p w:rsidR="0019400D" w:rsidRDefault="0019400D" w:rsidP="00FD110B">
      <w:pPr>
        <w:spacing w:after="0" w:line="240" w:lineRule="auto"/>
        <w:jc w:val="both"/>
        <w:rPr>
          <w:sz w:val="24"/>
          <w:szCs w:val="24"/>
        </w:rPr>
      </w:pPr>
    </w:p>
    <w:p w:rsidR="0019400D" w:rsidRPr="00E64FDE" w:rsidRDefault="0019400D" w:rsidP="00FD110B">
      <w:pPr>
        <w:spacing w:after="0" w:line="240" w:lineRule="auto"/>
        <w:jc w:val="both"/>
        <w:rPr>
          <w:sz w:val="24"/>
          <w:szCs w:val="24"/>
        </w:rPr>
      </w:pPr>
    </w:p>
    <w:p w:rsidR="0019400D" w:rsidRPr="009E662C" w:rsidRDefault="0019400D" w:rsidP="00FD110B">
      <w:pPr>
        <w:spacing w:after="0" w:line="240" w:lineRule="auto"/>
        <w:outlineLvl w:val="1"/>
        <w:rPr>
          <w:b/>
          <w:bCs/>
          <w:i/>
          <w:iCs/>
          <w:sz w:val="24"/>
          <w:szCs w:val="24"/>
        </w:rPr>
      </w:pPr>
      <w:bookmarkStart w:id="4" w:name="_Toc447016885"/>
      <w:r w:rsidRPr="009E662C">
        <w:rPr>
          <w:b/>
          <w:bCs/>
          <w:i/>
          <w:iCs/>
          <w:sz w:val="24"/>
          <w:szCs w:val="24"/>
        </w:rPr>
        <w:t>1.2 Tipul apelului de proiecte și perioada de depunere a propunerilor de proiecte</w:t>
      </w:r>
      <w:bookmarkEnd w:id="4"/>
    </w:p>
    <w:p w:rsidR="0019400D" w:rsidRPr="00E64FDE" w:rsidRDefault="0019400D" w:rsidP="002C0FD6">
      <w:pPr>
        <w:spacing w:after="0" w:line="240" w:lineRule="auto"/>
        <w:jc w:val="both"/>
        <w:rPr>
          <w:sz w:val="24"/>
          <w:szCs w:val="24"/>
        </w:rPr>
      </w:pPr>
      <w:r w:rsidRPr="00E64FDE">
        <w:rPr>
          <w:sz w:val="24"/>
          <w:szCs w:val="24"/>
        </w:rPr>
        <w:t>Selectarea proiectului pentru finanţare este condiţionată de următoarele elemente:</w:t>
      </w:r>
    </w:p>
    <w:p w:rsidR="0019400D" w:rsidRPr="00E64FDE" w:rsidRDefault="0019400D" w:rsidP="00304C7C">
      <w:pPr>
        <w:spacing w:after="0" w:line="240" w:lineRule="auto"/>
        <w:ind w:left="708"/>
        <w:jc w:val="both"/>
        <w:rPr>
          <w:sz w:val="24"/>
          <w:szCs w:val="24"/>
        </w:rPr>
      </w:pPr>
      <w:r w:rsidRPr="00E64FDE">
        <w:rPr>
          <w:sz w:val="24"/>
          <w:szCs w:val="24"/>
        </w:rPr>
        <w:t xml:space="preserve"> a) punctajul obţinut să fie de cel puţin 80 puncte, fără obţinerea unui punctaj 0 la niciunul dintre criterii (Maturitate / Capacitate de implementare). </w:t>
      </w:r>
    </w:p>
    <w:p w:rsidR="0019400D" w:rsidRPr="00E64FDE" w:rsidRDefault="0019400D" w:rsidP="00304C7C">
      <w:pPr>
        <w:spacing w:after="0" w:line="240" w:lineRule="auto"/>
        <w:ind w:left="708"/>
        <w:jc w:val="both"/>
        <w:rPr>
          <w:sz w:val="24"/>
          <w:szCs w:val="24"/>
        </w:rPr>
      </w:pPr>
      <w:r w:rsidRPr="00E64FDE">
        <w:rPr>
          <w:sz w:val="24"/>
          <w:szCs w:val="24"/>
        </w:rPr>
        <w:t xml:space="preserve"> b) disponibilitatea fondurilor alocate acestui apel.</w:t>
      </w:r>
    </w:p>
    <w:p w:rsidR="0019400D" w:rsidRPr="00E64FDE" w:rsidRDefault="0019400D" w:rsidP="00F253DB">
      <w:pPr>
        <w:spacing w:before="120" w:after="120" w:line="240" w:lineRule="auto"/>
        <w:jc w:val="both"/>
        <w:rPr>
          <w:sz w:val="24"/>
          <w:szCs w:val="24"/>
        </w:rPr>
      </w:pPr>
      <w:r w:rsidRPr="00E64FDE">
        <w:rPr>
          <w:sz w:val="24"/>
          <w:szCs w:val="24"/>
        </w:rPr>
        <w:t>Inregistrarea si transmiterea proiectelor se va face începând cu ora 9.00 a primei zile de înregistrare.</w:t>
      </w:r>
    </w:p>
    <w:p w:rsidR="0019400D" w:rsidRPr="00E64FDE" w:rsidRDefault="0019400D" w:rsidP="00FD3D06">
      <w:pPr>
        <w:spacing w:after="0" w:line="240" w:lineRule="auto"/>
        <w:jc w:val="both"/>
        <w:rPr>
          <w:sz w:val="24"/>
          <w:szCs w:val="24"/>
        </w:rPr>
      </w:pPr>
      <w:r w:rsidRPr="00E64FDE">
        <w:rPr>
          <w:sz w:val="24"/>
          <w:szCs w:val="24"/>
        </w:rPr>
        <w:t>Tipul de depunere: continuă până la epuizarea bugetului alocat pentru acest apel.</w:t>
      </w:r>
    </w:p>
    <w:p w:rsidR="0019400D" w:rsidRDefault="0019400D" w:rsidP="00FD3D06">
      <w:pPr>
        <w:spacing w:after="0" w:line="240" w:lineRule="auto"/>
        <w:jc w:val="both"/>
        <w:rPr>
          <w:sz w:val="24"/>
          <w:szCs w:val="24"/>
        </w:rPr>
      </w:pPr>
      <w:r w:rsidRPr="00E64FDE">
        <w:rPr>
          <w:sz w:val="24"/>
          <w:szCs w:val="24"/>
        </w:rPr>
        <w:t>Tipul apelului de proiecte: ne-competitiv</w:t>
      </w:r>
    </w:p>
    <w:p w:rsidR="0019400D" w:rsidRPr="00011A4B" w:rsidRDefault="0019400D" w:rsidP="00D158CC">
      <w:pPr>
        <w:spacing w:after="0" w:line="240" w:lineRule="auto"/>
        <w:ind w:firstLine="708"/>
        <w:jc w:val="both"/>
        <w:rPr>
          <w:sz w:val="24"/>
          <w:szCs w:val="24"/>
        </w:rPr>
      </w:pPr>
      <w:r>
        <w:rPr>
          <w:sz w:val="24"/>
          <w:szCs w:val="24"/>
        </w:rPr>
        <w:t>T</w:t>
      </w:r>
      <w:r w:rsidRPr="00011A4B">
        <w:rPr>
          <w:sz w:val="24"/>
          <w:szCs w:val="24"/>
        </w:rPr>
        <w:t xml:space="preserve">ermenul de depunere </w:t>
      </w:r>
      <w:r>
        <w:rPr>
          <w:sz w:val="24"/>
          <w:szCs w:val="24"/>
        </w:rPr>
        <w:t xml:space="preserve">se poate prelungi </w:t>
      </w:r>
      <w:r w:rsidRPr="00011A4B">
        <w:rPr>
          <w:sz w:val="24"/>
          <w:szCs w:val="24"/>
        </w:rPr>
        <w:t>în funcţie de solicitările primite, de rata de contractare a proiectelor, ritmul de implementare sau alte considerente obiective.</w:t>
      </w:r>
      <w:r>
        <w:rPr>
          <w:sz w:val="24"/>
          <w:szCs w:val="24"/>
        </w:rPr>
        <w:t xml:space="preserve"> </w:t>
      </w:r>
    </w:p>
    <w:p w:rsidR="0019400D" w:rsidRPr="00011A4B" w:rsidRDefault="0019400D" w:rsidP="00D158CC">
      <w:pPr>
        <w:spacing w:after="0" w:line="240" w:lineRule="auto"/>
        <w:ind w:firstLine="708"/>
        <w:jc w:val="both"/>
        <w:rPr>
          <w:sz w:val="24"/>
          <w:szCs w:val="24"/>
        </w:rPr>
      </w:pPr>
      <w:r w:rsidRPr="00011A4B">
        <w:rPr>
          <w:sz w:val="24"/>
          <w:szCs w:val="24"/>
        </w:rPr>
        <w:t xml:space="preserve">Cererile de finanţare se vor depune prin aplicaţia electronică MySMIS2014, cu toate anexele solicitate prin ghidul solicitantului. </w:t>
      </w:r>
      <w:r>
        <w:rPr>
          <w:sz w:val="24"/>
          <w:szCs w:val="24"/>
        </w:rPr>
        <w:t>M</w:t>
      </w:r>
      <w:r w:rsidRPr="00011A4B">
        <w:rPr>
          <w:sz w:val="24"/>
          <w:szCs w:val="24"/>
        </w:rPr>
        <w:t xml:space="preserve">odalităţile de utilizare a aplicaţiei MySMIS2014 </w:t>
      </w:r>
      <w:r>
        <w:rPr>
          <w:sz w:val="24"/>
          <w:szCs w:val="24"/>
        </w:rPr>
        <w:t xml:space="preserve">sunt </w:t>
      </w:r>
      <w:r w:rsidRPr="00011A4B">
        <w:rPr>
          <w:sz w:val="24"/>
          <w:szCs w:val="24"/>
        </w:rPr>
        <w:t xml:space="preserve">publicate pe site-ul </w:t>
      </w:r>
      <w:hyperlink r:id="rId7" w:history="1">
        <w:r w:rsidRPr="00B10448">
          <w:rPr>
            <w:rStyle w:val="Hyperlink"/>
            <w:sz w:val="24"/>
            <w:szCs w:val="24"/>
          </w:rPr>
          <w:t>www.fonduri-ue.ro</w:t>
        </w:r>
      </w:hyperlink>
      <w:r w:rsidRPr="00011A4B">
        <w:rPr>
          <w:sz w:val="24"/>
          <w:szCs w:val="24"/>
        </w:rPr>
        <w:t>.</w:t>
      </w:r>
      <w:r>
        <w:rPr>
          <w:sz w:val="24"/>
          <w:szCs w:val="24"/>
        </w:rPr>
        <w:t xml:space="preserve"> </w:t>
      </w:r>
    </w:p>
    <w:p w:rsidR="0019400D" w:rsidRDefault="0019400D" w:rsidP="00FD3D06">
      <w:pPr>
        <w:spacing w:after="0" w:line="240" w:lineRule="auto"/>
        <w:jc w:val="both"/>
        <w:rPr>
          <w:sz w:val="24"/>
          <w:szCs w:val="24"/>
        </w:rPr>
      </w:pPr>
    </w:p>
    <w:p w:rsidR="0019400D" w:rsidRPr="00E64FDE" w:rsidRDefault="0019400D" w:rsidP="00FD3D06">
      <w:pPr>
        <w:spacing w:after="0" w:line="240" w:lineRule="auto"/>
        <w:jc w:val="both"/>
        <w:rPr>
          <w:sz w:val="24"/>
          <w:szCs w:val="24"/>
        </w:rPr>
      </w:pPr>
    </w:p>
    <w:p w:rsidR="0019400D" w:rsidRPr="00631A83" w:rsidRDefault="0019400D" w:rsidP="00CC1FD5">
      <w:pPr>
        <w:spacing w:before="120" w:after="120" w:line="240" w:lineRule="auto"/>
        <w:jc w:val="both"/>
        <w:outlineLvl w:val="1"/>
        <w:rPr>
          <w:b/>
          <w:bCs/>
          <w:i/>
          <w:iCs/>
          <w:sz w:val="24"/>
          <w:szCs w:val="24"/>
        </w:rPr>
      </w:pPr>
      <w:bookmarkStart w:id="5" w:name="_Toc447016886"/>
      <w:r w:rsidRPr="00631A83">
        <w:rPr>
          <w:b/>
          <w:bCs/>
          <w:i/>
          <w:iCs/>
          <w:sz w:val="24"/>
          <w:szCs w:val="24"/>
        </w:rPr>
        <w:t>1.3 Acțiunile sprijinite și activități</w:t>
      </w:r>
      <w:bookmarkEnd w:id="5"/>
    </w:p>
    <w:p w:rsidR="0019400D" w:rsidRPr="00E64FDE" w:rsidRDefault="0019400D" w:rsidP="006E19D2">
      <w:pPr>
        <w:spacing w:after="0" w:line="240" w:lineRule="auto"/>
        <w:jc w:val="both"/>
        <w:rPr>
          <w:sz w:val="24"/>
          <w:szCs w:val="24"/>
        </w:rPr>
      </w:pPr>
      <w:r w:rsidRPr="00E64FDE">
        <w:rPr>
          <w:b/>
          <w:bCs/>
          <w:sz w:val="24"/>
          <w:szCs w:val="24"/>
        </w:rPr>
        <w:t>Acțiunea se adresează</w:t>
      </w:r>
      <w:r w:rsidRPr="00E64FDE">
        <w:rPr>
          <w:sz w:val="24"/>
          <w:szCs w:val="24"/>
        </w:rPr>
        <w:t xml:space="preserve"> obiectivului specific “ Creșterea gradului de utilizare a Internetului”.</w:t>
      </w:r>
    </w:p>
    <w:p w:rsidR="0019400D" w:rsidRDefault="0019400D" w:rsidP="00631A83">
      <w:pPr>
        <w:autoSpaceDE w:val="0"/>
        <w:autoSpaceDN w:val="0"/>
        <w:adjustRightInd w:val="0"/>
        <w:spacing w:after="0" w:line="240" w:lineRule="auto"/>
        <w:ind w:firstLine="708"/>
        <w:rPr>
          <w:b/>
          <w:bCs/>
          <w:sz w:val="24"/>
          <w:szCs w:val="24"/>
        </w:rPr>
      </w:pPr>
      <w:r w:rsidRPr="00631A83">
        <w:rPr>
          <w:b/>
          <w:bCs/>
          <w:sz w:val="24"/>
          <w:szCs w:val="24"/>
        </w:rPr>
        <w:t>1.3.1 Ac</w:t>
      </w:r>
      <w:r>
        <w:rPr>
          <w:b/>
          <w:bCs/>
          <w:sz w:val="24"/>
          <w:szCs w:val="24"/>
        </w:rPr>
        <w:t xml:space="preserve">ţiunile finanţabile conform POC Axa 2 - </w:t>
      </w:r>
      <w:r w:rsidRPr="00631A83">
        <w:rPr>
          <w:sz w:val="24"/>
          <w:szCs w:val="24"/>
        </w:rPr>
        <w:t xml:space="preserve">Îmbunătățirea conținutului digital și a infrastructurii TIC sistemice în domeniul e-educație, e- incluziune, e-sănătate și e-cultură </w:t>
      </w:r>
    </w:p>
    <w:p w:rsidR="0019400D" w:rsidRPr="00631A83" w:rsidRDefault="0019400D" w:rsidP="00EF17B4">
      <w:pPr>
        <w:autoSpaceDE w:val="0"/>
        <w:autoSpaceDN w:val="0"/>
        <w:adjustRightInd w:val="0"/>
        <w:spacing w:after="0" w:line="240" w:lineRule="auto"/>
        <w:rPr>
          <w:sz w:val="24"/>
          <w:szCs w:val="24"/>
        </w:rPr>
      </w:pPr>
      <w:r w:rsidRPr="00631A83">
        <w:rPr>
          <w:sz w:val="24"/>
          <w:szCs w:val="24"/>
        </w:rPr>
        <w:t xml:space="preserve">In cadrul acestui apel va fi finantata sectiunea </w:t>
      </w:r>
      <w:r w:rsidRPr="00631A83">
        <w:rPr>
          <w:sz w:val="24"/>
          <w:szCs w:val="24"/>
          <w:u w:val="single"/>
        </w:rPr>
        <w:t>E-CULTURA.</w:t>
      </w:r>
    </w:p>
    <w:p w:rsidR="0019400D" w:rsidRDefault="0019400D" w:rsidP="006E19D2">
      <w:pPr>
        <w:autoSpaceDE w:val="0"/>
        <w:autoSpaceDN w:val="0"/>
        <w:adjustRightInd w:val="0"/>
        <w:spacing w:after="0" w:line="240" w:lineRule="auto"/>
        <w:ind w:firstLine="708"/>
        <w:jc w:val="both"/>
        <w:rPr>
          <w:sz w:val="24"/>
          <w:szCs w:val="24"/>
        </w:rPr>
      </w:pPr>
    </w:p>
    <w:p w:rsidR="0019400D" w:rsidRPr="006E19D2" w:rsidRDefault="0019400D" w:rsidP="006E19D2">
      <w:pPr>
        <w:autoSpaceDE w:val="0"/>
        <w:autoSpaceDN w:val="0"/>
        <w:adjustRightInd w:val="0"/>
        <w:spacing w:after="0" w:line="240" w:lineRule="auto"/>
        <w:ind w:firstLine="708"/>
        <w:jc w:val="both"/>
        <w:rPr>
          <w:sz w:val="24"/>
          <w:szCs w:val="24"/>
        </w:rPr>
      </w:pPr>
      <w:r w:rsidRPr="006E19D2">
        <w:rPr>
          <w:sz w:val="24"/>
          <w:szCs w:val="24"/>
        </w:rPr>
        <w:t>Dincolo de contribuția semnificativă la PIB, sectoarele culturale și creative reprezintă un stimulent pentru schimbări semnificative în stilul de viață și de</w:t>
      </w:r>
      <w:r>
        <w:rPr>
          <w:sz w:val="24"/>
          <w:szCs w:val="24"/>
        </w:rPr>
        <w:t xml:space="preserve"> </w:t>
      </w:r>
      <w:r w:rsidRPr="006E19D2">
        <w:rPr>
          <w:sz w:val="24"/>
          <w:szCs w:val="24"/>
        </w:rPr>
        <w:t>progres (dezvoltarea de competențe moderne, adaptarea predării și învățării și a dialogului între generații și intercultural).</w:t>
      </w:r>
    </w:p>
    <w:p w:rsidR="0019400D" w:rsidRPr="006E19D2" w:rsidRDefault="0019400D" w:rsidP="006E19D2">
      <w:pPr>
        <w:autoSpaceDE w:val="0"/>
        <w:autoSpaceDN w:val="0"/>
        <w:adjustRightInd w:val="0"/>
        <w:spacing w:after="0" w:line="240" w:lineRule="auto"/>
        <w:ind w:firstLine="708"/>
        <w:jc w:val="both"/>
        <w:rPr>
          <w:sz w:val="24"/>
          <w:szCs w:val="24"/>
        </w:rPr>
      </w:pPr>
      <w:r w:rsidRPr="006E19D2">
        <w:rPr>
          <w:sz w:val="24"/>
          <w:szCs w:val="24"/>
        </w:rPr>
        <w:t>Unul din principalele avantaje ale digitalizării patrimoniului cultural al României este conservarea operelor culturale naţionale, asigurând accesul la</w:t>
      </w:r>
      <w:r>
        <w:rPr>
          <w:sz w:val="24"/>
          <w:szCs w:val="24"/>
        </w:rPr>
        <w:t xml:space="preserve"> </w:t>
      </w:r>
      <w:r w:rsidRPr="006E19D2">
        <w:rPr>
          <w:sz w:val="24"/>
          <w:szCs w:val="24"/>
        </w:rPr>
        <w:t>registrele digitale cu elemente de patrimoniu contribuind la sporirea gradului de informare al cetăţenilor cu privire la moştenirea culturală românească și,</w:t>
      </w:r>
      <w:r>
        <w:rPr>
          <w:sz w:val="24"/>
          <w:szCs w:val="24"/>
        </w:rPr>
        <w:t xml:space="preserve"> </w:t>
      </w:r>
      <w:r w:rsidRPr="006E19D2">
        <w:rPr>
          <w:sz w:val="24"/>
          <w:szCs w:val="24"/>
        </w:rPr>
        <w:t>sprijinind valorificarea comercială a acestui patrimoniu.</w:t>
      </w:r>
    </w:p>
    <w:p w:rsidR="0019400D" w:rsidRPr="006E19D2" w:rsidRDefault="0019400D" w:rsidP="006E19D2">
      <w:pPr>
        <w:autoSpaceDE w:val="0"/>
        <w:autoSpaceDN w:val="0"/>
        <w:adjustRightInd w:val="0"/>
        <w:spacing w:after="0" w:line="240" w:lineRule="auto"/>
        <w:ind w:firstLine="708"/>
        <w:jc w:val="both"/>
        <w:rPr>
          <w:sz w:val="24"/>
          <w:szCs w:val="24"/>
        </w:rPr>
      </w:pPr>
      <w:r w:rsidRPr="006E19D2">
        <w:rPr>
          <w:sz w:val="24"/>
          <w:szCs w:val="24"/>
        </w:rPr>
        <w:t>Portofoliul digital al elementelor culturale naţionale va fi inclus în Biblioteca Digitală Europeana, ceea ce va contribui la creșterea vizibilității ţării.</w:t>
      </w:r>
    </w:p>
    <w:p w:rsidR="0019400D" w:rsidRPr="006E19D2" w:rsidRDefault="0019400D" w:rsidP="006E19D2">
      <w:pPr>
        <w:autoSpaceDE w:val="0"/>
        <w:autoSpaceDN w:val="0"/>
        <w:adjustRightInd w:val="0"/>
        <w:spacing w:after="0" w:line="240" w:lineRule="auto"/>
        <w:ind w:firstLine="708"/>
        <w:jc w:val="both"/>
        <w:rPr>
          <w:sz w:val="24"/>
          <w:szCs w:val="24"/>
        </w:rPr>
      </w:pPr>
      <w:r w:rsidRPr="006E19D2">
        <w:rPr>
          <w:sz w:val="24"/>
          <w:szCs w:val="24"/>
        </w:rPr>
        <w:t>Aceasta reprezintă un suport pentru promovarea moştenirii culturale, prin transfer de cunoaştere, inovaţie şi tehnologie, dar şi o cale de a stimula</w:t>
      </w:r>
      <w:r>
        <w:rPr>
          <w:sz w:val="24"/>
          <w:szCs w:val="24"/>
        </w:rPr>
        <w:t xml:space="preserve"> </w:t>
      </w:r>
      <w:r w:rsidRPr="006E19D2">
        <w:rPr>
          <w:sz w:val="24"/>
          <w:szCs w:val="24"/>
        </w:rPr>
        <w:t>competitivitatea economiei creative şi de a promova turismul cultural.</w:t>
      </w:r>
    </w:p>
    <w:p w:rsidR="0019400D" w:rsidRPr="00E64FDE" w:rsidRDefault="0019400D" w:rsidP="00AF5590">
      <w:pPr>
        <w:autoSpaceDE w:val="0"/>
        <w:autoSpaceDN w:val="0"/>
        <w:adjustRightInd w:val="0"/>
        <w:spacing w:after="0" w:line="240" w:lineRule="auto"/>
        <w:jc w:val="center"/>
        <w:rPr>
          <w:b/>
          <w:bCs/>
          <w:sz w:val="24"/>
          <w:szCs w:val="24"/>
        </w:rPr>
      </w:pPr>
    </w:p>
    <w:p w:rsidR="0019400D" w:rsidRPr="006E19D2" w:rsidRDefault="0019400D" w:rsidP="006E19D2">
      <w:pPr>
        <w:spacing w:after="0" w:line="240" w:lineRule="auto"/>
        <w:jc w:val="both"/>
        <w:rPr>
          <w:sz w:val="24"/>
          <w:szCs w:val="24"/>
        </w:rPr>
      </w:pPr>
      <w:r w:rsidRPr="006E19D2">
        <w:rPr>
          <w:sz w:val="24"/>
          <w:szCs w:val="24"/>
        </w:rPr>
        <w:t>Intervențiile POC includ:</w:t>
      </w:r>
    </w:p>
    <w:p w:rsidR="0019400D" w:rsidRPr="006E19D2" w:rsidRDefault="0019400D" w:rsidP="006E19D2">
      <w:pPr>
        <w:spacing w:after="0" w:line="240" w:lineRule="auto"/>
        <w:ind w:left="708"/>
        <w:jc w:val="both"/>
        <w:rPr>
          <w:sz w:val="24"/>
          <w:szCs w:val="24"/>
        </w:rPr>
      </w:pPr>
      <w:r w:rsidRPr="006E19D2">
        <w:rPr>
          <w:sz w:val="24"/>
          <w:szCs w:val="24"/>
        </w:rPr>
        <w:t>• implementarea de instrumente de digitizare avansate și ușor utilizabile (platforma ”culturalia.ro”, vocabulare controlate, aplicații specifice de</w:t>
      </w:r>
      <w:r>
        <w:rPr>
          <w:sz w:val="24"/>
          <w:szCs w:val="24"/>
        </w:rPr>
        <w:t xml:space="preserve"> </w:t>
      </w:r>
      <w:r w:rsidRPr="006E19D2">
        <w:rPr>
          <w:sz w:val="24"/>
          <w:szCs w:val="24"/>
        </w:rPr>
        <w:t>expunere pe dispozitive mobile)</w:t>
      </w:r>
    </w:p>
    <w:p w:rsidR="0019400D" w:rsidRPr="006E19D2" w:rsidRDefault="0019400D" w:rsidP="006E19D2">
      <w:pPr>
        <w:spacing w:after="0" w:line="240" w:lineRule="auto"/>
        <w:ind w:left="708"/>
        <w:jc w:val="both"/>
        <w:rPr>
          <w:sz w:val="24"/>
          <w:szCs w:val="24"/>
        </w:rPr>
      </w:pPr>
      <w:r w:rsidRPr="006E19D2">
        <w:rPr>
          <w:sz w:val="24"/>
          <w:szCs w:val="24"/>
        </w:rPr>
        <w:t>• digitizarea și expunerea on-line de produse culturale analogice</w:t>
      </w:r>
    </w:p>
    <w:p w:rsidR="0019400D" w:rsidRDefault="0019400D" w:rsidP="006E19D2">
      <w:pPr>
        <w:spacing w:after="0" w:line="240" w:lineRule="auto"/>
        <w:ind w:left="708"/>
        <w:jc w:val="both"/>
        <w:rPr>
          <w:sz w:val="24"/>
          <w:szCs w:val="24"/>
        </w:rPr>
      </w:pPr>
      <w:r w:rsidRPr="006E19D2">
        <w:rPr>
          <w:sz w:val="24"/>
          <w:szCs w:val="24"/>
        </w:rPr>
        <w:t>• maximizarea volumului materialului cultural digitizat pentru contribuția la Europeana</w:t>
      </w:r>
    </w:p>
    <w:p w:rsidR="0019400D" w:rsidRDefault="0019400D" w:rsidP="006E19D2">
      <w:pPr>
        <w:spacing w:after="0" w:line="240" w:lineRule="auto"/>
        <w:ind w:left="708"/>
        <w:jc w:val="both"/>
        <w:rPr>
          <w:sz w:val="24"/>
          <w:szCs w:val="24"/>
        </w:rPr>
      </w:pPr>
    </w:p>
    <w:p w:rsidR="0019400D" w:rsidRPr="00631A83" w:rsidRDefault="0019400D" w:rsidP="00631A83">
      <w:pPr>
        <w:spacing w:after="0" w:line="240" w:lineRule="auto"/>
        <w:ind w:firstLine="708"/>
        <w:jc w:val="both"/>
        <w:rPr>
          <w:b/>
          <w:bCs/>
          <w:sz w:val="24"/>
          <w:szCs w:val="24"/>
        </w:rPr>
      </w:pPr>
      <w:r w:rsidRPr="00631A83">
        <w:rPr>
          <w:b/>
          <w:bCs/>
          <w:sz w:val="24"/>
          <w:szCs w:val="24"/>
        </w:rPr>
        <w:t>1.3.2 Activităţi finanţabile</w:t>
      </w:r>
    </w:p>
    <w:p w:rsidR="0019400D" w:rsidRDefault="0019400D" w:rsidP="00161FB1">
      <w:pPr>
        <w:spacing w:after="0" w:line="240" w:lineRule="auto"/>
        <w:jc w:val="both"/>
        <w:rPr>
          <w:sz w:val="24"/>
          <w:szCs w:val="24"/>
        </w:rPr>
      </w:pPr>
    </w:p>
    <w:p w:rsidR="0019400D" w:rsidRDefault="0019400D" w:rsidP="00161FB1">
      <w:pPr>
        <w:spacing w:after="0" w:line="240" w:lineRule="auto"/>
        <w:ind w:firstLine="708"/>
        <w:jc w:val="both"/>
        <w:rPr>
          <w:sz w:val="24"/>
          <w:szCs w:val="24"/>
        </w:rPr>
      </w:pPr>
      <w:r>
        <w:rPr>
          <w:sz w:val="24"/>
          <w:szCs w:val="24"/>
        </w:rPr>
        <w:t>A</w:t>
      </w:r>
      <w:r w:rsidRPr="00161FB1">
        <w:rPr>
          <w:sz w:val="24"/>
          <w:szCs w:val="24"/>
        </w:rPr>
        <w:t>ctivitati</w:t>
      </w:r>
      <w:r>
        <w:rPr>
          <w:sz w:val="24"/>
          <w:szCs w:val="24"/>
        </w:rPr>
        <w:t>le</w:t>
      </w:r>
      <w:r w:rsidRPr="00161FB1">
        <w:rPr>
          <w:sz w:val="24"/>
          <w:szCs w:val="24"/>
        </w:rPr>
        <w:t xml:space="preserve"> </w:t>
      </w:r>
      <w:r>
        <w:rPr>
          <w:sz w:val="24"/>
          <w:szCs w:val="24"/>
        </w:rPr>
        <w:t xml:space="preserve">proiectului vor fi </w:t>
      </w:r>
      <w:r w:rsidRPr="00161FB1">
        <w:rPr>
          <w:sz w:val="24"/>
          <w:szCs w:val="24"/>
        </w:rPr>
        <w:t xml:space="preserve">detaliate pe sub-activitati de catre fiecare solicitant in </w:t>
      </w:r>
      <w:r>
        <w:rPr>
          <w:sz w:val="24"/>
          <w:szCs w:val="24"/>
        </w:rPr>
        <w:t xml:space="preserve">cererea de finantare </w:t>
      </w:r>
      <w:r w:rsidRPr="00161FB1">
        <w:rPr>
          <w:sz w:val="24"/>
          <w:szCs w:val="24"/>
        </w:rPr>
        <w:t xml:space="preserve">si </w:t>
      </w:r>
      <w:r>
        <w:rPr>
          <w:sz w:val="24"/>
          <w:szCs w:val="24"/>
        </w:rPr>
        <w:t xml:space="preserve">in </w:t>
      </w:r>
      <w:r w:rsidRPr="00161FB1">
        <w:rPr>
          <w:sz w:val="24"/>
          <w:szCs w:val="24"/>
        </w:rPr>
        <w:t>MySMIS</w:t>
      </w:r>
      <w:r>
        <w:rPr>
          <w:sz w:val="24"/>
          <w:szCs w:val="24"/>
        </w:rPr>
        <w:t>2014</w:t>
      </w:r>
      <w:r w:rsidRPr="00161FB1">
        <w:rPr>
          <w:sz w:val="24"/>
          <w:szCs w:val="24"/>
        </w:rPr>
        <w:t>, conform specificului proiectului</w:t>
      </w:r>
      <w:r>
        <w:rPr>
          <w:sz w:val="24"/>
          <w:szCs w:val="24"/>
        </w:rPr>
        <w:t xml:space="preserve">. Activitatile trebuie </w:t>
      </w:r>
      <w:r w:rsidRPr="00161FB1">
        <w:rPr>
          <w:sz w:val="24"/>
          <w:szCs w:val="24"/>
        </w:rPr>
        <w:t xml:space="preserve">corelate de solicitant cu cheltuielile proiectului. </w:t>
      </w:r>
    </w:p>
    <w:p w:rsidR="0019400D" w:rsidRPr="008306BC" w:rsidRDefault="0019400D" w:rsidP="008306BC">
      <w:pPr>
        <w:spacing w:after="0" w:line="240" w:lineRule="auto"/>
        <w:ind w:firstLine="708"/>
        <w:jc w:val="both"/>
        <w:rPr>
          <w:sz w:val="24"/>
          <w:szCs w:val="24"/>
        </w:rPr>
      </w:pPr>
      <w:r w:rsidRPr="008306BC">
        <w:rPr>
          <w:sz w:val="24"/>
          <w:szCs w:val="24"/>
        </w:rPr>
        <w:t xml:space="preserve">Pentru a fi eligibile spre finanţare, </w:t>
      </w:r>
      <w:r>
        <w:rPr>
          <w:sz w:val="24"/>
          <w:szCs w:val="24"/>
        </w:rPr>
        <w:t>proiectele</w:t>
      </w:r>
      <w:r w:rsidRPr="008306BC">
        <w:rPr>
          <w:sz w:val="24"/>
          <w:szCs w:val="24"/>
        </w:rPr>
        <w:t xml:space="preserve"> ce urmează a fi dezvoltate în cadrul acestui </w:t>
      </w:r>
      <w:r>
        <w:rPr>
          <w:sz w:val="24"/>
          <w:szCs w:val="24"/>
        </w:rPr>
        <w:t xml:space="preserve">apel </w:t>
      </w:r>
      <w:r w:rsidRPr="008306BC">
        <w:rPr>
          <w:sz w:val="24"/>
          <w:szCs w:val="24"/>
        </w:rPr>
        <w:t xml:space="preserve">vor </w:t>
      </w:r>
      <w:r>
        <w:rPr>
          <w:sz w:val="24"/>
          <w:szCs w:val="24"/>
        </w:rPr>
        <w:t xml:space="preserve">implementa </w:t>
      </w:r>
      <w:r w:rsidRPr="008306BC">
        <w:rPr>
          <w:sz w:val="24"/>
          <w:szCs w:val="24"/>
        </w:rPr>
        <w:t>următoarele activităţi orientative:</w:t>
      </w:r>
    </w:p>
    <w:p w:rsidR="0019400D" w:rsidRPr="00161FB1" w:rsidRDefault="0019400D" w:rsidP="008306BC">
      <w:pPr>
        <w:spacing w:after="0" w:line="240" w:lineRule="auto"/>
        <w:ind w:firstLine="708"/>
        <w:jc w:val="both"/>
        <w:rPr>
          <w:sz w:val="24"/>
          <w:szCs w:val="24"/>
        </w:rPr>
      </w:pPr>
      <w:r w:rsidRPr="00161FB1">
        <w:rPr>
          <w:sz w:val="24"/>
          <w:szCs w:val="24"/>
        </w:rPr>
        <w:t xml:space="preserve">-  Informare şi publicitate pentru </w:t>
      </w:r>
      <w:r>
        <w:rPr>
          <w:sz w:val="24"/>
          <w:szCs w:val="24"/>
        </w:rPr>
        <w:t>proiect</w:t>
      </w:r>
    </w:p>
    <w:p w:rsidR="0019400D" w:rsidRDefault="0019400D" w:rsidP="008306BC">
      <w:pPr>
        <w:spacing w:after="0" w:line="240" w:lineRule="auto"/>
        <w:ind w:firstLine="708"/>
        <w:jc w:val="both"/>
        <w:rPr>
          <w:sz w:val="24"/>
          <w:szCs w:val="24"/>
        </w:rPr>
      </w:pPr>
      <w:r w:rsidRPr="00161FB1">
        <w:rPr>
          <w:sz w:val="24"/>
          <w:szCs w:val="24"/>
        </w:rPr>
        <w:t xml:space="preserve">- </w:t>
      </w:r>
      <w:r>
        <w:rPr>
          <w:sz w:val="24"/>
          <w:szCs w:val="24"/>
        </w:rPr>
        <w:t xml:space="preserve"> </w:t>
      </w:r>
      <w:r w:rsidRPr="00161FB1">
        <w:rPr>
          <w:sz w:val="24"/>
          <w:szCs w:val="24"/>
        </w:rPr>
        <w:t>Achiziţionarea de servicii de consultanţă pentru pregătirea şi managementul proiectului, inclusiv servicii de asistenţă juridică pentru realizarea achiziţiilor publice</w:t>
      </w:r>
    </w:p>
    <w:p w:rsidR="0019400D" w:rsidRPr="00161FB1" w:rsidRDefault="0019400D" w:rsidP="008306BC">
      <w:pPr>
        <w:spacing w:after="0" w:line="240" w:lineRule="auto"/>
        <w:ind w:firstLine="708"/>
        <w:jc w:val="both"/>
        <w:rPr>
          <w:sz w:val="24"/>
          <w:szCs w:val="24"/>
        </w:rPr>
      </w:pPr>
      <w:r w:rsidRPr="00161FB1">
        <w:rPr>
          <w:sz w:val="24"/>
          <w:szCs w:val="24"/>
        </w:rPr>
        <w:t>- Achiziţionarea serviciilor de dezvoltare şi implementare a soluţiilor software specifice proiectului şi integrarea aplicaţiilor folosite, respectând etapele clare de dezvoltare a proiectului: analiza cerinţelor, proiectare, implementare şi testare</w:t>
      </w:r>
    </w:p>
    <w:p w:rsidR="0019400D" w:rsidRPr="00161FB1" w:rsidRDefault="0019400D" w:rsidP="008306BC">
      <w:pPr>
        <w:spacing w:after="0" w:line="240" w:lineRule="auto"/>
        <w:ind w:firstLine="708"/>
        <w:jc w:val="both"/>
        <w:rPr>
          <w:sz w:val="24"/>
          <w:szCs w:val="24"/>
        </w:rPr>
      </w:pPr>
      <w:r w:rsidRPr="00161FB1">
        <w:rPr>
          <w:sz w:val="24"/>
          <w:szCs w:val="24"/>
        </w:rPr>
        <w:t>- Conectarea la infrastructura broadband (dacă este necesară pentru implementarea proiectului)</w:t>
      </w:r>
    </w:p>
    <w:p w:rsidR="0019400D" w:rsidRPr="00161FB1" w:rsidRDefault="0019400D" w:rsidP="008306BC">
      <w:pPr>
        <w:spacing w:after="0" w:line="240" w:lineRule="auto"/>
        <w:ind w:firstLine="708"/>
        <w:jc w:val="both"/>
        <w:rPr>
          <w:sz w:val="24"/>
          <w:szCs w:val="24"/>
        </w:rPr>
      </w:pPr>
      <w:r w:rsidRPr="00161FB1">
        <w:rPr>
          <w:sz w:val="24"/>
          <w:szCs w:val="24"/>
        </w:rPr>
        <w:t>- Achiziţionarea de aplicaţii software şi licenţe software necesare pentru realizarea proiectului</w:t>
      </w:r>
    </w:p>
    <w:p w:rsidR="0019400D" w:rsidRPr="00161FB1" w:rsidRDefault="0019400D" w:rsidP="00161FB1">
      <w:pPr>
        <w:spacing w:after="0" w:line="240" w:lineRule="auto"/>
        <w:jc w:val="both"/>
        <w:rPr>
          <w:sz w:val="24"/>
          <w:szCs w:val="24"/>
        </w:rPr>
      </w:pPr>
    </w:p>
    <w:p w:rsidR="0019400D" w:rsidRPr="00161FB1" w:rsidRDefault="0019400D" w:rsidP="008306BC">
      <w:pPr>
        <w:spacing w:after="0" w:line="240" w:lineRule="auto"/>
        <w:ind w:firstLine="708"/>
        <w:jc w:val="both"/>
        <w:rPr>
          <w:sz w:val="24"/>
          <w:szCs w:val="24"/>
        </w:rPr>
      </w:pPr>
      <w:r w:rsidRPr="00161FB1">
        <w:rPr>
          <w:sz w:val="24"/>
          <w:szCs w:val="24"/>
        </w:rPr>
        <w:t xml:space="preserve">- </w:t>
      </w:r>
      <w:r>
        <w:rPr>
          <w:sz w:val="24"/>
          <w:szCs w:val="24"/>
        </w:rPr>
        <w:t>A</w:t>
      </w:r>
      <w:r w:rsidRPr="00161FB1">
        <w:rPr>
          <w:sz w:val="24"/>
          <w:szCs w:val="24"/>
        </w:rPr>
        <w:t>chiziţionarea şi implementarea de soluţii de semnătură electronică şi plată electronică</w:t>
      </w:r>
    </w:p>
    <w:p w:rsidR="0019400D" w:rsidRPr="00161FB1" w:rsidRDefault="0019400D" w:rsidP="008306BC">
      <w:pPr>
        <w:spacing w:after="0" w:line="240" w:lineRule="auto"/>
        <w:ind w:firstLine="708"/>
        <w:jc w:val="both"/>
        <w:rPr>
          <w:sz w:val="24"/>
          <w:szCs w:val="24"/>
        </w:rPr>
      </w:pPr>
      <w:r w:rsidRPr="00161FB1">
        <w:rPr>
          <w:sz w:val="24"/>
          <w:szCs w:val="24"/>
        </w:rPr>
        <w:t>- Construirea reţelei LAN necesară pentru implementarea proiectului (în interiorul clădirii/clădirilor unde se implementează proiectul)</w:t>
      </w:r>
    </w:p>
    <w:p w:rsidR="0019400D" w:rsidRPr="00161FB1" w:rsidRDefault="0019400D" w:rsidP="008306BC">
      <w:pPr>
        <w:spacing w:after="0" w:line="240" w:lineRule="auto"/>
        <w:ind w:firstLine="708"/>
        <w:jc w:val="both"/>
        <w:rPr>
          <w:sz w:val="24"/>
          <w:szCs w:val="24"/>
        </w:rPr>
      </w:pPr>
      <w:r w:rsidRPr="00161FB1">
        <w:rPr>
          <w:sz w:val="24"/>
          <w:szCs w:val="24"/>
        </w:rPr>
        <w:t>- Configurarea şi implementarea bazelor de date, migrarea şi integrarea diverselor structuri de date existente</w:t>
      </w:r>
    </w:p>
    <w:p w:rsidR="0019400D" w:rsidRPr="00161FB1" w:rsidRDefault="0019400D" w:rsidP="008306BC">
      <w:pPr>
        <w:spacing w:after="0" w:line="240" w:lineRule="auto"/>
        <w:ind w:firstLine="708"/>
        <w:jc w:val="both"/>
        <w:rPr>
          <w:sz w:val="24"/>
          <w:szCs w:val="24"/>
        </w:rPr>
      </w:pPr>
      <w:r w:rsidRPr="00161FB1">
        <w:rPr>
          <w:sz w:val="24"/>
          <w:szCs w:val="24"/>
        </w:rPr>
        <w:t>- Realizarea unui website/portal, achiziţionarea domeniului pentru acest website</w:t>
      </w:r>
    </w:p>
    <w:p w:rsidR="0019400D" w:rsidRPr="00161FB1" w:rsidRDefault="0019400D" w:rsidP="008306BC">
      <w:pPr>
        <w:spacing w:after="0" w:line="240" w:lineRule="auto"/>
        <w:ind w:firstLine="708"/>
        <w:jc w:val="both"/>
        <w:rPr>
          <w:sz w:val="24"/>
          <w:szCs w:val="24"/>
        </w:rPr>
      </w:pPr>
      <w:r w:rsidRPr="00161FB1">
        <w:rPr>
          <w:sz w:val="24"/>
          <w:szCs w:val="24"/>
        </w:rPr>
        <w:t>- Achizitionarea de echipamente si dotări justificate din punct de vedere a implementării proiectului (care pot include: servere, calculatoare tip desktop, portabile (numai pentru echipa de implementare), monitoare, echipamente de reţea, dispozitive pentru conectare, echipamente periferice, dotarea corespunzătoare a centrului de date, etc.)</w:t>
      </w:r>
    </w:p>
    <w:p w:rsidR="0019400D" w:rsidRPr="00161FB1" w:rsidRDefault="0019400D" w:rsidP="008306BC">
      <w:pPr>
        <w:spacing w:after="0" w:line="240" w:lineRule="auto"/>
        <w:ind w:firstLine="708"/>
        <w:jc w:val="both"/>
        <w:rPr>
          <w:sz w:val="24"/>
          <w:szCs w:val="24"/>
        </w:rPr>
      </w:pPr>
      <w:r w:rsidRPr="00161FB1">
        <w:rPr>
          <w:sz w:val="24"/>
          <w:szCs w:val="24"/>
        </w:rPr>
        <w:t>-</w:t>
      </w:r>
      <w:r>
        <w:rPr>
          <w:sz w:val="24"/>
          <w:szCs w:val="24"/>
        </w:rPr>
        <w:t xml:space="preserve"> </w:t>
      </w:r>
      <w:r w:rsidRPr="00161FB1">
        <w:rPr>
          <w:sz w:val="24"/>
          <w:szCs w:val="24"/>
        </w:rPr>
        <w:t>Auditarea parţială şi finală a proiectului, inclusiv auditarea din punctul de vedere al securităţii aplicaţiei - activitate obligatorie</w:t>
      </w:r>
    </w:p>
    <w:p w:rsidR="0019400D" w:rsidRPr="00161FB1" w:rsidRDefault="0019400D" w:rsidP="008306BC">
      <w:pPr>
        <w:spacing w:after="0" w:line="240" w:lineRule="auto"/>
        <w:ind w:firstLine="708"/>
        <w:jc w:val="both"/>
        <w:rPr>
          <w:sz w:val="24"/>
          <w:szCs w:val="24"/>
        </w:rPr>
      </w:pPr>
      <w:r w:rsidRPr="00161FB1">
        <w:rPr>
          <w:sz w:val="24"/>
          <w:szCs w:val="24"/>
        </w:rPr>
        <w:t xml:space="preserve">- </w:t>
      </w:r>
      <w:r>
        <w:rPr>
          <w:sz w:val="24"/>
          <w:szCs w:val="24"/>
        </w:rPr>
        <w:t>I</w:t>
      </w:r>
      <w:r w:rsidRPr="00161FB1">
        <w:rPr>
          <w:sz w:val="24"/>
          <w:szCs w:val="24"/>
        </w:rPr>
        <w:t>nstruirea personalului care va utiliza produsele software implementate şi cel care va asigura mentenanţa - activitate obligatorie</w:t>
      </w:r>
    </w:p>
    <w:p w:rsidR="0019400D" w:rsidRPr="00161FB1" w:rsidRDefault="0019400D" w:rsidP="00161FB1">
      <w:pPr>
        <w:spacing w:after="0" w:line="240" w:lineRule="auto"/>
        <w:jc w:val="both"/>
        <w:rPr>
          <w:sz w:val="24"/>
          <w:szCs w:val="24"/>
        </w:rPr>
      </w:pPr>
    </w:p>
    <w:p w:rsidR="0019400D" w:rsidRDefault="0019400D" w:rsidP="00161FB1">
      <w:pPr>
        <w:spacing w:after="0" w:line="240" w:lineRule="auto"/>
        <w:jc w:val="both"/>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7903"/>
      </w:tblGrid>
      <w:tr w:rsidR="0019400D" w:rsidRPr="00E64FDE">
        <w:tc>
          <w:tcPr>
            <w:tcW w:w="1668" w:type="dxa"/>
            <w:vAlign w:val="center"/>
          </w:tcPr>
          <w:p w:rsidR="0019400D" w:rsidRPr="00E64FDE" w:rsidRDefault="0019400D" w:rsidP="00F10D2F">
            <w:pPr>
              <w:autoSpaceDE w:val="0"/>
              <w:autoSpaceDN w:val="0"/>
              <w:adjustRightInd w:val="0"/>
              <w:spacing w:after="0" w:line="240" w:lineRule="auto"/>
              <w:jc w:val="center"/>
              <w:rPr>
                <w:b/>
                <w:bCs/>
                <w:i/>
                <w:iCs/>
                <w:sz w:val="24"/>
                <w:szCs w:val="24"/>
              </w:rPr>
            </w:pPr>
            <w:r w:rsidRPr="00E64FDE">
              <w:rPr>
                <w:b/>
                <w:bCs/>
                <w:i/>
                <w:iCs/>
                <w:sz w:val="24"/>
                <w:szCs w:val="24"/>
              </w:rPr>
              <w:t>ATENŢIE!</w:t>
            </w:r>
          </w:p>
        </w:tc>
        <w:tc>
          <w:tcPr>
            <w:tcW w:w="7903" w:type="dxa"/>
          </w:tcPr>
          <w:p w:rsidR="0019400D" w:rsidRPr="002D34CD" w:rsidRDefault="0019400D" w:rsidP="002D34CD">
            <w:pPr>
              <w:autoSpaceDE w:val="0"/>
              <w:autoSpaceDN w:val="0"/>
              <w:adjustRightInd w:val="0"/>
              <w:spacing w:after="0" w:line="240" w:lineRule="auto"/>
              <w:jc w:val="both"/>
              <w:rPr>
                <w:sz w:val="24"/>
                <w:szCs w:val="24"/>
              </w:rPr>
            </w:pPr>
            <w:r w:rsidRPr="002D34CD">
              <w:rPr>
                <w:sz w:val="24"/>
                <w:szCs w:val="24"/>
              </w:rPr>
              <w:t xml:space="preserve">În scopul asigurării unei identităţi vizuale armonioase şi pentru respectarea unitară a regulilor privind vizibilitatea, </w:t>
            </w:r>
            <w:r>
              <w:rPr>
                <w:sz w:val="24"/>
                <w:szCs w:val="24"/>
              </w:rPr>
              <w:t>b</w:t>
            </w:r>
            <w:r w:rsidRPr="002D34CD">
              <w:rPr>
                <w:sz w:val="24"/>
                <w:szCs w:val="24"/>
              </w:rPr>
              <w:t xml:space="preserve">eneficiarii vor trebui sa aplice cel puţin măsurile minime obligatorii din cadrul Manualului de Identitate Vizuală pentru Instrumente Structurale 2014-2020 (care poate fi accesat la adresa www.fonduri-ue.ro/transparenta/comunicare). </w:t>
            </w:r>
          </w:p>
          <w:p w:rsidR="0019400D" w:rsidRPr="002D34CD" w:rsidRDefault="0019400D" w:rsidP="002D34CD">
            <w:pPr>
              <w:autoSpaceDE w:val="0"/>
              <w:autoSpaceDN w:val="0"/>
              <w:adjustRightInd w:val="0"/>
              <w:spacing w:after="0" w:line="240" w:lineRule="auto"/>
              <w:jc w:val="both"/>
              <w:rPr>
                <w:sz w:val="24"/>
                <w:szCs w:val="24"/>
              </w:rPr>
            </w:pPr>
            <w:r w:rsidRPr="002D34CD">
              <w:rPr>
                <w:sz w:val="24"/>
                <w:szCs w:val="24"/>
              </w:rPr>
              <w:t xml:space="preserve">Activităţile de comunicare vor fi adaptate din punct de vedere al valorii, frecvenţei şi complexităţii, în funcţie de </w:t>
            </w:r>
            <w:r>
              <w:rPr>
                <w:sz w:val="24"/>
                <w:szCs w:val="24"/>
              </w:rPr>
              <w:t>cheltuielile maxim decontate specificate la capitolul de cheltuieli eligibile.</w:t>
            </w:r>
          </w:p>
        </w:tc>
      </w:tr>
    </w:tbl>
    <w:p w:rsidR="0019400D" w:rsidRPr="00161FB1" w:rsidRDefault="0019400D" w:rsidP="00161FB1">
      <w:pPr>
        <w:spacing w:after="0" w:line="240" w:lineRule="auto"/>
        <w:jc w:val="both"/>
        <w:rPr>
          <w:sz w:val="24"/>
          <w:szCs w:val="24"/>
        </w:rPr>
      </w:pPr>
    </w:p>
    <w:p w:rsidR="0019400D" w:rsidRDefault="0019400D" w:rsidP="00631A83">
      <w:pPr>
        <w:spacing w:after="0" w:line="240" w:lineRule="auto"/>
        <w:jc w:val="both"/>
        <w:rPr>
          <w:sz w:val="24"/>
          <w:szCs w:val="24"/>
        </w:rPr>
      </w:pPr>
    </w:p>
    <w:p w:rsidR="0019400D" w:rsidRPr="00E64FDE" w:rsidRDefault="0019400D" w:rsidP="00CC1FD5">
      <w:pPr>
        <w:spacing w:before="120" w:after="120" w:line="240" w:lineRule="auto"/>
        <w:jc w:val="both"/>
        <w:outlineLvl w:val="1"/>
        <w:rPr>
          <w:b/>
          <w:bCs/>
          <w:sz w:val="24"/>
          <w:szCs w:val="24"/>
        </w:rPr>
      </w:pPr>
      <w:bookmarkStart w:id="6" w:name="_Toc447016887"/>
      <w:r w:rsidRPr="00E64FDE">
        <w:rPr>
          <w:b/>
          <w:bCs/>
          <w:sz w:val="24"/>
          <w:szCs w:val="24"/>
        </w:rPr>
        <w:t>1.4 Tipuri de solicitanți</w:t>
      </w:r>
      <w:bookmarkEnd w:id="6"/>
      <w:r w:rsidRPr="00E64FDE">
        <w:rPr>
          <w:b/>
          <w:bCs/>
          <w:sz w:val="24"/>
          <w:szCs w:val="24"/>
        </w:rPr>
        <w:t xml:space="preserve"> </w:t>
      </w:r>
    </w:p>
    <w:p w:rsidR="0019400D" w:rsidRPr="00E64FDE" w:rsidRDefault="0019400D" w:rsidP="008D11F0">
      <w:pPr>
        <w:spacing w:after="0" w:line="240" w:lineRule="auto"/>
        <w:jc w:val="both"/>
        <w:rPr>
          <w:sz w:val="24"/>
          <w:szCs w:val="24"/>
        </w:rPr>
      </w:pPr>
      <w:r w:rsidRPr="00E64FDE">
        <w:rPr>
          <w:sz w:val="24"/>
          <w:szCs w:val="24"/>
        </w:rPr>
        <w:t>Pentru sectiunea e- cultură, solicitantii eligibili sunt:</w:t>
      </w:r>
      <w:r>
        <w:rPr>
          <w:sz w:val="24"/>
          <w:szCs w:val="24"/>
        </w:rPr>
        <w:t xml:space="preserve"> </w:t>
      </w:r>
      <w:r w:rsidRPr="00E64FDE">
        <w:rPr>
          <w:sz w:val="24"/>
          <w:szCs w:val="24"/>
        </w:rPr>
        <w:t>Autoritățile administrației publice centrale cu responsabilităţi în domeniile cultură și TIC</w:t>
      </w:r>
      <w:r w:rsidRPr="00E64FDE">
        <w:rPr>
          <w:b/>
          <w:bCs/>
          <w:sz w:val="24"/>
          <w:szCs w:val="24"/>
        </w:rPr>
        <w:t xml:space="preserve"> </w:t>
      </w:r>
    </w:p>
    <w:p w:rsidR="0019400D" w:rsidRDefault="0019400D" w:rsidP="008D11F0">
      <w:pPr>
        <w:spacing w:after="0" w:line="240" w:lineRule="auto"/>
        <w:jc w:val="both"/>
        <w:rPr>
          <w:b/>
          <w:bCs/>
          <w:sz w:val="24"/>
          <w:szCs w:val="24"/>
        </w:rPr>
      </w:pPr>
    </w:p>
    <w:p w:rsidR="0019400D" w:rsidRPr="00E64FDE" w:rsidRDefault="0019400D" w:rsidP="008D11F0">
      <w:pPr>
        <w:spacing w:after="0" w:line="240" w:lineRule="auto"/>
        <w:jc w:val="both"/>
        <w:rPr>
          <w:b/>
          <w:bCs/>
          <w:sz w:val="24"/>
          <w:szCs w:val="24"/>
        </w:rPr>
      </w:pPr>
    </w:p>
    <w:p w:rsidR="0019400D" w:rsidRPr="00E64FDE" w:rsidRDefault="0019400D" w:rsidP="008D11F0">
      <w:pPr>
        <w:spacing w:after="0" w:line="240" w:lineRule="auto"/>
        <w:jc w:val="both"/>
        <w:rPr>
          <w:sz w:val="24"/>
          <w:szCs w:val="24"/>
        </w:rPr>
      </w:pPr>
      <w:r w:rsidRPr="00E64FDE">
        <w:rPr>
          <w:b/>
          <w:bCs/>
          <w:sz w:val="24"/>
          <w:szCs w:val="24"/>
        </w:rPr>
        <w:t xml:space="preserve">1.5 Grup țintă </w:t>
      </w:r>
    </w:p>
    <w:p w:rsidR="0019400D" w:rsidRPr="009769DA" w:rsidRDefault="0019400D" w:rsidP="00F10D2F">
      <w:pPr>
        <w:spacing w:after="0" w:line="240" w:lineRule="auto"/>
        <w:jc w:val="both"/>
        <w:rPr>
          <w:rFonts w:ascii="Times New Roman" w:hAnsi="Times New Roman" w:cs="Times New Roman"/>
        </w:rPr>
      </w:pPr>
      <w:bookmarkStart w:id="7" w:name="_Toc446406838"/>
      <w:bookmarkStart w:id="8" w:name="_Toc446840127"/>
      <w:r w:rsidRPr="00F10D2F">
        <w:rPr>
          <w:sz w:val="24"/>
          <w:szCs w:val="24"/>
        </w:rPr>
        <w:t>Grupul ţintă este reprezentat de populaţia României cu acces la Internet</w:t>
      </w:r>
    </w:p>
    <w:p w:rsidR="0019400D" w:rsidRPr="00B53D29" w:rsidRDefault="0019400D" w:rsidP="00A638A5">
      <w:pPr>
        <w:spacing w:before="120" w:after="120" w:line="240" w:lineRule="auto"/>
        <w:jc w:val="both"/>
        <w:rPr>
          <w:sz w:val="24"/>
          <w:szCs w:val="24"/>
        </w:rPr>
      </w:pPr>
      <w:r w:rsidRPr="00B53D29">
        <w:rPr>
          <w:sz w:val="24"/>
          <w:szCs w:val="24"/>
        </w:rPr>
        <w:t>La nivelul proiectului</w:t>
      </w:r>
      <w:r>
        <w:rPr>
          <w:sz w:val="24"/>
          <w:szCs w:val="24"/>
        </w:rPr>
        <w:t xml:space="preserve">, solicitantul poate </w:t>
      </w:r>
      <w:r w:rsidRPr="00B53D29">
        <w:rPr>
          <w:sz w:val="24"/>
          <w:szCs w:val="24"/>
        </w:rPr>
        <w:t>completa descrierea grupului/grupurilor ţintă, cuantificarea grupului ţintă (cu menţionarea sursei de informaţii)</w:t>
      </w:r>
      <w:r>
        <w:rPr>
          <w:sz w:val="24"/>
          <w:szCs w:val="24"/>
        </w:rPr>
        <w:t>,</w:t>
      </w:r>
      <w:r w:rsidRPr="00B53D29">
        <w:rPr>
          <w:sz w:val="24"/>
          <w:szCs w:val="24"/>
        </w:rPr>
        <w:t xml:space="preserve"> precum şi informaţii referitoare la efectul proiectului asupra grupului ţintă.</w:t>
      </w:r>
      <w:bookmarkEnd w:id="7"/>
      <w:bookmarkEnd w:id="8"/>
    </w:p>
    <w:p w:rsidR="0019400D" w:rsidRPr="00B53D29" w:rsidRDefault="0019400D" w:rsidP="00A638A5">
      <w:pPr>
        <w:spacing w:before="120" w:after="120" w:line="240" w:lineRule="auto"/>
        <w:jc w:val="both"/>
        <w:rPr>
          <w:sz w:val="24"/>
          <w:szCs w:val="24"/>
        </w:rPr>
      </w:pPr>
      <w:bookmarkStart w:id="9" w:name="_Toc446406839"/>
      <w:bookmarkStart w:id="10" w:name="_Toc446840128"/>
      <w:r w:rsidRPr="00B53D29">
        <w:rPr>
          <w:sz w:val="24"/>
          <w:szCs w:val="24"/>
        </w:rPr>
        <w:t>Se vor indica grupurile/entităţile care vor beneficia sau care sunt  vizate de rezultatele proiectului, direct sau indirect.</w:t>
      </w:r>
      <w:bookmarkEnd w:id="9"/>
      <w:bookmarkEnd w:id="10"/>
      <w:r w:rsidRPr="00B53D29">
        <w:rPr>
          <w:sz w:val="24"/>
          <w:szCs w:val="24"/>
        </w:rPr>
        <w:t xml:space="preserve"> </w:t>
      </w:r>
    </w:p>
    <w:p w:rsidR="0019400D" w:rsidRDefault="0019400D" w:rsidP="001C3132">
      <w:pPr>
        <w:spacing w:before="120" w:after="120" w:line="240" w:lineRule="auto"/>
        <w:jc w:val="both"/>
        <w:outlineLvl w:val="1"/>
        <w:rPr>
          <w:b/>
          <w:bCs/>
          <w:sz w:val="24"/>
          <w:szCs w:val="24"/>
        </w:rPr>
      </w:pPr>
    </w:p>
    <w:p w:rsidR="0019400D" w:rsidRDefault="0019400D" w:rsidP="001C3132">
      <w:pPr>
        <w:spacing w:before="120" w:after="120" w:line="240" w:lineRule="auto"/>
        <w:jc w:val="both"/>
        <w:outlineLvl w:val="1"/>
        <w:rPr>
          <w:b/>
          <w:bCs/>
          <w:sz w:val="24"/>
          <w:szCs w:val="24"/>
        </w:rPr>
      </w:pPr>
    </w:p>
    <w:p w:rsidR="0019400D" w:rsidRPr="00E64FDE" w:rsidRDefault="0019400D" w:rsidP="001C3132">
      <w:pPr>
        <w:spacing w:before="120" w:after="120" w:line="240" w:lineRule="auto"/>
        <w:jc w:val="both"/>
        <w:outlineLvl w:val="1"/>
        <w:rPr>
          <w:b/>
          <w:bCs/>
          <w:sz w:val="24"/>
          <w:szCs w:val="24"/>
        </w:rPr>
      </w:pPr>
      <w:bookmarkStart w:id="11" w:name="_Toc447016888"/>
      <w:r w:rsidRPr="00E64FDE">
        <w:rPr>
          <w:b/>
          <w:bCs/>
          <w:sz w:val="24"/>
          <w:szCs w:val="24"/>
        </w:rPr>
        <w:t>1.6 Indicatori</w:t>
      </w:r>
      <w:bookmarkEnd w:id="11"/>
    </w:p>
    <w:tbl>
      <w:tblPr>
        <w:tblW w:w="95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6"/>
        <w:gridCol w:w="4395"/>
        <w:gridCol w:w="3420"/>
      </w:tblGrid>
      <w:tr w:rsidR="0019400D" w:rsidRPr="00E64FDE">
        <w:trPr>
          <w:trHeight w:val="795"/>
        </w:trPr>
        <w:tc>
          <w:tcPr>
            <w:tcW w:w="1696" w:type="dxa"/>
            <w:tcBorders>
              <w:top w:val="double" w:sz="4" w:space="0" w:color="auto"/>
              <w:left w:val="double" w:sz="4" w:space="0" w:color="auto"/>
              <w:bottom w:val="double" w:sz="4" w:space="0" w:color="auto"/>
            </w:tcBorders>
            <w:vAlign w:val="center"/>
          </w:tcPr>
          <w:p w:rsidR="0019400D" w:rsidRPr="00E64FDE" w:rsidRDefault="0019400D" w:rsidP="00BB762A">
            <w:pPr>
              <w:spacing w:after="0" w:line="240" w:lineRule="auto"/>
              <w:jc w:val="center"/>
              <w:rPr>
                <w:b/>
                <w:bCs/>
                <w:sz w:val="24"/>
                <w:szCs w:val="24"/>
              </w:rPr>
            </w:pPr>
          </w:p>
        </w:tc>
        <w:tc>
          <w:tcPr>
            <w:tcW w:w="4395" w:type="dxa"/>
            <w:tcBorders>
              <w:top w:val="double" w:sz="4" w:space="0" w:color="auto"/>
              <w:bottom w:val="double" w:sz="4" w:space="0" w:color="auto"/>
            </w:tcBorders>
            <w:vAlign w:val="center"/>
          </w:tcPr>
          <w:p w:rsidR="0019400D" w:rsidRPr="00E64FDE" w:rsidRDefault="0019400D" w:rsidP="00BB762A">
            <w:pPr>
              <w:spacing w:after="0" w:line="240" w:lineRule="auto"/>
              <w:jc w:val="center"/>
              <w:rPr>
                <w:b/>
                <w:bCs/>
                <w:sz w:val="24"/>
                <w:szCs w:val="24"/>
              </w:rPr>
            </w:pPr>
            <w:r>
              <w:rPr>
                <w:b/>
                <w:bCs/>
                <w:sz w:val="24"/>
                <w:szCs w:val="24"/>
              </w:rPr>
              <w:t>Indicatori de realizare</w:t>
            </w:r>
          </w:p>
        </w:tc>
        <w:tc>
          <w:tcPr>
            <w:tcW w:w="3420" w:type="dxa"/>
            <w:tcBorders>
              <w:top w:val="double" w:sz="4" w:space="0" w:color="auto"/>
              <w:bottom w:val="double" w:sz="4" w:space="0" w:color="auto"/>
              <w:right w:val="double" w:sz="4" w:space="0" w:color="auto"/>
            </w:tcBorders>
            <w:vAlign w:val="center"/>
          </w:tcPr>
          <w:p w:rsidR="0019400D" w:rsidRPr="00BB762A" w:rsidRDefault="0019400D" w:rsidP="00BB762A">
            <w:pPr>
              <w:spacing w:after="0" w:line="240" w:lineRule="auto"/>
              <w:jc w:val="center"/>
              <w:rPr>
                <w:b/>
                <w:bCs/>
                <w:sz w:val="24"/>
                <w:szCs w:val="24"/>
              </w:rPr>
            </w:pPr>
            <w:r w:rsidRPr="00E64FDE">
              <w:rPr>
                <w:b/>
                <w:bCs/>
                <w:sz w:val="24"/>
                <w:szCs w:val="24"/>
              </w:rPr>
              <w:t>Indicatori de rezultat</w:t>
            </w:r>
          </w:p>
        </w:tc>
      </w:tr>
      <w:tr w:rsidR="0019400D" w:rsidRPr="00E64FDE">
        <w:trPr>
          <w:trHeight w:val="1028"/>
        </w:trPr>
        <w:tc>
          <w:tcPr>
            <w:tcW w:w="1696" w:type="dxa"/>
            <w:vMerge w:val="restart"/>
            <w:tcBorders>
              <w:top w:val="double" w:sz="4" w:space="0" w:color="auto"/>
            </w:tcBorders>
            <w:vAlign w:val="center"/>
          </w:tcPr>
          <w:p w:rsidR="0019400D" w:rsidRPr="00A9610E" w:rsidRDefault="0019400D" w:rsidP="0033333D">
            <w:pPr>
              <w:pStyle w:val="ListParagraph"/>
              <w:widowControl w:val="0"/>
              <w:autoSpaceDE w:val="0"/>
              <w:autoSpaceDN w:val="0"/>
              <w:adjustRightInd w:val="0"/>
              <w:spacing w:after="0" w:line="240" w:lineRule="auto"/>
              <w:ind w:left="0" w:right="-23"/>
              <w:jc w:val="center"/>
              <w:rPr>
                <w:b/>
                <w:bCs/>
                <w:kern w:val="2"/>
                <w:sz w:val="24"/>
                <w:szCs w:val="24"/>
              </w:rPr>
            </w:pPr>
            <w:r w:rsidRPr="00A9610E">
              <w:rPr>
                <w:rFonts w:eastAsia="SimSun"/>
                <w:b/>
                <w:bCs/>
                <w:sz w:val="24"/>
                <w:szCs w:val="24"/>
                <w:lang w:eastAsia="zh-CN"/>
              </w:rPr>
              <w:t>e-cultura</w:t>
            </w:r>
          </w:p>
        </w:tc>
        <w:tc>
          <w:tcPr>
            <w:tcW w:w="4395" w:type="dxa"/>
            <w:tcBorders>
              <w:top w:val="double" w:sz="4" w:space="0" w:color="auto"/>
            </w:tcBorders>
            <w:vAlign w:val="center"/>
          </w:tcPr>
          <w:p w:rsidR="0019400D" w:rsidRPr="00E64FDE" w:rsidRDefault="0019400D" w:rsidP="00372261">
            <w:pPr>
              <w:spacing w:after="0" w:line="240" w:lineRule="auto"/>
              <w:jc w:val="center"/>
              <w:rPr>
                <w:sz w:val="24"/>
                <w:szCs w:val="24"/>
              </w:rPr>
            </w:pPr>
            <w:r w:rsidRPr="00E64FDE">
              <w:rPr>
                <w:sz w:val="24"/>
                <w:szCs w:val="24"/>
              </w:rPr>
              <w:t>Număr de obiecte</w:t>
            </w:r>
            <w:r>
              <w:rPr>
                <w:sz w:val="24"/>
                <w:szCs w:val="24"/>
              </w:rPr>
              <w:t xml:space="preserve"> digitalizate, aflate in colectiile bibliotecilor,</w:t>
            </w:r>
            <w:r w:rsidRPr="00E64FDE">
              <w:rPr>
                <w:sz w:val="24"/>
                <w:szCs w:val="24"/>
              </w:rPr>
              <w:t xml:space="preserve"> încărcate în</w:t>
            </w:r>
            <w:r>
              <w:rPr>
                <w:sz w:val="24"/>
                <w:szCs w:val="24"/>
              </w:rPr>
              <w:t xml:space="preserve"> </w:t>
            </w:r>
            <w:r w:rsidRPr="00E64FDE">
              <w:rPr>
                <w:sz w:val="24"/>
                <w:szCs w:val="24"/>
              </w:rPr>
              <w:t>biblioteca europeană</w:t>
            </w:r>
            <w:r>
              <w:rPr>
                <w:sz w:val="24"/>
                <w:szCs w:val="24"/>
              </w:rPr>
              <w:t xml:space="preserve"> (Europeana.eu)</w:t>
            </w:r>
          </w:p>
        </w:tc>
        <w:tc>
          <w:tcPr>
            <w:tcW w:w="3420" w:type="dxa"/>
            <w:tcBorders>
              <w:top w:val="double" w:sz="4" w:space="0" w:color="auto"/>
            </w:tcBorders>
            <w:vAlign w:val="center"/>
          </w:tcPr>
          <w:p w:rsidR="0019400D" w:rsidRPr="0033333D" w:rsidRDefault="0019400D" w:rsidP="00372261">
            <w:pPr>
              <w:spacing w:after="0" w:line="240" w:lineRule="auto"/>
              <w:jc w:val="center"/>
              <w:rPr>
                <w:sz w:val="24"/>
                <w:szCs w:val="24"/>
              </w:rPr>
            </w:pPr>
            <w:r w:rsidRPr="0033333D">
              <w:rPr>
                <w:sz w:val="24"/>
                <w:szCs w:val="24"/>
              </w:rPr>
              <w:t>Elemente de</w:t>
            </w:r>
            <w:r>
              <w:rPr>
                <w:sz w:val="24"/>
                <w:szCs w:val="24"/>
              </w:rPr>
              <w:t xml:space="preserve"> </w:t>
            </w:r>
            <w:r w:rsidRPr="0033333D">
              <w:rPr>
                <w:sz w:val="24"/>
                <w:szCs w:val="24"/>
              </w:rPr>
              <w:t>patrimoniu</w:t>
            </w:r>
          </w:p>
          <w:p w:rsidR="0019400D" w:rsidRPr="00E64FDE" w:rsidRDefault="0019400D" w:rsidP="00372261">
            <w:pPr>
              <w:spacing w:after="0" w:line="240" w:lineRule="auto"/>
              <w:jc w:val="center"/>
              <w:rPr>
                <w:i/>
                <w:iCs/>
                <w:kern w:val="2"/>
                <w:sz w:val="24"/>
                <w:szCs w:val="24"/>
                <w:highlight w:val="yellow"/>
              </w:rPr>
            </w:pPr>
            <w:r w:rsidRPr="0033333D">
              <w:rPr>
                <w:sz w:val="24"/>
                <w:szCs w:val="24"/>
              </w:rPr>
              <w:t>cultural digitizate</w:t>
            </w:r>
          </w:p>
        </w:tc>
      </w:tr>
      <w:tr w:rsidR="0019400D" w:rsidRPr="00E64FDE">
        <w:trPr>
          <w:trHeight w:val="1237"/>
        </w:trPr>
        <w:tc>
          <w:tcPr>
            <w:tcW w:w="1696" w:type="dxa"/>
            <w:vMerge/>
          </w:tcPr>
          <w:p w:rsidR="0019400D" w:rsidRPr="00A9610E" w:rsidRDefault="0019400D" w:rsidP="0033333D">
            <w:pPr>
              <w:pStyle w:val="ListParagraph"/>
              <w:widowControl w:val="0"/>
              <w:autoSpaceDE w:val="0"/>
              <w:autoSpaceDN w:val="0"/>
              <w:adjustRightInd w:val="0"/>
              <w:spacing w:after="0" w:line="240" w:lineRule="auto"/>
              <w:ind w:left="0" w:right="-23"/>
              <w:jc w:val="center"/>
              <w:rPr>
                <w:rFonts w:eastAsia="SimSun"/>
                <w:sz w:val="24"/>
                <w:szCs w:val="24"/>
                <w:lang w:eastAsia="zh-CN"/>
              </w:rPr>
            </w:pPr>
          </w:p>
        </w:tc>
        <w:tc>
          <w:tcPr>
            <w:tcW w:w="4395" w:type="dxa"/>
            <w:vAlign w:val="center"/>
          </w:tcPr>
          <w:p w:rsidR="0019400D" w:rsidRPr="00E64FDE" w:rsidRDefault="0019400D" w:rsidP="00372261">
            <w:pPr>
              <w:spacing w:after="0" w:line="240" w:lineRule="auto"/>
              <w:jc w:val="center"/>
              <w:rPr>
                <w:sz w:val="24"/>
                <w:szCs w:val="24"/>
              </w:rPr>
            </w:pPr>
            <w:r>
              <w:rPr>
                <w:sz w:val="24"/>
                <w:szCs w:val="24"/>
              </w:rPr>
              <w:t xml:space="preserve">Numar de </w:t>
            </w:r>
            <w:r w:rsidRPr="00E64FDE">
              <w:rPr>
                <w:sz w:val="24"/>
                <w:szCs w:val="24"/>
              </w:rPr>
              <w:t xml:space="preserve">obiecte </w:t>
            </w:r>
            <w:r>
              <w:rPr>
                <w:sz w:val="24"/>
                <w:szCs w:val="24"/>
              </w:rPr>
              <w:t xml:space="preserve">digitalizate, apartinand </w:t>
            </w:r>
            <w:r w:rsidRPr="00E64FDE">
              <w:rPr>
                <w:sz w:val="24"/>
                <w:szCs w:val="24"/>
              </w:rPr>
              <w:t>patrimoniu</w:t>
            </w:r>
            <w:r>
              <w:rPr>
                <w:sz w:val="24"/>
                <w:szCs w:val="24"/>
              </w:rPr>
              <w:t>lui</w:t>
            </w:r>
            <w:r w:rsidRPr="00E64FDE">
              <w:rPr>
                <w:sz w:val="24"/>
                <w:szCs w:val="24"/>
              </w:rPr>
              <w:t xml:space="preserve"> național</w:t>
            </w:r>
            <w:r>
              <w:rPr>
                <w:sz w:val="24"/>
                <w:szCs w:val="24"/>
              </w:rPr>
              <w:t xml:space="preserve">, aflate in </w:t>
            </w:r>
            <w:r w:rsidRPr="00E64FDE">
              <w:rPr>
                <w:sz w:val="24"/>
                <w:szCs w:val="24"/>
              </w:rPr>
              <w:t>colecțiile</w:t>
            </w:r>
            <w:r>
              <w:rPr>
                <w:sz w:val="24"/>
                <w:szCs w:val="24"/>
              </w:rPr>
              <w:t xml:space="preserve"> </w:t>
            </w:r>
            <w:r w:rsidRPr="00E64FDE">
              <w:rPr>
                <w:sz w:val="24"/>
                <w:szCs w:val="24"/>
              </w:rPr>
              <w:t>muzeelor</w:t>
            </w:r>
            <w:r>
              <w:rPr>
                <w:sz w:val="24"/>
                <w:szCs w:val="24"/>
              </w:rPr>
              <w:t>,</w:t>
            </w:r>
            <w:r w:rsidRPr="00E64FDE">
              <w:rPr>
                <w:sz w:val="24"/>
                <w:szCs w:val="24"/>
              </w:rPr>
              <w:t xml:space="preserve"> ce sunt</w:t>
            </w:r>
            <w:r>
              <w:rPr>
                <w:sz w:val="24"/>
                <w:szCs w:val="24"/>
              </w:rPr>
              <w:t xml:space="preserve"> </w:t>
            </w:r>
            <w:r w:rsidRPr="00E64FDE">
              <w:rPr>
                <w:sz w:val="24"/>
                <w:szCs w:val="24"/>
              </w:rPr>
              <w:t>încărcate pe</w:t>
            </w:r>
            <w:r>
              <w:rPr>
                <w:sz w:val="24"/>
                <w:szCs w:val="24"/>
              </w:rPr>
              <w:t xml:space="preserve"> </w:t>
            </w:r>
            <w:r w:rsidRPr="00E64FDE">
              <w:rPr>
                <w:sz w:val="24"/>
                <w:szCs w:val="24"/>
              </w:rPr>
              <w:t>Europeana.Eu</w:t>
            </w:r>
          </w:p>
        </w:tc>
        <w:tc>
          <w:tcPr>
            <w:tcW w:w="3420" w:type="dxa"/>
            <w:vAlign w:val="center"/>
          </w:tcPr>
          <w:p w:rsidR="0019400D" w:rsidRPr="00E64FDE" w:rsidRDefault="0019400D" w:rsidP="00372261">
            <w:pPr>
              <w:spacing w:after="0" w:line="240" w:lineRule="auto"/>
              <w:jc w:val="center"/>
              <w:rPr>
                <w:sz w:val="24"/>
                <w:szCs w:val="24"/>
              </w:rPr>
            </w:pPr>
            <w:r>
              <w:rPr>
                <w:sz w:val="24"/>
                <w:szCs w:val="24"/>
              </w:rPr>
              <w:t xml:space="preserve">Numarul </w:t>
            </w:r>
            <w:r w:rsidRPr="00E64FDE">
              <w:rPr>
                <w:sz w:val="24"/>
                <w:szCs w:val="24"/>
              </w:rPr>
              <w:t>documentelor</w:t>
            </w:r>
            <w:r>
              <w:rPr>
                <w:sz w:val="24"/>
                <w:szCs w:val="24"/>
              </w:rPr>
              <w:t xml:space="preserve"> rare d</w:t>
            </w:r>
            <w:r w:rsidRPr="00E64FDE">
              <w:rPr>
                <w:sz w:val="24"/>
                <w:szCs w:val="24"/>
              </w:rPr>
              <w:t>igital</w:t>
            </w:r>
            <w:r>
              <w:rPr>
                <w:sz w:val="24"/>
                <w:szCs w:val="24"/>
              </w:rPr>
              <w:t>izate</w:t>
            </w:r>
            <w:r w:rsidRPr="00E64FDE">
              <w:rPr>
                <w:sz w:val="24"/>
                <w:szCs w:val="24"/>
              </w:rPr>
              <w:t xml:space="preserve"> </w:t>
            </w:r>
            <w:r>
              <w:rPr>
                <w:sz w:val="24"/>
                <w:szCs w:val="24"/>
              </w:rPr>
              <w:t>(</w:t>
            </w:r>
            <w:r w:rsidRPr="00E64FDE">
              <w:rPr>
                <w:sz w:val="24"/>
                <w:szCs w:val="24"/>
              </w:rPr>
              <w:t>din toate</w:t>
            </w:r>
            <w:r>
              <w:rPr>
                <w:sz w:val="24"/>
                <w:szCs w:val="24"/>
              </w:rPr>
              <w:t xml:space="preserve"> obiectele </w:t>
            </w:r>
            <w:r w:rsidRPr="00E64FDE">
              <w:rPr>
                <w:sz w:val="24"/>
                <w:szCs w:val="24"/>
              </w:rPr>
              <w:t>rare</w:t>
            </w:r>
            <w:r>
              <w:rPr>
                <w:sz w:val="24"/>
                <w:szCs w:val="24"/>
              </w:rPr>
              <w:t xml:space="preserve"> </w:t>
            </w:r>
            <w:r w:rsidRPr="00E64FDE">
              <w:rPr>
                <w:sz w:val="24"/>
                <w:szCs w:val="24"/>
              </w:rPr>
              <w:t>disponibile în</w:t>
            </w:r>
            <w:r>
              <w:rPr>
                <w:sz w:val="24"/>
                <w:szCs w:val="24"/>
              </w:rPr>
              <w:t xml:space="preserve"> </w:t>
            </w:r>
            <w:r w:rsidRPr="00E64FDE">
              <w:rPr>
                <w:sz w:val="24"/>
                <w:szCs w:val="24"/>
              </w:rPr>
              <w:t>biblioteci</w:t>
            </w:r>
            <w:r>
              <w:rPr>
                <w:sz w:val="24"/>
                <w:szCs w:val="24"/>
              </w:rPr>
              <w:t xml:space="preserve"> si muzee)</w:t>
            </w:r>
          </w:p>
        </w:tc>
      </w:tr>
    </w:tbl>
    <w:p w:rsidR="0019400D" w:rsidRDefault="0019400D" w:rsidP="002013F4">
      <w:pPr>
        <w:spacing w:after="0" w:line="240" w:lineRule="auto"/>
        <w:jc w:val="both"/>
        <w:outlineLvl w:val="1"/>
        <w:rPr>
          <w:b/>
          <w:bCs/>
          <w:sz w:val="24"/>
          <w:szCs w:val="24"/>
        </w:rPr>
      </w:pPr>
    </w:p>
    <w:p w:rsidR="0019400D" w:rsidRPr="00E64FDE" w:rsidRDefault="0019400D" w:rsidP="002013F4">
      <w:pPr>
        <w:spacing w:after="0" w:line="240" w:lineRule="auto"/>
        <w:jc w:val="both"/>
        <w:outlineLvl w:val="1"/>
        <w:rPr>
          <w:b/>
          <w:bCs/>
          <w:sz w:val="24"/>
          <w:szCs w:val="24"/>
        </w:rPr>
      </w:pPr>
    </w:p>
    <w:p w:rsidR="0019400D" w:rsidRPr="00E64FDE" w:rsidRDefault="0019400D" w:rsidP="00CC1FD5">
      <w:pPr>
        <w:spacing w:after="0" w:line="240" w:lineRule="auto"/>
        <w:jc w:val="both"/>
        <w:outlineLvl w:val="1"/>
        <w:rPr>
          <w:b/>
          <w:bCs/>
          <w:sz w:val="24"/>
          <w:szCs w:val="24"/>
        </w:rPr>
      </w:pPr>
      <w:bookmarkStart w:id="12" w:name="_Toc447016889"/>
      <w:r w:rsidRPr="00E64FDE">
        <w:rPr>
          <w:b/>
          <w:bCs/>
          <w:sz w:val="24"/>
          <w:szCs w:val="24"/>
        </w:rPr>
        <w:t>1.7 Alocarea stabilită pentru apelul de proiecte</w:t>
      </w:r>
      <w:bookmarkEnd w:id="12"/>
      <w:r w:rsidRPr="00E64FDE">
        <w:rPr>
          <w:b/>
          <w:bCs/>
          <w:sz w:val="24"/>
          <w:szCs w:val="24"/>
        </w:rPr>
        <w:t xml:space="preserve"> </w:t>
      </w:r>
    </w:p>
    <w:p w:rsidR="0019400D" w:rsidRPr="00E64FDE" w:rsidRDefault="0019400D" w:rsidP="008C32A2">
      <w:pPr>
        <w:spacing w:after="0" w:line="240" w:lineRule="auto"/>
        <w:jc w:val="both"/>
        <w:rPr>
          <w:b/>
          <w:bCs/>
          <w:sz w:val="24"/>
          <w:szCs w:val="24"/>
        </w:rPr>
      </w:pPr>
    </w:p>
    <w:p w:rsidR="0019400D" w:rsidRPr="00E64FDE" w:rsidRDefault="0019400D" w:rsidP="008C32A2">
      <w:pPr>
        <w:spacing w:after="0" w:line="240" w:lineRule="auto"/>
        <w:jc w:val="both"/>
        <w:rPr>
          <w:sz w:val="24"/>
          <w:szCs w:val="24"/>
        </w:rPr>
      </w:pPr>
      <w:r w:rsidRPr="00E64FDE">
        <w:rPr>
          <w:sz w:val="24"/>
          <w:szCs w:val="24"/>
        </w:rPr>
        <w:t>Alocarea indicativă pentru acest apel este de 10.000.000,00 milioane euro din FEDR.</w:t>
      </w:r>
    </w:p>
    <w:p w:rsidR="0019400D" w:rsidRPr="006555EC" w:rsidRDefault="0019400D" w:rsidP="006555EC">
      <w:pPr>
        <w:pStyle w:val="NORML"/>
        <w:suppressAutoHyphens w:val="0"/>
        <w:spacing w:before="0" w:after="0"/>
        <w:rPr>
          <w:rFonts w:ascii="Calibri" w:hAnsi="Calibri" w:cs="Calibri"/>
          <w:lang w:val="ro-RO" w:eastAsia="en-US"/>
        </w:rPr>
      </w:pPr>
      <w:r>
        <w:rPr>
          <w:rFonts w:ascii="Calibri" w:hAnsi="Calibri" w:cs="Calibri"/>
          <w:lang w:val="ro-RO" w:eastAsia="en-US"/>
        </w:rPr>
        <w:t xml:space="preserve">OIPSI </w:t>
      </w:r>
      <w:r w:rsidRPr="006555EC">
        <w:rPr>
          <w:rFonts w:ascii="Calibri" w:hAnsi="Calibri" w:cs="Calibri"/>
          <w:lang w:val="ro-RO" w:eastAsia="en-US"/>
        </w:rPr>
        <w:t>va primi cereri de finanþare cu o valoare eligibilã ce reprezintã aproximativ 150% din valoarea apelului de proiecte ºi va putea contracta pânã la 120%.</w:t>
      </w:r>
    </w:p>
    <w:p w:rsidR="0019400D" w:rsidRDefault="0019400D" w:rsidP="008C32A2">
      <w:pPr>
        <w:spacing w:after="0" w:line="240" w:lineRule="auto"/>
        <w:jc w:val="both"/>
        <w:rPr>
          <w:b/>
          <w:bCs/>
          <w:sz w:val="24"/>
          <w:szCs w:val="24"/>
        </w:rPr>
      </w:pPr>
    </w:p>
    <w:p w:rsidR="0019400D" w:rsidRPr="00E64FDE" w:rsidRDefault="0019400D" w:rsidP="008C32A2">
      <w:pPr>
        <w:spacing w:after="0" w:line="240" w:lineRule="auto"/>
        <w:jc w:val="both"/>
        <w:rPr>
          <w:b/>
          <w:bCs/>
          <w:sz w:val="24"/>
          <w:szCs w:val="24"/>
        </w:rPr>
      </w:pPr>
    </w:p>
    <w:p w:rsidR="0019400D" w:rsidRPr="00E64FDE" w:rsidRDefault="0019400D" w:rsidP="00CC1FD5">
      <w:pPr>
        <w:spacing w:after="0" w:line="240" w:lineRule="auto"/>
        <w:jc w:val="both"/>
        <w:outlineLvl w:val="1"/>
        <w:rPr>
          <w:sz w:val="24"/>
          <w:szCs w:val="24"/>
        </w:rPr>
      </w:pPr>
      <w:bookmarkStart w:id="13" w:name="_Toc447016890"/>
      <w:r w:rsidRPr="00E64FDE">
        <w:rPr>
          <w:b/>
          <w:bCs/>
          <w:sz w:val="24"/>
          <w:szCs w:val="24"/>
        </w:rPr>
        <w:t>1.8 Valoarea minimă și maximă a proiectului, rata de cofinanțare</w:t>
      </w:r>
      <w:bookmarkEnd w:id="13"/>
      <w:r w:rsidRPr="00E64FDE">
        <w:rPr>
          <w:sz w:val="24"/>
          <w:szCs w:val="24"/>
        </w:rPr>
        <w:t xml:space="preserve"> </w:t>
      </w:r>
    </w:p>
    <w:p w:rsidR="0019400D" w:rsidRPr="00E64FDE" w:rsidRDefault="0019400D" w:rsidP="008C32A2">
      <w:pPr>
        <w:spacing w:after="0" w:line="240" w:lineRule="auto"/>
        <w:jc w:val="both"/>
        <w:rPr>
          <w:b/>
          <w:bCs/>
          <w:sz w:val="24"/>
          <w:szCs w:val="24"/>
        </w:rPr>
      </w:pPr>
    </w:p>
    <w:p w:rsidR="0019400D" w:rsidRPr="00E64FDE" w:rsidRDefault="0019400D" w:rsidP="008C32A2">
      <w:pPr>
        <w:autoSpaceDE w:val="0"/>
        <w:autoSpaceDN w:val="0"/>
        <w:adjustRightInd w:val="0"/>
        <w:spacing w:after="0" w:line="240" w:lineRule="auto"/>
        <w:jc w:val="both"/>
        <w:rPr>
          <w:sz w:val="24"/>
          <w:szCs w:val="24"/>
        </w:rPr>
      </w:pPr>
      <w:r w:rsidRPr="00E64FDE">
        <w:rPr>
          <w:sz w:val="24"/>
          <w:szCs w:val="24"/>
          <w:u w:val="single"/>
        </w:rPr>
        <w:t>Valoarea maximă a proiectului:</w:t>
      </w:r>
      <w:r w:rsidRPr="00E64FDE">
        <w:rPr>
          <w:sz w:val="24"/>
          <w:szCs w:val="24"/>
        </w:rPr>
        <w:t xml:space="preserve"> 45.000.000,00 lei</w:t>
      </w:r>
    </w:p>
    <w:p w:rsidR="0019400D" w:rsidRPr="00E64FDE" w:rsidRDefault="0019400D" w:rsidP="008C32A2">
      <w:pPr>
        <w:autoSpaceDE w:val="0"/>
        <w:autoSpaceDN w:val="0"/>
        <w:adjustRightInd w:val="0"/>
        <w:spacing w:after="0" w:line="240" w:lineRule="auto"/>
        <w:jc w:val="both"/>
        <w:rPr>
          <w:sz w:val="24"/>
          <w:szCs w:val="24"/>
        </w:rPr>
      </w:pPr>
      <w:r w:rsidRPr="00E64FDE">
        <w:rPr>
          <w:sz w:val="24"/>
          <w:szCs w:val="24"/>
        </w:rPr>
        <w:t xml:space="preserve">  </w:t>
      </w:r>
    </w:p>
    <w:p w:rsidR="0019400D" w:rsidRPr="00E64FDE" w:rsidRDefault="0019400D" w:rsidP="008C32A2">
      <w:pPr>
        <w:autoSpaceDE w:val="0"/>
        <w:autoSpaceDN w:val="0"/>
        <w:adjustRightInd w:val="0"/>
        <w:spacing w:after="0" w:line="240" w:lineRule="auto"/>
        <w:jc w:val="both"/>
        <w:rPr>
          <w:sz w:val="24"/>
          <w:szCs w:val="24"/>
        </w:rPr>
      </w:pPr>
      <w:r w:rsidRPr="00E64FDE">
        <w:rPr>
          <w:sz w:val="24"/>
          <w:szCs w:val="24"/>
          <w:u w:val="single"/>
        </w:rPr>
        <w:t>Rata de cofinanțare</w:t>
      </w:r>
      <w:r w:rsidRPr="00E64FDE">
        <w:rPr>
          <w:sz w:val="24"/>
          <w:szCs w:val="24"/>
        </w:rPr>
        <w:t>:</w:t>
      </w:r>
    </w:p>
    <w:p w:rsidR="0019400D" w:rsidRPr="00E64FDE" w:rsidRDefault="0019400D" w:rsidP="008C32A2">
      <w:pPr>
        <w:autoSpaceDE w:val="0"/>
        <w:autoSpaceDN w:val="0"/>
        <w:adjustRightInd w:val="0"/>
        <w:spacing w:after="0" w:line="240" w:lineRule="auto"/>
        <w:jc w:val="both"/>
        <w:rPr>
          <w:sz w:val="24"/>
          <w:szCs w:val="24"/>
        </w:rPr>
      </w:pPr>
      <w:r w:rsidRPr="00E64FDE">
        <w:rPr>
          <w:sz w:val="24"/>
          <w:szCs w:val="24"/>
        </w:rPr>
        <w:t>Ajutorul se acordă beneficiarului sub formă de finanţare nerambursabilă.</w:t>
      </w:r>
    </w:p>
    <w:p w:rsidR="0019400D" w:rsidRDefault="0019400D" w:rsidP="00963BA6">
      <w:pPr>
        <w:numPr>
          <w:ilvl w:val="0"/>
          <w:numId w:val="39"/>
        </w:numPr>
        <w:autoSpaceDE w:val="0"/>
        <w:autoSpaceDN w:val="0"/>
        <w:adjustRightInd w:val="0"/>
        <w:spacing w:after="0" w:line="240" w:lineRule="auto"/>
        <w:jc w:val="both"/>
        <w:rPr>
          <w:sz w:val="24"/>
          <w:szCs w:val="24"/>
        </w:rPr>
      </w:pPr>
      <w:r w:rsidRPr="00E64FDE">
        <w:rPr>
          <w:sz w:val="24"/>
          <w:szCs w:val="24"/>
        </w:rPr>
        <w:t xml:space="preserve">Pentru beneficiarii finanţaţi integral de la bugetul de stat, bugetul asigurărilor sociale şi de sănătate </w:t>
      </w:r>
      <w:r>
        <w:rPr>
          <w:sz w:val="24"/>
          <w:szCs w:val="24"/>
        </w:rPr>
        <w:t xml:space="preserve">valoarea finantarii nerambursabile este de </w:t>
      </w:r>
      <w:r w:rsidRPr="00E64FDE">
        <w:rPr>
          <w:sz w:val="24"/>
          <w:szCs w:val="24"/>
        </w:rPr>
        <w:t>100% din cheltuielile eligibile</w:t>
      </w:r>
    </w:p>
    <w:p w:rsidR="0019400D" w:rsidRPr="00E64FDE" w:rsidRDefault="0019400D" w:rsidP="008C32A2">
      <w:pPr>
        <w:autoSpaceDE w:val="0"/>
        <w:autoSpaceDN w:val="0"/>
        <w:adjustRightInd w:val="0"/>
        <w:spacing w:after="0" w:line="240" w:lineRule="auto"/>
        <w:ind w:left="1440" w:hanging="720"/>
        <w:jc w:val="both"/>
        <w:rPr>
          <w:sz w:val="24"/>
          <w:szCs w:val="24"/>
        </w:rPr>
      </w:pPr>
    </w:p>
    <w:p w:rsidR="0019400D" w:rsidRPr="00E64FDE" w:rsidRDefault="0019400D" w:rsidP="00380C23">
      <w:pPr>
        <w:numPr>
          <w:ilvl w:val="0"/>
          <w:numId w:val="39"/>
        </w:numPr>
        <w:autoSpaceDE w:val="0"/>
        <w:autoSpaceDN w:val="0"/>
        <w:adjustRightInd w:val="0"/>
        <w:spacing w:after="0" w:line="240" w:lineRule="auto"/>
        <w:jc w:val="both"/>
        <w:rPr>
          <w:sz w:val="24"/>
          <w:szCs w:val="24"/>
        </w:rPr>
      </w:pPr>
      <w:r w:rsidRPr="00E64FDE">
        <w:rPr>
          <w:sz w:val="24"/>
          <w:szCs w:val="24"/>
        </w:rPr>
        <w:t>Pentru celelalte categorii de solicitanți eligibili (cei finanţaţi atat de la bugetul de stat, bugetul asigurărilor sociale şi de sănătate, cat si din fonduri proprii, precum si cei finantati doar din fonduri proprii)</w:t>
      </w:r>
      <w:r>
        <w:rPr>
          <w:sz w:val="24"/>
          <w:szCs w:val="24"/>
        </w:rPr>
        <w:t xml:space="preserve"> valoarea finantarii nerambursabile este de </w:t>
      </w:r>
      <w:r w:rsidRPr="00E64FDE">
        <w:rPr>
          <w:sz w:val="24"/>
          <w:szCs w:val="24"/>
        </w:rPr>
        <w:t xml:space="preserve">98% din cheltuielile eligibile </w:t>
      </w:r>
      <w:r>
        <w:rPr>
          <w:sz w:val="24"/>
          <w:szCs w:val="24"/>
        </w:rPr>
        <w:t xml:space="preserve">si </w:t>
      </w:r>
      <w:r w:rsidRPr="00E64FDE">
        <w:rPr>
          <w:sz w:val="24"/>
          <w:szCs w:val="24"/>
        </w:rPr>
        <w:t>2%</w:t>
      </w:r>
      <w:r>
        <w:rPr>
          <w:sz w:val="24"/>
          <w:szCs w:val="24"/>
        </w:rPr>
        <w:t xml:space="preserve"> </w:t>
      </w:r>
      <w:r w:rsidRPr="00E64FDE">
        <w:rPr>
          <w:sz w:val="24"/>
          <w:szCs w:val="24"/>
        </w:rPr>
        <w:t xml:space="preserve">rata de cofinanțare </w:t>
      </w:r>
      <w:r>
        <w:rPr>
          <w:sz w:val="24"/>
          <w:szCs w:val="24"/>
        </w:rPr>
        <w:t>eligibila a beneficiarului.</w:t>
      </w:r>
    </w:p>
    <w:p w:rsidR="0019400D" w:rsidRDefault="0019400D" w:rsidP="008C32A2">
      <w:pPr>
        <w:autoSpaceDE w:val="0"/>
        <w:autoSpaceDN w:val="0"/>
        <w:adjustRightInd w:val="0"/>
        <w:spacing w:after="0" w:line="240" w:lineRule="auto"/>
        <w:jc w:val="both"/>
        <w:rPr>
          <w:sz w:val="24"/>
          <w:szCs w:val="24"/>
        </w:rPr>
      </w:pPr>
    </w:p>
    <w:p w:rsidR="0019400D" w:rsidRDefault="0019400D" w:rsidP="008C32A2">
      <w:pPr>
        <w:autoSpaceDE w:val="0"/>
        <w:autoSpaceDN w:val="0"/>
        <w:adjustRightInd w:val="0"/>
        <w:spacing w:after="0" w:line="240" w:lineRule="auto"/>
        <w:jc w:val="both"/>
        <w:rPr>
          <w:sz w:val="24"/>
          <w:szCs w:val="24"/>
        </w:rPr>
      </w:pPr>
    </w:p>
    <w:p w:rsidR="0019400D" w:rsidRPr="00932163" w:rsidRDefault="0019400D" w:rsidP="00873243">
      <w:pPr>
        <w:ind w:left="720"/>
        <w:jc w:val="both"/>
        <w:rPr>
          <w:rFonts w:ascii="Times New Roman" w:hAnsi="Times New Roman" w:cs="Times New Roman"/>
          <w:sz w:val="24"/>
          <w:szCs w:val="24"/>
        </w:rPr>
      </w:pPr>
      <w:r w:rsidRPr="00873243">
        <w:rPr>
          <w:sz w:val="24"/>
          <w:szCs w:val="24"/>
        </w:rPr>
        <w:t>Pentru perioada 2014-2020, valoarea finanţării nerambursabile se constituie astfel</w:t>
      </w:r>
      <w:r w:rsidRPr="00932163">
        <w:rPr>
          <w:rFonts w:ascii="Times New Roman" w:hAnsi="Times New Roman" w:cs="Times New Roman"/>
          <w:sz w:val="24"/>
          <w:szCs w:val="24"/>
        </w:rPr>
        <w:t>:</w:t>
      </w:r>
    </w:p>
    <w:tbl>
      <w:tblPr>
        <w:tblW w:w="98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0"/>
        <w:gridCol w:w="2860"/>
        <w:gridCol w:w="2860"/>
      </w:tblGrid>
      <w:tr w:rsidR="0019400D" w:rsidRPr="00932163">
        <w:tc>
          <w:tcPr>
            <w:tcW w:w="4080" w:type="dxa"/>
            <w:vMerge w:val="restart"/>
            <w:tcBorders>
              <w:top w:val="double" w:sz="4" w:space="0" w:color="auto"/>
              <w:left w:val="double" w:sz="4" w:space="0" w:color="auto"/>
            </w:tcBorders>
            <w:vAlign w:val="center"/>
          </w:tcPr>
          <w:p w:rsidR="0019400D" w:rsidRPr="00932163" w:rsidRDefault="0019400D" w:rsidP="00EC472A">
            <w:pPr>
              <w:spacing w:after="0"/>
              <w:ind w:right="636"/>
              <w:jc w:val="center"/>
              <w:rPr>
                <w:rFonts w:ascii="Times New Roman" w:hAnsi="Times New Roman" w:cs="Times New Roman"/>
                <w:b/>
                <w:bCs/>
                <w:spacing w:val="-1"/>
                <w:sz w:val="24"/>
                <w:szCs w:val="24"/>
              </w:rPr>
            </w:pPr>
            <w:r w:rsidRPr="00932163">
              <w:rPr>
                <w:rFonts w:ascii="Times New Roman" w:hAnsi="Times New Roman" w:cs="Times New Roman"/>
                <w:b/>
                <w:bCs/>
                <w:spacing w:val="-1"/>
                <w:sz w:val="24"/>
                <w:szCs w:val="24"/>
              </w:rPr>
              <w:t>Regiunile de dezvoltare</w:t>
            </w:r>
          </w:p>
        </w:tc>
        <w:tc>
          <w:tcPr>
            <w:tcW w:w="5720" w:type="dxa"/>
            <w:gridSpan w:val="2"/>
            <w:tcBorders>
              <w:top w:val="double" w:sz="4" w:space="0" w:color="auto"/>
              <w:right w:val="double" w:sz="4" w:space="0" w:color="auto"/>
            </w:tcBorders>
            <w:vAlign w:val="center"/>
          </w:tcPr>
          <w:p w:rsidR="0019400D" w:rsidRPr="00932163" w:rsidRDefault="0019400D" w:rsidP="00EC472A">
            <w:pPr>
              <w:spacing w:after="0"/>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TOTAL FINANTARE NERAMBURSABILA</w:t>
            </w:r>
          </w:p>
        </w:tc>
      </w:tr>
      <w:tr w:rsidR="0019400D" w:rsidRPr="00932163">
        <w:trPr>
          <w:trHeight w:val="472"/>
        </w:trPr>
        <w:tc>
          <w:tcPr>
            <w:tcW w:w="4080" w:type="dxa"/>
            <w:vMerge/>
            <w:tcBorders>
              <w:left w:val="double" w:sz="4" w:space="0" w:color="auto"/>
              <w:bottom w:val="double" w:sz="4" w:space="0" w:color="auto"/>
            </w:tcBorders>
          </w:tcPr>
          <w:p w:rsidR="0019400D" w:rsidRPr="00932163" w:rsidRDefault="0019400D" w:rsidP="00EC472A">
            <w:pPr>
              <w:spacing w:after="0"/>
              <w:ind w:right="636"/>
              <w:jc w:val="center"/>
              <w:rPr>
                <w:rFonts w:ascii="Times New Roman" w:hAnsi="Times New Roman" w:cs="Times New Roman"/>
                <w:b/>
                <w:bCs/>
                <w:spacing w:val="-1"/>
                <w:sz w:val="24"/>
                <w:szCs w:val="24"/>
              </w:rPr>
            </w:pPr>
          </w:p>
        </w:tc>
        <w:tc>
          <w:tcPr>
            <w:tcW w:w="2860" w:type="dxa"/>
            <w:tcBorders>
              <w:bottom w:val="double" w:sz="4" w:space="0" w:color="auto"/>
            </w:tcBorders>
            <w:vAlign w:val="center"/>
          </w:tcPr>
          <w:p w:rsidR="0019400D" w:rsidRPr="00932163" w:rsidRDefault="0019400D" w:rsidP="00EC472A">
            <w:pPr>
              <w:spacing w:after="0"/>
              <w:ind w:right="2"/>
              <w:jc w:val="center"/>
              <w:rPr>
                <w:rFonts w:ascii="Times New Roman" w:hAnsi="Times New Roman" w:cs="Times New Roman"/>
                <w:b/>
                <w:bCs/>
                <w:spacing w:val="-1"/>
                <w:sz w:val="24"/>
                <w:szCs w:val="24"/>
              </w:rPr>
            </w:pPr>
            <w:r w:rsidRPr="00932163">
              <w:rPr>
                <w:rFonts w:ascii="Times New Roman" w:hAnsi="Times New Roman" w:cs="Times New Roman"/>
                <w:b/>
                <w:bCs/>
                <w:spacing w:val="-1"/>
                <w:sz w:val="24"/>
                <w:szCs w:val="24"/>
              </w:rPr>
              <w:t>FEDR</w:t>
            </w:r>
          </w:p>
        </w:tc>
        <w:tc>
          <w:tcPr>
            <w:tcW w:w="2860" w:type="dxa"/>
            <w:tcBorders>
              <w:bottom w:val="double" w:sz="4" w:space="0" w:color="auto"/>
              <w:right w:val="double" w:sz="4" w:space="0" w:color="auto"/>
            </w:tcBorders>
            <w:vAlign w:val="center"/>
          </w:tcPr>
          <w:p w:rsidR="0019400D" w:rsidRPr="00932163" w:rsidRDefault="0019400D" w:rsidP="00EC472A">
            <w:pPr>
              <w:spacing w:after="0"/>
              <w:jc w:val="center"/>
              <w:rPr>
                <w:rFonts w:ascii="Times New Roman" w:hAnsi="Times New Roman" w:cs="Times New Roman"/>
                <w:b/>
                <w:bCs/>
                <w:spacing w:val="-1"/>
                <w:sz w:val="24"/>
                <w:szCs w:val="24"/>
              </w:rPr>
            </w:pPr>
            <w:r w:rsidRPr="00932163">
              <w:rPr>
                <w:rFonts w:ascii="Times New Roman" w:hAnsi="Times New Roman" w:cs="Times New Roman"/>
                <w:b/>
                <w:bCs/>
                <w:spacing w:val="-1"/>
                <w:sz w:val="24"/>
                <w:szCs w:val="24"/>
              </w:rPr>
              <w:t>BUGET DE STAT</w:t>
            </w:r>
          </w:p>
        </w:tc>
      </w:tr>
      <w:tr w:rsidR="0019400D" w:rsidRPr="00932163">
        <w:trPr>
          <w:trHeight w:val="1262"/>
        </w:trPr>
        <w:tc>
          <w:tcPr>
            <w:tcW w:w="4080" w:type="dxa"/>
            <w:tcBorders>
              <w:top w:val="double" w:sz="4" w:space="0" w:color="auto"/>
            </w:tcBorders>
          </w:tcPr>
          <w:p w:rsidR="0019400D" w:rsidRPr="00EC472A" w:rsidRDefault="0019400D" w:rsidP="00EC472A">
            <w:pPr>
              <w:spacing w:after="0"/>
              <w:ind w:right="636"/>
              <w:jc w:val="both"/>
              <w:rPr>
                <w:sz w:val="24"/>
                <w:szCs w:val="24"/>
              </w:rPr>
            </w:pPr>
            <w:r w:rsidRPr="00EC472A">
              <w:rPr>
                <w:sz w:val="24"/>
                <w:szCs w:val="24"/>
              </w:rPr>
              <w:t>Regiuni mai putin dezvoltate (Nord-Est, Sud-Est, Sud Muntenia, Sud Vest Oltenia, Vest, Nord-Vest şi Centru)</w:t>
            </w:r>
          </w:p>
        </w:tc>
        <w:tc>
          <w:tcPr>
            <w:tcW w:w="2860" w:type="dxa"/>
            <w:tcBorders>
              <w:top w:val="double" w:sz="4" w:space="0" w:color="auto"/>
            </w:tcBorders>
            <w:vAlign w:val="center"/>
          </w:tcPr>
          <w:p w:rsidR="0019400D" w:rsidRPr="00932163" w:rsidRDefault="0019400D" w:rsidP="00EC472A">
            <w:pPr>
              <w:spacing w:after="0"/>
              <w:ind w:right="-108"/>
              <w:jc w:val="center"/>
              <w:rPr>
                <w:rFonts w:ascii="Times New Roman" w:hAnsi="Times New Roman" w:cs="Times New Roman"/>
                <w:b/>
                <w:bCs/>
                <w:spacing w:val="-1"/>
                <w:sz w:val="24"/>
                <w:szCs w:val="24"/>
              </w:rPr>
            </w:pPr>
            <w:r w:rsidRPr="00932163">
              <w:rPr>
                <w:rFonts w:ascii="Times New Roman" w:hAnsi="Times New Roman" w:cs="Times New Roman"/>
                <w:b/>
                <w:bCs/>
                <w:spacing w:val="-1"/>
                <w:sz w:val="24"/>
                <w:szCs w:val="24"/>
              </w:rPr>
              <w:t>85%</w:t>
            </w:r>
          </w:p>
        </w:tc>
        <w:tc>
          <w:tcPr>
            <w:tcW w:w="2860" w:type="dxa"/>
            <w:tcBorders>
              <w:top w:val="double" w:sz="4" w:space="0" w:color="auto"/>
            </w:tcBorders>
            <w:vAlign w:val="center"/>
          </w:tcPr>
          <w:p w:rsidR="0019400D" w:rsidRPr="00932163" w:rsidRDefault="0019400D" w:rsidP="00EC472A">
            <w:pPr>
              <w:spacing w:after="0"/>
              <w:ind w:right="-108"/>
              <w:jc w:val="center"/>
              <w:rPr>
                <w:rFonts w:ascii="Times New Roman" w:hAnsi="Times New Roman" w:cs="Times New Roman"/>
                <w:b/>
                <w:bCs/>
                <w:spacing w:val="-1"/>
                <w:sz w:val="24"/>
                <w:szCs w:val="24"/>
              </w:rPr>
            </w:pPr>
            <w:r w:rsidRPr="00932163">
              <w:rPr>
                <w:rFonts w:ascii="Times New Roman" w:hAnsi="Times New Roman" w:cs="Times New Roman"/>
                <w:b/>
                <w:bCs/>
                <w:spacing w:val="-1"/>
                <w:sz w:val="24"/>
                <w:szCs w:val="24"/>
              </w:rPr>
              <w:t>15%</w:t>
            </w:r>
          </w:p>
        </w:tc>
      </w:tr>
      <w:tr w:rsidR="0019400D" w:rsidRPr="00932163">
        <w:tc>
          <w:tcPr>
            <w:tcW w:w="4080" w:type="dxa"/>
          </w:tcPr>
          <w:p w:rsidR="0019400D" w:rsidRPr="00EC472A" w:rsidRDefault="0019400D" w:rsidP="00EC472A">
            <w:pPr>
              <w:spacing w:after="0"/>
              <w:ind w:right="636"/>
              <w:jc w:val="both"/>
              <w:rPr>
                <w:sz w:val="24"/>
                <w:szCs w:val="24"/>
              </w:rPr>
            </w:pPr>
            <w:r w:rsidRPr="00EC472A">
              <w:rPr>
                <w:sz w:val="24"/>
                <w:szCs w:val="24"/>
              </w:rPr>
              <w:t>Regiuni mai dezvoltate (Bucureşti-Ilfov, inclusiv capitala Bucureşti)</w:t>
            </w:r>
          </w:p>
        </w:tc>
        <w:tc>
          <w:tcPr>
            <w:tcW w:w="2860" w:type="dxa"/>
            <w:vAlign w:val="center"/>
          </w:tcPr>
          <w:p w:rsidR="0019400D" w:rsidRPr="00932163" w:rsidRDefault="0019400D" w:rsidP="00EC472A">
            <w:pPr>
              <w:spacing w:after="0"/>
              <w:ind w:right="-108"/>
              <w:jc w:val="center"/>
              <w:rPr>
                <w:rFonts w:ascii="Times New Roman" w:hAnsi="Times New Roman" w:cs="Times New Roman"/>
                <w:b/>
                <w:bCs/>
                <w:spacing w:val="-1"/>
                <w:sz w:val="24"/>
                <w:szCs w:val="24"/>
              </w:rPr>
            </w:pPr>
            <w:r w:rsidRPr="00932163">
              <w:rPr>
                <w:rFonts w:ascii="Times New Roman" w:hAnsi="Times New Roman" w:cs="Times New Roman"/>
                <w:b/>
                <w:bCs/>
                <w:spacing w:val="-1"/>
                <w:sz w:val="24"/>
                <w:szCs w:val="24"/>
              </w:rPr>
              <w:t>80%</w:t>
            </w:r>
          </w:p>
        </w:tc>
        <w:tc>
          <w:tcPr>
            <w:tcW w:w="2860" w:type="dxa"/>
            <w:vAlign w:val="center"/>
          </w:tcPr>
          <w:p w:rsidR="0019400D" w:rsidRPr="00932163" w:rsidRDefault="0019400D" w:rsidP="00EC472A">
            <w:pPr>
              <w:spacing w:after="0"/>
              <w:ind w:right="-108"/>
              <w:jc w:val="center"/>
              <w:rPr>
                <w:rFonts w:ascii="Times New Roman" w:hAnsi="Times New Roman" w:cs="Times New Roman"/>
                <w:b/>
                <w:bCs/>
                <w:spacing w:val="-1"/>
                <w:sz w:val="24"/>
                <w:szCs w:val="24"/>
              </w:rPr>
            </w:pPr>
            <w:r w:rsidRPr="00932163">
              <w:rPr>
                <w:rFonts w:ascii="Times New Roman" w:hAnsi="Times New Roman" w:cs="Times New Roman"/>
                <w:b/>
                <w:bCs/>
                <w:spacing w:val="-1"/>
                <w:sz w:val="24"/>
                <w:szCs w:val="24"/>
              </w:rPr>
              <w:t>20%</w:t>
            </w:r>
          </w:p>
        </w:tc>
      </w:tr>
    </w:tbl>
    <w:p w:rsidR="0019400D" w:rsidRDefault="0019400D" w:rsidP="008C32A2">
      <w:pPr>
        <w:autoSpaceDE w:val="0"/>
        <w:autoSpaceDN w:val="0"/>
        <w:adjustRightInd w:val="0"/>
        <w:spacing w:after="0" w:line="240" w:lineRule="auto"/>
        <w:jc w:val="both"/>
        <w:rPr>
          <w:sz w:val="24"/>
          <w:szCs w:val="24"/>
        </w:rPr>
      </w:pPr>
    </w:p>
    <w:p w:rsidR="0019400D" w:rsidRPr="00E64FDE" w:rsidRDefault="0019400D" w:rsidP="008C32A2">
      <w:pPr>
        <w:autoSpaceDE w:val="0"/>
        <w:autoSpaceDN w:val="0"/>
        <w:adjustRightInd w:val="0"/>
        <w:spacing w:after="0" w:line="240" w:lineRule="auto"/>
        <w:jc w:val="both"/>
        <w:rPr>
          <w:sz w:val="24"/>
          <w:szCs w:val="24"/>
        </w:rPr>
      </w:pPr>
    </w:p>
    <w:p w:rsidR="0019400D" w:rsidRDefault="0019400D" w:rsidP="00CC1FD5">
      <w:pPr>
        <w:spacing w:after="0" w:line="240" w:lineRule="auto"/>
        <w:jc w:val="both"/>
        <w:outlineLvl w:val="1"/>
        <w:rPr>
          <w:b/>
          <w:bCs/>
          <w:sz w:val="24"/>
          <w:szCs w:val="24"/>
        </w:rPr>
      </w:pPr>
    </w:p>
    <w:p w:rsidR="0019400D" w:rsidRPr="00E64FDE" w:rsidRDefault="0019400D" w:rsidP="00CC1FD5">
      <w:pPr>
        <w:spacing w:after="0" w:line="240" w:lineRule="auto"/>
        <w:jc w:val="both"/>
        <w:outlineLvl w:val="1"/>
        <w:rPr>
          <w:sz w:val="24"/>
          <w:szCs w:val="24"/>
        </w:rPr>
      </w:pPr>
      <w:bookmarkStart w:id="14" w:name="_Toc447016891"/>
      <w:r w:rsidRPr="00E64FDE">
        <w:rPr>
          <w:b/>
          <w:bCs/>
          <w:sz w:val="24"/>
          <w:szCs w:val="24"/>
        </w:rPr>
        <w:t>1.9 Ajutor de stat/de minimis, după caz</w:t>
      </w:r>
      <w:bookmarkEnd w:id="14"/>
      <w:r w:rsidRPr="00E64FDE">
        <w:rPr>
          <w:sz w:val="24"/>
          <w:szCs w:val="24"/>
        </w:rPr>
        <w:t xml:space="preserve"> </w:t>
      </w:r>
    </w:p>
    <w:p w:rsidR="0019400D" w:rsidRPr="00E64FDE" w:rsidRDefault="0019400D" w:rsidP="00875208">
      <w:pPr>
        <w:spacing w:after="0" w:line="240" w:lineRule="auto"/>
        <w:jc w:val="both"/>
        <w:rPr>
          <w:sz w:val="24"/>
          <w:szCs w:val="24"/>
        </w:rPr>
      </w:pPr>
      <w:r w:rsidRPr="00E64FDE">
        <w:rPr>
          <w:sz w:val="24"/>
          <w:szCs w:val="24"/>
        </w:rPr>
        <w:t>Nu este cazul</w:t>
      </w:r>
    </w:p>
    <w:p w:rsidR="0019400D" w:rsidRDefault="0019400D" w:rsidP="00AE4A7B">
      <w:pPr>
        <w:spacing w:after="0" w:line="240" w:lineRule="auto"/>
        <w:jc w:val="both"/>
        <w:outlineLvl w:val="1"/>
        <w:rPr>
          <w:b/>
          <w:bCs/>
          <w:sz w:val="24"/>
          <w:szCs w:val="24"/>
        </w:rPr>
      </w:pPr>
    </w:p>
    <w:p w:rsidR="0019400D" w:rsidRPr="00E64FDE" w:rsidRDefault="0019400D" w:rsidP="00AE4A7B">
      <w:pPr>
        <w:spacing w:after="0" w:line="240" w:lineRule="auto"/>
        <w:jc w:val="both"/>
        <w:outlineLvl w:val="1"/>
        <w:rPr>
          <w:b/>
          <w:bCs/>
          <w:sz w:val="24"/>
          <w:szCs w:val="24"/>
        </w:rPr>
      </w:pPr>
    </w:p>
    <w:p w:rsidR="0019400D" w:rsidRPr="00E64FDE" w:rsidRDefault="0019400D" w:rsidP="00CC1FD5">
      <w:pPr>
        <w:spacing w:after="0" w:line="240" w:lineRule="auto"/>
        <w:jc w:val="both"/>
        <w:outlineLvl w:val="1"/>
        <w:rPr>
          <w:sz w:val="24"/>
          <w:szCs w:val="24"/>
        </w:rPr>
      </w:pPr>
      <w:bookmarkStart w:id="15" w:name="_Toc447016892"/>
      <w:r w:rsidRPr="00E64FDE">
        <w:rPr>
          <w:b/>
          <w:bCs/>
          <w:sz w:val="24"/>
          <w:szCs w:val="24"/>
        </w:rPr>
        <w:t>1.10 Durata de implementare a proiectelor</w:t>
      </w:r>
      <w:bookmarkEnd w:id="15"/>
      <w:r w:rsidRPr="00E64FDE">
        <w:rPr>
          <w:sz w:val="24"/>
          <w:szCs w:val="24"/>
        </w:rPr>
        <w:t xml:space="preserve"> </w:t>
      </w:r>
    </w:p>
    <w:p w:rsidR="0019400D" w:rsidRDefault="0019400D" w:rsidP="0054743A">
      <w:pPr>
        <w:spacing w:line="240" w:lineRule="auto"/>
        <w:jc w:val="both"/>
        <w:rPr>
          <w:sz w:val="24"/>
          <w:szCs w:val="24"/>
        </w:rPr>
      </w:pPr>
      <w:r w:rsidRPr="00E64FDE">
        <w:rPr>
          <w:sz w:val="24"/>
          <w:szCs w:val="24"/>
        </w:rPr>
        <w:t>Durata maximă de implementare a unui proiect (inclusiv realizarea cheltuielilor şi depunerea cererilor de rambursare) este de cel mult 36 de luni si se stabilește de fiecare solicitant in funcție de complexitatea proiectului. Perioada de implementare a proiectului se poate majora peste durata de 36 luni, in baza unei justificări temeinice a beneficiarilor rezultată din procesul de implementare.</w:t>
      </w:r>
    </w:p>
    <w:p w:rsidR="0019400D" w:rsidRPr="00E64FDE" w:rsidRDefault="0019400D" w:rsidP="0054743A">
      <w:pPr>
        <w:spacing w:line="240" w:lineRule="auto"/>
        <w:jc w:val="both"/>
        <w:rPr>
          <w:b/>
          <w:bCs/>
          <w:sz w:val="24"/>
          <w:szCs w:val="24"/>
        </w:rPr>
      </w:pPr>
      <w:r>
        <w:rPr>
          <w:sz w:val="24"/>
          <w:szCs w:val="24"/>
        </w:rPr>
        <w:br w:type="page"/>
      </w:r>
    </w:p>
    <w:p w:rsidR="0019400D" w:rsidRDefault="0019400D" w:rsidP="008965FE">
      <w:pPr>
        <w:spacing w:line="240" w:lineRule="auto"/>
        <w:jc w:val="both"/>
        <w:outlineLvl w:val="0"/>
        <w:rPr>
          <w:b/>
          <w:bCs/>
          <w:sz w:val="24"/>
          <w:szCs w:val="24"/>
        </w:rPr>
      </w:pPr>
      <w:bookmarkStart w:id="16" w:name="_Toc447016893"/>
      <w:r w:rsidRPr="00E64FDE">
        <w:rPr>
          <w:b/>
          <w:bCs/>
          <w:sz w:val="24"/>
          <w:szCs w:val="24"/>
        </w:rPr>
        <w:t>CAPITOLUL 2. REGULI PENTRU ACORDAREA FINANTĂRII</w:t>
      </w:r>
      <w:bookmarkEnd w:id="16"/>
    </w:p>
    <w:p w:rsidR="0019400D" w:rsidRPr="00A0701E" w:rsidRDefault="0019400D" w:rsidP="00A0701E">
      <w:pPr>
        <w:spacing w:after="120" w:line="240" w:lineRule="auto"/>
        <w:jc w:val="both"/>
        <w:rPr>
          <w:sz w:val="24"/>
          <w:szCs w:val="24"/>
        </w:rPr>
      </w:pPr>
      <w:r w:rsidRPr="00A0701E">
        <w:rPr>
          <w:sz w:val="24"/>
          <w:szCs w:val="24"/>
        </w:rPr>
        <w:t xml:space="preserve">Verificarea administrativă şi a eligibilităţii cererilor de finanţare va presupune următoarele aspecte: </w:t>
      </w:r>
    </w:p>
    <w:p w:rsidR="0019400D" w:rsidRPr="00A0701E" w:rsidRDefault="0019400D" w:rsidP="00A0701E">
      <w:pPr>
        <w:numPr>
          <w:ilvl w:val="1"/>
          <w:numId w:val="44"/>
        </w:numPr>
        <w:spacing w:after="80" w:line="240" w:lineRule="auto"/>
        <w:ind w:left="360"/>
        <w:jc w:val="both"/>
        <w:rPr>
          <w:sz w:val="24"/>
          <w:szCs w:val="24"/>
        </w:rPr>
      </w:pPr>
      <w:r w:rsidRPr="00A0701E">
        <w:rPr>
          <w:sz w:val="24"/>
          <w:szCs w:val="24"/>
        </w:rPr>
        <w:t xml:space="preserve">se verifică dacă propunerea de proiect a fost depusă în condiţiile specificate în prezentul ghid; </w:t>
      </w:r>
    </w:p>
    <w:p w:rsidR="0019400D" w:rsidRPr="00A0701E" w:rsidRDefault="0019400D" w:rsidP="00A0701E">
      <w:pPr>
        <w:numPr>
          <w:ilvl w:val="1"/>
          <w:numId w:val="44"/>
        </w:numPr>
        <w:spacing w:after="80" w:line="240" w:lineRule="auto"/>
        <w:ind w:left="360"/>
        <w:jc w:val="both"/>
        <w:rPr>
          <w:sz w:val="24"/>
          <w:szCs w:val="24"/>
        </w:rPr>
      </w:pPr>
      <w:r w:rsidRPr="00A0701E">
        <w:rPr>
          <w:sz w:val="24"/>
          <w:szCs w:val="24"/>
        </w:rPr>
        <w:t xml:space="preserve">se are în vedere existenţa şi forma cererii de finanţare şi a anexelor, valabilitatea documentelor, precum şi respectarea criteriilor de eligibilitate menţionate în prezentul ghid; </w:t>
      </w:r>
    </w:p>
    <w:p w:rsidR="0019400D" w:rsidRPr="00A0701E" w:rsidRDefault="0019400D" w:rsidP="00A0701E">
      <w:pPr>
        <w:numPr>
          <w:ilvl w:val="1"/>
          <w:numId w:val="44"/>
        </w:numPr>
        <w:spacing w:after="80" w:line="240" w:lineRule="auto"/>
        <w:ind w:left="360"/>
        <w:jc w:val="both"/>
        <w:rPr>
          <w:sz w:val="24"/>
          <w:szCs w:val="24"/>
        </w:rPr>
      </w:pPr>
      <w:r w:rsidRPr="00A0701E">
        <w:rPr>
          <w:sz w:val="24"/>
          <w:szCs w:val="24"/>
        </w:rPr>
        <w:t>se verifică îndeplinirea criteriilor din grila de verificare administrativă şi a eligibilităţii cererii de finanţare (anexă la prezentul ghid), respectiv:</w:t>
      </w:r>
    </w:p>
    <w:p w:rsidR="0019400D" w:rsidRPr="00A0701E" w:rsidRDefault="0019400D" w:rsidP="00A0701E">
      <w:pPr>
        <w:numPr>
          <w:ilvl w:val="1"/>
          <w:numId w:val="43"/>
        </w:numPr>
        <w:spacing w:after="80" w:line="240" w:lineRule="auto"/>
        <w:ind w:left="709" w:hanging="283"/>
        <w:jc w:val="both"/>
        <w:rPr>
          <w:sz w:val="24"/>
          <w:szCs w:val="24"/>
        </w:rPr>
      </w:pPr>
      <w:r w:rsidRPr="00A0701E">
        <w:rPr>
          <w:sz w:val="24"/>
          <w:szCs w:val="24"/>
        </w:rPr>
        <w:t xml:space="preserve">eligibilitatea solicitantului / partenerilor / structurii instituţionale - se va verifica dacă solicitantul îndeplineşte criteriile prevăzute în prezentul ghid / apel de proiecte </w:t>
      </w:r>
    </w:p>
    <w:p w:rsidR="0019400D" w:rsidRPr="00A0701E" w:rsidRDefault="0019400D" w:rsidP="00A0701E">
      <w:pPr>
        <w:numPr>
          <w:ilvl w:val="1"/>
          <w:numId w:val="43"/>
        </w:numPr>
        <w:spacing w:after="120" w:line="240" w:lineRule="auto"/>
        <w:ind w:left="709" w:hanging="283"/>
        <w:jc w:val="both"/>
        <w:rPr>
          <w:sz w:val="24"/>
          <w:szCs w:val="24"/>
        </w:rPr>
      </w:pPr>
      <w:r w:rsidRPr="00A0701E">
        <w:rPr>
          <w:sz w:val="24"/>
          <w:szCs w:val="24"/>
        </w:rPr>
        <w:t>eligibilitatea proiectului - se va verifica dacă proiectul şi activităţile sale îndeplinesc criteriile prevăzute în prezentul ghid / apel de proiecte</w:t>
      </w:r>
    </w:p>
    <w:p w:rsidR="0019400D" w:rsidRPr="00E64FDE" w:rsidRDefault="0019400D" w:rsidP="008965FE">
      <w:pPr>
        <w:spacing w:line="240" w:lineRule="auto"/>
        <w:jc w:val="both"/>
        <w:outlineLvl w:val="0"/>
        <w:rPr>
          <w:b/>
          <w:bCs/>
          <w:sz w:val="24"/>
          <w:szCs w:val="24"/>
        </w:rPr>
      </w:pPr>
    </w:p>
    <w:p w:rsidR="0019400D" w:rsidRPr="00E64FDE" w:rsidRDefault="0019400D" w:rsidP="00CC1FD5">
      <w:pPr>
        <w:spacing w:before="120" w:after="120" w:line="240" w:lineRule="auto"/>
        <w:ind w:firstLine="288"/>
        <w:jc w:val="both"/>
        <w:outlineLvl w:val="1"/>
        <w:rPr>
          <w:b/>
          <w:bCs/>
          <w:sz w:val="24"/>
          <w:szCs w:val="24"/>
        </w:rPr>
      </w:pPr>
      <w:bookmarkStart w:id="17" w:name="_Toc447016894"/>
      <w:r w:rsidRPr="00E64FDE">
        <w:rPr>
          <w:b/>
          <w:bCs/>
          <w:sz w:val="24"/>
          <w:szCs w:val="24"/>
        </w:rPr>
        <w:t>2.1 Eligibilitatea solicitantului/partenerilor</w:t>
      </w:r>
      <w:bookmarkEnd w:id="17"/>
      <w:r w:rsidRPr="00E64FDE">
        <w:rPr>
          <w:b/>
          <w:bCs/>
          <w:sz w:val="24"/>
          <w:szCs w:val="24"/>
        </w:rPr>
        <w:t xml:space="preserve"> </w:t>
      </w:r>
    </w:p>
    <w:p w:rsidR="0019400D" w:rsidRPr="00F17337" w:rsidRDefault="0019400D" w:rsidP="00F17337">
      <w:pPr>
        <w:spacing w:after="0"/>
        <w:ind w:firstLine="720"/>
        <w:jc w:val="both"/>
        <w:rPr>
          <w:sz w:val="24"/>
          <w:szCs w:val="24"/>
        </w:rPr>
      </w:pPr>
      <w:r w:rsidRPr="00F17337">
        <w:rPr>
          <w:sz w:val="24"/>
          <w:szCs w:val="24"/>
        </w:rPr>
        <w:t>Pot beneficia de finanţare nerambursabilă solicitanţii specificaţi la capitolul anterior, care au aplicat individual sau în parteneriat (în acest caz proiectul urmând a fi depus de către liderul de parteneriat), care îndeplinesc cumulativ următoarele criterii de eligibilitate:</w:t>
      </w:r>
    </w:p>
    <w:p w:rsidR="0019400D" w:rsidRPr="00F17337" w:rsidRDefault="0019400D" w:rsidP="00F17337">
      <w:pPr>
        <w:numPr>
          <w:ilvl w:val="2"/>
          <w:numId w:val="4"/>
        </w:numPr>
        <w:tabs>
          <w:tab w:val="clear" w:pos="3345"/>
          <w:tab w:val="num" w:pos="1100"/>
        </w:tabs>
        <w:autoSpaceDE w:val="0"/>
        <w:autoSpaceDN w:val="0"/>
        <w:adjustRightInd w:val="0"/>
        <w:spacing w:after="0"/>
        <w:ind w:left="1100" w:hanging="550"/>
        <w:jc w:val="both"/>
        <w:rPr>
          <w:sz w:val="24"/>
          <w:szCs w:val="24"/>
        </w:rPr>
      </w:pPr>
      <w:r w:rsidRPr="00F17337">
        <w:rPr>
          <w:sz w:val="24"/>
          <w:szCs w:val="24"/>
        </w:rPr>
        <w:t>Solicitantul (si fiecare partener) se incadreaza in categoriile de solicitanti eligibili, asa cum sunt acestia definiti in prezentul ghid al solicitantului.</w:t>
      </w:r>
    </w:p>
    <w:p w:rsidR="0019400D" w:rsidRPr="00F17337" w:rsidRDefault="0019400D" w:rsidP="00F17337">
      <w:pPr>
        <w:numPr>
          <w:ilvl w:val="2"/>
          <w:numId w:val="4"/>
        </w:numPr>
        <w:tabs>
          <w:tab w:val="clear" w:pos="3345"/>
          <w:tab w:val="num" w:pos="1100"/>
        </w:tabs>
        <w:autoSpaceDE w:val="0"/>
        <w:autoSpaceDN w:val="0"/>
        <w:adjustRightInd w:val="0"/>
        <w:spacing w:after="0"/>
        <w:ind w:left="1100" w:hanging="550"/>
        <w:jc w:val="both"/>
        <w:rPr>
          <w:sz w:val="24"/>
          <w:szCs w:val="24"/>
        </w:rPr>
      </w:pPr>
      <w:r w:rsidRPr="00F17337">
        <w:rPr>
          <w:sz w:val="24"/>
          <w:szCs w:val="24"/>
        </w:rPr>
        <w:t>Solicitantul (si fiecare partener) nu înregistraza la data depunerii Cererii de finanţare şi la data semnării contractului de finanţare obligaţii bugetare nete (diferenţa dintre obligaţiile de plată restante la buget şi sumele de recuperat de la buget)</w:t>
      </w:r>
    </w:p>
    <w:p w:rsidR="0019400D" w:rsidRPr="00F17337" w:rsidRDefault="0019400D" w:rsidP="00F17337">
      <w:pPr>
        <w:numPr>
          <w:ilvl w:val="0"/>
          <w:numId w:val="5"/>
        </w:numPr>
        <w:tabs>
          <w:tab w:val="clear" w:pos="1422"/>
          <w:tab w:val="num" w:pos="-690"/>
          <w:tab w:val="num" w:pos="180"/>
          <w:tab w:val="num" w:pos="1650"/>
        </w:tabs>
        <w:autoSpaceDE w:val="0"/>
        <w:autoSpaceDN w:val="0"/>
        <w:adjustRightInd w:val="0"/>
        <w:spacing w:after="0"/>
        <w:ind w:left="1650" w:hanging="550"/>
        <w:jc w:val="both"/>
        <w:rPr>
          <w:sz w:val="24"/>
          <w:szCs w:val="24"/>
        </w:rPr>
      </w:pPr>
      <w:r w:rsidRPr="00F17337">
        <w:rPr>
          <w:sz w:val="24"/>
          <w:szCs w:val="24"/>
        </w:rPr>
        <w:t>mai mari de 1/12 din obligaţiile datorate în ultimele 12 luni - în cazul certificatului de atestare fiscală emis de Agenţia Naţională de Administrare Fiscală</w:t>
      </w:r>
    </w:p>
    <w:p w:rsidR="0019400D" w:rsidRPr="00F17337" w:rsidRDefault="0019400D" w:rsidP="00F17337">
      <w:pPr>
        <w:numPr>
          <w:ilvl w:val="0"/>
          <w:numId w:val="5"/>
        </w:numPr>
        <w:tabs>
          <w:tab w:val="clear" w:pos="1422"/>
          <w:tab w:val="num" w:pos="-690"/>
          <w:tab w:val="num" w:pos="180"/>
          <w:tab w:val="num" w:pos="1650"/>
        </w:tabs>
        <w:autoSpaceDE w:val="0"/>
        <w:autoSpaceDN w:val="0"/>
        <w:adjustRightInd w:val="0"/>
        <w:spacing w:after="0"/>
        <w:ind w:left="1650" w:hanging="550"/>
        <w:jc w:val="both"/>
        <w:rPr>
          <w:sz w:val="24"/>
          <w:szCs w:val="24"/>
        </w:rPr>
      </w:pPr>
      <w:r w:rsidRPr="00F17337">
        <w:rPr>
          <w:sz w:val="24"/>
          <w:szCs w:val="24"/>
        </w:rPr>
        <w:t>mai mari de 1/6 din totalul obligaţiilor datorate în ultimul semestru - în cazul certificatului de atestare fiscală emis de către autorităţile publice locale.</w:t>
      </w:r>
    </w:p>
    <w:p w:rsidR="0019400D" w:rsidRPr="00F17337" w:rsidRDefault="0019400D" w:rsidP="00F17337">
      <w:pPr>
        <w:numPr>
          <w:ilvl w:val="2"/>
          <w:numId w:val="4"/>
        </w:numPr>
        <w:tabs>
          <w:tab w:val="clear" w:pos="3345"/>
          <w:tab w:val="num" w:pos="1100"/>
        </w:tabs>
        <w:autoSpaceDE w:val="0"/>
        <w:autoSpaceDN w:val="0"/>
        <w:adjustRightInd w:val="0"/>
        <w:spacing w:after="0"/>
        <w:ind w:left="1100" w:hanging="550"/>
        <w:jc w:val="both"/>
        <w:rPr>
          <w:sz w:val="24"/>
          <w:szCs w:val="24"/>
        </w:rPr>
      </w:pPr>
      <w:r w:rsidRPr="00F17337">
        <w:rPr>
          <w:sz w:val="24"/>
          <w:szCs w:val="24"/>
        </w:rPr>
        <w:t>Solicitantul (şi fiecare partener) nu se află în una din situaţiile incompatibile cu acordarea finanţării din fonduri publice</w:t>
      </w:r>
    </w:p>
    <w:p w:rsidR="0019400D" w:rsidRPr="00F17337" w:rsidRDefault="0019400D" w:rsidP="00F17337">
      <w:pPr>
        <w:numPr>
          <w:ilvl w:val="2"/>
          <w:numId w:val="4"/>
        </w:numPr>
        <w:tabs>
          <w:tab w:val="clear" w:pos="3345"/>
          <w:tab w:val="num" w:pos="1100"/>
        </w:tabs>
        <w:autoSpaceDE w:val="0"/>
        <w:autoSpaceDN w:val="0"/>
        <w:adjustRightInd w:val="0"/>
        <w:spacing w:after="0"/>
        <w:ind w:left="1100" w:hanging="550"/>
        <w:jc w:val="both"/>
        <w:rPr>
          <w:sz w:val="24"/>
          <w:szCs w:val="24"/>
        </w:rPr>
      </w:pPr>
      <w:r w:rsidRPr="00F17337">
        <w:rPr>
          <w:sz w:val="24"/>
          <w:szCs w:val="24"/>
        </w:rPr>
        <w:t>Solicitantul (şi fiecare partener) nu au mai beneficiat de sprijin financiar din fonduri publice, inclusiv fonduri UE, în ultimele 36 de luni, sau nu derulează proiecte finanţate în prezent, parţial sau în totalitate, din alte surse publice, pentru aceleaşi activităţi, în cadrul unor proiecte similare cu cel ce constituie obiectul cererii de finanţare. În acest caz, finanţarea nu va fi acordată sau, dacă acest lucru este descoperit pe parcursul implementării, finanţarea se va retrage, iar sumele deja acordate vor fi recuperate;</w:t>
      </w:r>
    </w:p>
    <w:p w:rsidR="0019400D" w:rsidRPr="00F17337" w:rsidRDefault="0019400D" w:rsidP="00F17337">
      <w:pPr>
        <w:numPr>
          <w:ilvl w:val="2"/>
          <w:numId w:val="4"/>
        </w:numPr>
        <w:tabs>
          <w:tab w:val="clear" w:pos="3345"/>
          <w:tab w:val="num" w:pos="1100"/>
        </w:tabs>
        <w:autoSpaceDE w:val="0"/>
        <w:autoSpaceDN w:val="0"/>
        <w:adjustRightInd w:val="0"/>
        <w:spacing w:after="0"/>
        <w:ind w:left="1100" w:hanging="550"/>
        <w:jc w:val="both"/>
        <w:rPr>
          <w:sz w:val="24"/>
          <w:szCs w:val="24"/>
        </w:rPr>
      </w:pPr>
      <w:r w:rsidRPr="00F17337">
        <w:rPr>
          <w:sz w:val="24"/>
          <w:szCs w:val="24"/>
        </w:rPr>
        <w:t>Solicitantul (şi fiecare partener) sunt direct responsabili de pregătirea şi managementul proiectului, nu acţionează ca intermediari pentru proiectul propus a fi finanţat şi sunt responsabili pentru asigurarea sustenabilităţii rezultatelor proiectului;</w:t>
      </w:r>
    </w:p>
    <w:p w:rsidR="0019400D" w:rsidRPr="00F17337" w:rsidRDefault="0019400D" w:rsidP="00F17337">
      <w:pPr>
        <w:numPr>
          <w:ilvl w:val="2"/>
          <w:numId w:val="4"/>
        </w:numPr>
        <w:tabs>
          <w:tab w:val="clear" w:pos="3345"/>
          <w:tab w:val="num" w:pos="1100"/>
        </w:tabs>
        <w:autoSpaceDE w:val="0"/>
        <w:autoSpaceDN w:val="0"/>
        <w:adjustRightInd w:val="0"/>
        <w:spacing w:after="0"/>
        <w:ind w:left="1100" w:hanging="550"/>
        <w:jc w:val="both"/>
        <w:rPr>
          <w:sz w:val="24"/>
          <w:szCs w:val="24"/>
        </w:rPr>
      </w:pPr>
      <w:r w:rsidRPr="00F17337">
        <w:rPr>
          <w:sz w:val="24"/>
          <w:szCs w:val="24"/>
        </w:rPr>
        <w:t>Solicitantul (şi fiecare partener) nu face obiectul unui ordin de recuperare în urma unei decizii anterioare a Comisiei Europene, privind declararea unui ajutor ca fiind ilegal şi incompatibil cu piaţa comună sau, în cazul în care solicitantul a făcut obiectul unei astfel de decizii, aceasta trebuie sa fi fost deja executată şi ajutorul integral recuperat, inclusiv dobânda de recuperare aferentă, pentru ca beneficiarul să poată fi eligibil.</w:t>
      </w:r>
    </w:p>
    <w:p w:rsidR="0019400D" w:rsidRPr="00F17337" w:rsidRDefault="0019400D" w:rsidP="00F17337">
      <w:pPr>
        <w:numPr>
          <w:ilvl w:val="2"/>
          <w:numId w:val="4"/>
        </w:numPr>
        <w:tabs>
          <w:tab w:val="clear" w:pos="3345"/>
          <w:tab w:val="num" w:pos="1100"/>
        </w:tabs>
        <w:autoSpaceDE w:val="0"/>
        <w:autoSpaceDN w:val="0"/>
        <w:adjustRightInd w:val="0"/>
        <w:spacing w:after="0"/>
        <w:ind w:left="1100" w:hanging="550"/>
        <w:jc w:val="both"/>
        <w:rPr>
          <w:sz w:val="24"/>
          <w:szCs w:val="24"/>
        </w:rPr>
      </w:pPr>
      <w:r w:rsidRPr="00F17337">
        <w:rPr>
          <w:sz w:val="24"/>
          <w:szCs w:val="24"/>
        </w:rPr>
        <w:t>Reprezentantul legal al solicitantului (şi al fiecarui partener) nu a suferit condamnări definitive din cauza unei conduite profesionale îndreptate împotriva legii, decizie formulată de o autoritate de judecată ce are forţă de res judicata (ex. împotriva căreia nu se poate face recurs) în ultimele 36 de luni;</w:t>
      </w:r>
    </w:p>
    <w:p w:rsidR="0019400D" w:rsidRPr="00F17337" w:rsidRDefault="0019400D" w:rsidP="00F17337">
      <w:pPr>
        <w:numPr>
          <w:ilvl w:val="2"/>
          <w:numId w:val="4"/>
        </w:numPr>
        <w:tabs>
          <w:tab w:val="clear" w:pos="3345"/>
          <w:tab w:val="num" w:pos="1100"/>
        </w:tabs>
        <w:autoSpaceDE w:val="0"/>
        <w:autoSpaceDN w:val="0"/>
        <w:adjustRightInd w:val="0"/>
        <w:spacing w:after="0"/>
        <w:ind w:left="1100" w:hanging="550"/>
        <w:jc w:val="both"/>
        <w:rPr>
          <w:sz w:val="24"/>
          <w:szCs w:val="24"/>
        </w:rPr>
      </w:pPr>
      <w:r w:rsidRPr="00F17337">
        <w:rPr>
          <w:sz w:val="24"/>
          <w:szCs w:val="24"/>
        </w:rPr>
        <w:t>Reprezentantul legal al solicitantului (şi al fiecarui partener) nu a comis în conduita lor profesională greşeli grave, demonstrate prin orice mijloace pe care autoritatea contractantă le poate dovedi;</w:t>
      </w:r>
    </w:p>
    <w:p w:rsidR="0019400D" w:rsidRPr="00F17337" w:rsidRDefault="0019400D" w:rsidP="00F17337">
      <w:pPr>
        <w:numPr>
          <w:ilvl w:val="2"/>
          <w:numId w:val="4"/>
        </w:numPr>
        <w:tabs>
          <w:tab w:val="clear" w:pos="3345"/>
          <w:tab w:val="num" w:pos="1100"/>
        </w:tabs>
        <w:autoSpaceDE w:val="0"/>
        <w:autoSpaceDN w:val="0"/>
        <w:adjustRightInd w:val="0"/>
        <w:spacing w:after="0"/>
        <w:ind w:left="1100" w:hanging="550"/>
        <w:jc w:val="both"/>
        <w:rPr>
          <w:sz w:val="24"/>
          <w:szCs w:val="24"/>
        </w:rPr>
      </w:pPr>
      <w:r w:rsidRPr="00F17337">
        <w:rPr>
          <w:sz w:val="24"/>
          <w:szCs w:val="24"/>
        </w:rPr>
        <w:t>Reprezentantul legal al solicitantului (şi al fiecarui partener) nu a fost subiectul unei judecăţi de tip res judicata pentru fraudă, corupţie, implicarea în organizaţii criminale sau în alte activităţi ilegale, în detrimentul intereselor financiare ale Comunităţii Europene;</w:t>
      </w:r>
    </w:p>
    <w:p w:rsidR="0019400D" w:rsidRPr="00F17337" w:rsidRDefault="0019400D" w:rsidP="00F17337">
      <w:pPr>
        <w:numPr>
          <w:ilvl w:val="2"/>
          <w:numId w:val="4"/>
        </w:numPr>
        <w:tabs>
          <w:tab w:val="clear" w:pos="3345"/>
          <w:tab w:val="num" w:pos="1100"/>
        </w:tabs>
        <w:autoSpaceDE w:val="0"/>
        <w:autoSpaceDN w:val="0"/>
        <w:adjustRightInd w:val="0"/>
        <w:spacing w:after="0"/>
        <w:ind w:left="1100" w:hanging="550"/>
        <w:jc w:val="both"/>
        <w:rPr>
          <w:sz w:val="24"/>
          <w:szCs w:val="24"/>
        </w:rPr>
      </w:pPr>
      <w:r w:rsidRPr="00F17337">
        <w:rPr>
          <w:sz w:val="24"/>
          <w:szCs w:val="24"/>
        </w:rPr>
        <w:t>Reprezentantul legal al solicitantului (şi al fiecarui partener) nu a fost găsit vinovat de încălcarea gravă a contractului datorită nerespectarii obligaţiilor contractuale în urma altei proceduri de achiziţie sau în urma unei proceduri de acordare a unei finantari nerambursabile, din bugetul comunitar;</w:t>
      </w:r>
    </w:p>
    <w:p w:rsidR="0019400D" w:rsidRPr="00F17337" w:rsidRDefault="0019400D" w:rsidP="00F17337">
      <w:pPr>
        <w:numPr>
          <w:ilvl w:val="2"/>
          <w:numId w:val="4"/>
        </w:numPr>
        <w:tabs>
          <w:tab w:val="clear" w:pos="3345"/>
          <w:tab w:val="num" w:pos="1100"/>
        </w:tabs>
        <w:autoSpaceDE w:val="0"/>
        <w:autoSpaceDN w:val="0"/>
        <w:adjustRightInd w:val="0"/>
        <w:spacing w:after="0"/>
        <w:ind w:left="1100" w:hanging="550"/>
        <w:jc w:val="both"/>
        <w:rPr>
          <w:sz w:val="24"/>
          <w:szCs w:val="24"/>
        </w:rPr>
      </w:pPr>
      <w:r w:rsidRPr="00F17337">
        <w:rPr>
          <w:sz w:val="24"/>
          <w:szCs w:val="24"/>
        </w:rPr>
        <w:t>Reprezentantul legal al solicitantului (şi al fiecarui partener) nu este subiectul unui conflict de interese  (definit conform Legii 161/2003);</w:t>
      </w:r>
    </w:p>
    <w:p w:rsidR="0019400D" w:rsidRPr="00F17337" w:rsidRDefault="0019400D" w:rsidP="00F17337">
      <w:pPr>
        <w:numPr>
          <w:ilvl w:val="2"/>
          <w:numId w:val="4"/>
        </w:numPr>
        <w:tabs>
          <w:tab w:val="clear" w:pos="3345"/>
          <w:tab w:val="num" w:pos="1100"/>
        </w:tabs>
        <w:autoSpaceDE w:val="0"/>
        <w:autoSpaceDN w:val="0"/>
        <w:adjustRightInd w:val="0"/>
        <w:spacing w:after="0"/>
        <w:ind w:left="1100" w:hanging="550"/>
        <w:jc w:val="both"/>
        <w:rPr>
          <w:sz w:val="24"/>
          <w:szCs w:val="24"/>
        </w:rPr>
      </w:pPr>
      <w:r w:rsidRPr="00F17337">
        <w:rPr>
          <w:sz w:val="24"/>
          <w:szCs w:val="24"/>
        </w:rPr>
        <w:t>Reprezentantul legal al solicitantului (şi al fiecarui partener) nu este vinovat de inducerea gravă în eroare a Organismului Intermediar (OIPSI) prin furnizarea de informaţii incorecte în cursul participării la cererea de propuneri de proiecte;</w:t>
      </w:r>
    </w:p>
    <w:p w:rsidR="0019400D" w:rsidRPr="00F17337" w:rsidRDefault="0019400D" w:rsidP="00F17337">
      <w:pPr>
        <w:numPr>
          <w:ilvl w:val="2"/>
          <w:numId w:val="4"/>
        </w:numPr>
        <w:tabs>
          <w:tab w:val="clear" w:pos="3345"/>
          <w:tab w:val="num" w:pos="1100"/>
        </w:tabs>
        <w:autoSpaceDE w:val="0"/>
        <w:autoSpaceDN w:val="0"/>
        <w:adjustRightInd w:val="0"/>
        <w:spacing w:after="0"/>
        <w:ind w:left="1100" w:hanging="550"/>
        <w:jc w:val="both"/>
        <w:rPr>
          <w:sz w:val="24"/>
          <w:szCs w:val="24"/>
        </w:rPr>
      </w:pPr>
      <w:r w:rsidRPr="00F17337">
        <w:rPr>
          <w:sz w:val="24"/>
          <w:szCs w:val="24"/>
        </w:rPr>
        <w:t>Să îndeplinească şi alte condiţii sau cerinţe specifice acţiunii pentru care este lansat apelul.</w:t>
      </w:r>
    </w:p>
    <w:p w:rsidR="0019400D" w:rsidRPr="00E64FDE" w:rsidRDefault="0019400D" w:rsidP="00A721DF">
      <w:pPr>
        <w:widowControl w:val="0"/>
        <w:tabs>
          <w:tab w:val="left" w:pos="795"/>
          <w:tab w:val="left" w:pos="6525"/>
        </w:tabs>
        <w:autoSpaceDE w:val="0"/>
        <w:autoSpaceDN w:val="0"/>
        <w:adjustRightInd w:val="0"/>
        <w:spacing w:after="0" w:line="240" w:lineRule="auto"/>
        <w:jc w:val="both"/>
        <w:rPr>
          <w:i/>
          <w:iCs/>
          <w:sz w:val="24"/>
          <w:szCs w:val="24"/>
        </w:rPr>
      </w:pPr>
    </w:p>
    <w:p w:rsidR="0019400D" w:rsidRDefault="0019400D" w:rsidP="00A721DF">
      <w:pPr>
        <w:widowControl w:val="0"/>
        <w:tabs>
          <w:tab w:val="left" w:pos="795"/>
          <w:tab w:val="left" w:pos="6525"/>
        </w:tabs>
        <w:autoSpaceDE w:val="0"/>
        <w:autoSpaceDN w:val="0"/>
        <w:adjustRightInd w:val="0"/>
        <w:spacing w:after="0" w:line="240" w:lineRule="auto"/>
        <w:jc w:val="both"/>
        <w:rPr>
          <w:i/>
          <w:iCs/>
          <w:sz w:val="24"/>
          <w:szCs w:val="24"/>
        </w:rPr>
      </w:pPr>
      <w:r w:rsidRPr="00E64FDE">
        <w:rPr>
          <w:i/>
          <w:iCs/>
          <w:sz w:val="24"/>
          <w:szCs w:val="24"/>
        </w:rPr>
        <w:t>Pentru justificarea îndeplinirii criteriilor de eligibilitate referitoare la solicitant și reprezentantul său  legal, se completează Declarația de eligibi</w:t>
      </w:r>
      <w:r>
        <w:rPr>
          <w:i/>
          <w:iCs/>
          <w:sz w:val="24"/>
          <w:szCs w:val="24"/>
        </w:rPr>
        <w:t>litate, prezentata in Anexa 4a.</w:t>
      </w:r>
    </w:p>
    <w:p w:rsidR="0019400D" w:rsidRPr="00B408B7" w:rsidRDefault="0019400D" w:rsidP="00A721DF">
      <w:pPr>
        <w:widowControl w:val="0"/>
        <w:tabs>
          <w:tab w:val="left" w:pos="795"/>
          <w:tab w:val="left" w:pos="6525"/>
        </w:tabs>
        <w:autoSpaceDE w:val="0"/>
        <w:autoSpaceDN w:val="0"/>
        <w:adjustRightInd w:val="0"/>
        <w:spacing w:after="0" w:line="240" w:lineRule="auto"/>
        <w:jc w:val="both"/>
        <w:rPr>
          <w:i/>
          <w:iCs/>
          <w:sz w:val="24"/>
          <w:szCs w:val="24"/>
        </w:rPr>
      </w:pPr>
      <w:r w:rsidRPr="00B408B7">
        <w:rPr>
          <w:i/>
          <w:iCs/>
          <w:sz w:val="24"/>
          <w:szCs w:val="24"/>
        </w:rPr>
        <w:t>În situaţia parteneriatelor, datele privind solicitantul trebuie completate pentru fiecare partener în parte</w:t>
      </w:r>
      <w:r>
        <w:rPr>
          <w:i/>
          <w:iCs/>
          <w:sz w:val="24"/>
          <w:szCs w:val="24"/>
        </w:rPr>
        <w:t>.</w:t>
      </w:r>
    </w:p>
    <w:p w:rsidR="0019400D" w:rsidRPr="00E64FDE" w:rsidRDefault="0019400D" w:rsidP="00F253DB">
      <w:pPr>
        <w:spacing w:before="120" w:after="120" w:line="240" w:lineRule="auto"/>
        <w:ind w:firstLine="284"/>
        <w:jc w:val="both"/>
        <w:rPr>
          <w:sz w:val="24"/>
          <w:szCs w:val="24"/>
        </w:rPr>
      </w:pPr>
    </w:p>
    <w:p w:rsidR="0019400D" w:rsidRPr="00E64FDE" w:rsidRDefault="0019400D" w:rsidP="00545D4A">
      <w:pPr>
        <w:spacing w:after="0" w:line="240" w:lineRule="auto"/>
        <w:jc w:val="both"/>
        <w:outlineLvl w:val="1"/>
        <w:rPr>
          <w:b/>
          <w:bCs/>
          <w:sz w:val="24"/>
          <w:szCs w:val="24"/>
        </w:rPr>
      </w:pPr>
      <w:bookmarkStart w:id="18" w:name="_Toc447016895"/>
      <w:r w:rsidRPr="00E64FDE">
        <w:rPr>
          <w:b/>
          <w:bCs/>
          <w:sz w:val="24"/>
          <w:szCs w:val="24"/>
        </w:rPr>
        <w:t>Angajamente ale solicitanților</w:t>
      </w:r>
      <w:bookmarkEnd w:id="18"/>
    </w:p>
    <w:p w:rsidR="0019400D" w:rsidRPr="00E64FDE" w:rsidRDefault="0019400D" w:rsidP="00545D4A">
      <w:pPr>
        <w:spacing w:after="0" w:line="240" w:lineRule="auto"/>
        <w:ind w:firstLine="288"/>
        <w:jc w:val="both"/>
        <w:outlineLvl w:val="0"/>
        <w:rPr>
          <w:b/>
          <w:bCs/>
          <w:sz w:val="24"/>
          <w:szCs w:val="24"/>
        </w:rPr>
      </w:pPr>
    </w:p>
    <w:p w:rsidR="0019400D" w:rsidRPr="00E64FDE" w:rsidRDefault="0019400D" w:rsidP="00545D4A">
      <w:pPr>
        <w:autoSpaceDE w:val="0"/>
        <w:autoSpaceDN w:val="0"/>
        <w:adjustRightInd w:val="0"/>
        <w:spacing w:after="0" w:line="240" w:lineRule="auto"/>
        <w:jc w:val="both"/>
        <w:rPr>
          <w:color w:val="000000"/>
          <w:sz w:val="24"/>
          <w:szCs w:val="24"/>
        </w:rPr>
      </w:pPr>
      <w:r w:rsidRPr="00E64FDE">
        <w:rPr>
          <w:color w:val="000000"/>
          <w:sz w:val="24"/>
          <w:szCs w:val="24"/>
        </w:rPr>
        <w:t>Condiţii generale referitoare la angajamentele solicitantului (şi partenerilor)</w:t>
      </w:r>
    </w:p>
    <w:p w:rsidR="0019400D" w:rsidRPr="00E64FDE" w:rsidRDefault="0019400D" w:rsidP="00BC7EB4">
      <w:pPr>
        <w:autoSpaceDE w:val="0"/>
        <w:autoSpaceDN w:val="0"/>
        <w:adjustRightInd w:val="0"/>
        <w:spacing w:after="0"/>
        <w:ind w:left="1260"/>
        <w:jc w:val="both"/>
        <w:rPr>
          <w:color w:val="000000"/>
          <w:sz w:val="24"/>
          <w:szCs w:val="24"/>
        </w:rPr>
      </w:pPr>
    </w:p>
    <w:p w:rsidR="0019400D" w:rsidRPr="00BC7EB4" w:rsidRDefault="0019400D" w:rsidP="00BC7EB4">
      <w:pPr>
        <w:numPr>
          <w:ilvl w:val="0"/>
          <w:numId w:val="8"/>
        </w:numPr>
        <w:tabs>
          <w:tab w:val="clear" w:pos="1005"/>
          <w:tab w:val="num" w:pos="550"/>
        </w:tabs>
        <w:autoSpaceDE w:val="0"/>
        <w:autoSpaceDN w:val="0"/>
        <w:adjustRightInd w:val="0"/>
        <w:spacing w:after="0"/>
        <w:ind w:left="550" w:hanging="550"/>
        <w:jc w:val="both"/>
        <w:rPr>
          <w:color w:val="000000"/>
          <w:sz w:val="24"/>
          <w:szCs w:val="24"/>
        </w:rPr>
      </w:pPr>
      <w:r w:rsidRPr="00BC7EB4">
        <w:rPr>
          <w:color w:val="000000"/>
          <w:sz w:val="24"/>
          <w:szCs w:val="24"/>
        </w:rPr>
        <w:t>Reprezentantul legal al solicitantului (şi al fiecarui partener) se angajează:</w:t>
      </w:r>
    </w:p>
    <w:p w:rsidR="0019400D" w:rsidRPr="00BC7EB4" w:rsidRDefault="0019400D" w:rsidP="00BC7EB4">
      <w:pPr>
        <w:numPr>
          <w:ilvl w:val="4"/>
          <w:numId w:val="8"/>
        </w:numPr>
        <w:autoSpaceDE w:val="0"/>
        <w:autoSpaceDN w:val="0"/>
        <w:adjustRightInd w:val="0"/>
        <w:spacing w:after="0"/>
        <w:jc w:val="both"/>
        <w:rPr>
          <w:color w:val="000000"/>
          <w:sz w:val="24"/>
          <w:szCs w:val="24"/>
        </w:rPr>
      </w:pPr>
      <w:r w:rsidRPr="00BC7EB4">
        <w:rPr>
          <w:color w:val="000000"/>
          <w:sz w:val="24"/>
          <w:szCs w:val="24"/>
        </w:rPr>
        <w:t xml:space="preserve"> să asigure condiţiile de desfăşurare optimă a activităţilor proiectului şi să acorde sprijin echipei de management şi implementare în luarea deciziilor legate de proiect;</w:t>
      </w:r>
    </w:p>
    <w:p w:rsidR="0019400D" w:rsidRPr="00BC7EB4" w:rsidRDefault="0019400D" w:rsidP="00BC7EB4">
      <w:pPr>
        <w:numPr>
          <w:ilvl w:val="4"/>
          <w:numId w:val="8"/>
        </w:numPr>
        <w:autoSpaceDE w:val="0"/>
        <w:autoSpaceDN w:val="0"/>
        <w:adjustRightInd w:val="0"/>
        <w:spacing w:after="0"/>
        <w:jc w:val="both"/>
        <w:rPr>
          <w:color w:val="000000"/>
          <w:sz w:val="24"/>
          <w:szCs w:val="24"/>
        </w:rPr>
      </w:pPr>
      <w:r w:rsidRPr="00BC7EB4">
        <w:rPr>
          <w:color w:val="000000"/>
          <w:sz w:val="24"/>
          <w:szCs w:val="24"/>
        </w:rPr>
        <w:t>să asigure contribuţia proprie din costurile eligibile şi să finanţeze costurile neeligibile aferente proiectului care ii revin;</w:t>
      </w:r>
    </w:p>
    <w:p w:rsidR="0019400D" w:rsidRPr="00BC7EB4" w:rsidRDefault="0019400D" w:rsidP="00BC7EB4">
      <w:pPr>
        <w:numPr>
          <w:ilvl w:val="4"/>
          <w:numId w:val="8"/>
        </w:numPr>
        <w:autoSpaceDE w:val="0"/>
        <w:autoSpaceDN w:val="0"/>
        <w:adjustRightInd w:val="0"/>
        <w:spacing w:after="0"/>
        <w:jc w:val="both"/>
        <w:rPr>
          <w:color w:val="000000"/>
          <w:sz w:val="24"/>
          <w:szCs w:val="24"/>
        </w:rPr>
      </w:pPr>
      <w:r w:rsidRPr="00BC7EB4">
        <w:rPr>
          <w:color w:val="000000"/>
          <w:sz w:val="24"/>
          <w:szCs w:val="24"/>
        </w:rPr>
        <w:t>sa finanţeze cheltuielile care ii revin până la rambursarea sumelor aprobate, astfel încât să se asigure implementarea optimă a proiectului</w:t>
      </w:r>
    </w:p>
    <w:p w:rsidR="0019400D" w:rsidRPr="00BC7EB4" w:rsidRDefault="0019400D" w:rsidP="00BC7EB4">
      <w:pPr>
        <w:numPr>
          <w:ilvl w:val="4"/>
          <w:numId w:val="8"/>
        </w:numPr>
        <w:autoSpaceDE w:val="0"/>
        <w:autoSpaceDN w:val="0"/>
        <w:adjustRightInd w:val="0"/>
        <w:spacing w:after="0"/>
        <w:jc w:val="both"/>
        <w:rPr>
          <w:color w:val="000000"/>
          <w:sz w:val="24"/>
          <w:szCs w:val="24"/>
        </w:rPr>
      </w:pPr>
      <w:r w:rsidRPr="00BC7EB4">
        <w:rPr>
          <w:color w:val="000000"/>
          <w:sz w:val="24"/>
          <w:szCs w:val="24"/>
        </w:rPr>
        <w:t>să nu încerce să obţină informaţii confidenţiale legate de stadiul evaluării proiectului sau să influenţeze personalul OIPSI/comitetul de evaluare/experţii evaluatori în timpul procesului de evaluare şi selecţie .</w:t>
      </w:r>
    </w:p>
    <w:p w:rsidR="0019400D" w:rsidRPr="00BC7EB4" w:rsidRDefault="0019400D" w:rsidP="00BC7EB4">
      <w:pPr>
        <w:numPr>
          <w:ilvl w:val="4"/>
          <w:numId w:val="8"/>
        </w:numPr>
        <w:autoSpaceDE w:val="0"/>
        <w:autoSpaceDN w:val="0"/>
        <w:adjustRightInd w:val="0"/>
        <w:spacing w:after="0"/>
        <w:jc w:val="both"/>
        <w:rPr>
          <w:color w:val="000000"/>
          <w:sz w:val="24"/>
          <w:szCs w:val="24"/>
        </w:rPr>
      </w:pPr>
      <w:r w:rsidRPr="00BC7EB4">
        <w:rPr>
          <w:color w:val="000000"/>
          <w:sz w:val="24"/>
          <w:szCs w:val="24"/>
        </w:rPr>
        <w:t>să menţină proprietatea rezultatului proiectului, natura activităţii pentru care s-a acordat finanţarea şi să asigure exploatarea şi mentenanţa pentru cel puţin 60 de luni după terminarea perioadei de implementare a proiectului.</w:t>
      </w:r>
    </w:p>
    <w:p w:rsidR="0019400D" w:rsidRPr="00BC7EB4" w:rsidRDefault="0019400D" w:rsidP="00BC7EB4">
      <w:pPr>
        <w:numPr>
          <w:ilvl w:val="4"/>
          <w:numId w:val="8"/>
        </w:numPr>
        <w:autoSpaceDE w:val="0"/>
        <w:autoSpaceDN w:val="0"/>
        <w:adjustRightInd w:val="0"/>
        <w:spacing w:after="0"/>
        <w:jc w:val="both"/>
        <w:rPr>
          <w:color w:val="000000"/>
          <w:sz w:val="24"/>
          <w:szCs w:val="24"/>
        </w:rPr>
      </w:pPr>
      <w:r w:rsidRPr="00BC7EB4">
        <w:rPr>
          <w:color w:val="000000"/>
          <w:sz w:val="24"/>
          <w:szCs w:val="24"/>
        </w:rPr>
        <w:t>să asigure folosinţa echipamentelor şi aplicaţiilor pentru scopul declarat în proiect;</w:t>
      </w:r>
    </w:p>
    <w:p w:rsidR="0019400D" w:rsidRPr="00BC7EB4" w:rsidRDefault="0019400D" w:rsidP="00BC7EB4">
      <w:pPr>
        <w:numPr>
          <w:ilvl w:val="4"/>
          <w:numId w:val="8"/>
        </w:numPr>
        <w:autoSpaceDE w:val="0"/>
        <w:autoSpaceDN w:val="0"/>
        <w:adjustRightInd w:val="0"/>
        <w:spacing w:after="0"/>
        <w:jc w:val="both"/>
        <w:rPr>
          <w:color w:val="000000"/>
          <w:sz w:val="24"/>
          <w:szCs w:val="24"/>
        </w:rPr>
      </w:pPr>
      <w:r w:rsidRPr="00BC7EB4">
        <w:rPr>
          <w:color w:val="000000"/>
          <w:sz w:val="24"/>
          <w:szCs w:val="24"/>
        </w:rPr>
        <w:t>să ataşeze la ultima cerere de rambursare raportul de audit final realizat de un auditor extern, care certifică faptul că proiectul este implementat în locaţia menţionată în contract, că este în stare de funcţionare şi că din punct de vedere tehnic şi economic respectă obligaţiile asumate prin contractul de finanţare – numai pentru liderul de proiect</w:t>
      </w:r>
    </w:p>
    <w:p w:rsidR="0019400D" w:rsidRPr="00BC7EB4" w:rsidRDefault="0019400D" w:rsidP="00BC7EB4">
      <w:pPr>
        <w:numPr>
          <w:ilvl w:val="4"/>
          <w:numId w:val="8"/>
        </w:numPr>
        <w:autoSpaceDE w:val="0"/>
        <w:autoSpaceDN w:val="0"/>
        <w:adjustRightInd w:val="0"/>
        <w:spacing w:after="0"/>
        <w:jc w:val="both"/>
        <w:rPr>
          <w:color w:val="000000"/>
          <w:sz w:val="24"/>
          <w:szCs w:val="24"/>
        </w:rPr>
      </w:pPr>
      <w:r w:rsidRPr="00BC7EB4">
        <w:rPr>
          <w:color w:val="000000"/>
          <w:sz w:val="24"/>
          <w:szCs w:val="24"/>
        </w:rPr>
        <w:t>să asigure capacitatea operaţională şi administrativă necesare implementării proiectului (resurse umane suficiente şi resurse materiale necesare)</w:t>
      </w:r>
    </w:p>
    <w:p w:rsidR="0019400D" w:rsidRPr="00BC7EB4" w:rsidRDefault="0019400D" w:rsidP="00BC7EB4">
      <w:pPr>
        <w:numPr>
          <w:ilvl w:val="4"/>
          <w:numId w:val="8"/>
        </w:numPr>
        <w:autoSpaceDE w:val="0"/>
        <w:autoSpaceDN w:val="0"/>
        <w:adjustRightInd w:val="0"/>
        <w:spacing w:after="0"/>
        <w:jc w:val="both"/>
        <w:rPr>
          <w:color w:val="000000"/>
          <w:sz w:val="24"/>
          <w:szCs w:val="24"/>
        </w:rPr>
      </w:pPr>
      <w:r w:rsidRPr="00BC7EB4">
        <w:rPr>
          <w:color w:val="000000"/>
          <w:sz w:val="24"/>
          <w:szCs w:val="24"/>
        </w:rPr>
        <w:t>să achiziţioneze dreptul de utilizare/licenţa asupra aplicaţiei software personalizate pentru care se solicită finanţare pentru o durată de timp cel puţin egală cu perioada de sustenabilitate a proiectului. În cazul în care nu este posibilă încheierea contractului pentru această perioadă, solicitantul se angajează să prelungească perioada de valabilitate, astfel încât să se asigure sustenabilitatea proiectului.</w:t>
      </w:r>
    </w:p>
    <w:p w:rsidR="0019400D" w:rsidRPr="00BC7EB4" w:rsidRDefault="0019400D" w:rsidP="00BC7EB4">
      <w:pPr>
        <w:numPr>
          <w:ilvl w:val="4"/>
          <w:numId w:val="8"/>
        </w:numPr>
        <w:autoSpaceDE w:val="0"/>
        <w:autoSpaceDN w:val="0"/>
        <w:adjustRightInd w:val="0"/>
        <w:spacing w:after="0"/>
        <w:jc w:val="both"/>
        <w:rPr>
          <w:color w:val="000000"/>
          <w:sz w:val="24"/>
          <w:szCs w:val="24"/>
        </w:rPr>
      </w:pPr>
      <w:r w:rsidRPr="00BC7EB4">
        <w:rPr>
          <w:color w:val="000000"/>
          <w:sz w:val="24"/>
          <w:szCs w:val="24"/>
        </w:rPr>
        <w:t xml:space="preserve">să asigure obligatoriu garanţia şi mentenanţa rezultatului proiectului prin contractul/contractele încheiate pe perioada implementării cu diverşi furnizori. </w:t>
      </w:r>
    </w:p>
    <w:p w:rsidR="0019400D" w:rsidRPr="00BC7EB4" w:rsidRDefault="0019400D" w:rsidP="00BC7EB4">
      <w:pPr>
        <w:numPr>
          <w:ilvl w:val="4"/>
          <w:numId w:val="8"/>
        </w:numPr>
        <w:autoSpaceDE w:val="0"/>
        <w:autoSpaceDN w:val="0"/>
        <w:adjustRightInd w:val="0"/>
        <w:spacing w:after="0"/>
        <w:jc w:val="both"/>
        <w:rPr>
          <w:color w:val="000000"/>
          <w:sz w:val="24"/>
          <w:szCs w:val="24"/>
        </w:rPr>
      </w:pPr>
      <w:r w:rsidRPr="00BC7EB4">
        <w:rPr>
          <w:color w:val="000000"/>
          <w:sz w:val="24"/>
          <w:szCs w:val="24"/>
        </w:rPr>
        <w:t>să asigure funcţionarea permanentă/mentenanţa rezultatului proiectului în perioada de post implementare, respectiv 5 ani după finalizarea implementării proiectului, cu excepţia perioadelor de mentenanţă planificate.</w:t>
      </w:r>
    </w:p>
    <w:p w:rsidR="0019400D" w:rsidRPr="00BC7EB4" w:rsidRDefault="0019400D" w:rsidP="00BC7EB4">
      <w:pPr>
        <w:numPr>
          <w:ilvl w:val="4"/>
          <w:numId w:val="8"/>
        </w:numPr>
        <w:autoSpaceDE w:val="0"/>
        <w:autoSpaceDN w:val="0"/>
        <w:adjustRightInd w:val="0"/>
        <w:spacing w:after="0"/>
        <w:jc w:val="both"/>
        <w:rPr>
          <w:color w:val="000000"/>
          <w:sz w:val="24"/>
          <w:szCs w:val="24"/>
        </w:rPr>
      </w:pPr>
      <w:r w:rsidRPr="00BC7EB4">
        <w:rPr>
          <w:color w:val="000000"/>
          <w:sz w:val="24"/>
          <w:szCs w:val="24"/>
        </w:rPr>
        <w:t>să asigure integrarea produselor / serviciilor informatice care vor fi implementate prin proiectul depus cu sistemele informatice deja existente către care se raporteaza periodic diverse date (sistemele implementate trebuie să fie capabile să exporte date în formatele cerute de aceste aplicaţii).</w:t>
      </w:r>
    </w:p>
    <w:p w:rsidR="0019400D" w:rsidRPr="00967380" w:rsidRDefault="0019400D" w:rsidP="00BC7EB4">
      <w:pPr>
        <w:widowControl w:val="0"/>
        <w:tabs>
          <w:tab w:val="left" w:pos="795"/>
          <w:tab w:val="left" w:pos="6525"/>
        </w:tabs>
        <w:autoSpaceDE w:val="0"/>
        <w:autoSpaceDN w:val="0"/>
        <w:adjustRightInd w:val="0"/>
        <w:jc w:val="both"/>
        <w:rPr>
          <w:rFonts w:ascii="Times New Roman" w:hAnsi="Times New Roman" w:cs="Times New Roman"/>
          <w:sz w:val="24"/>
          <w:szCs w:val="24"/>
        </w:rPr>
      </w:pPr>
      <w:r w:rsidRPr="00E64FDE">
        <w:rPr>
          <w:i/>
          <w:iCs/>
          <w:sz w:val="24"/>
          <w:szCs w:val="24"/>
        </w:rPr>
        <w:t xml:space="preserve">Pentru justificarea îndeplinirii angajamentelor solicitantului/partenerilor se completează Declaraţia de angajament de către solicitant </w:t>
      </w:r>
      <w:r>
        <w:rPr>
          <w:i/>
          <w:iCs/>
          <w:sz w:val="24"/>
          <w:szCs w:val="24"/>
        </w:rPr>
        <w:t xml:space="preserve">si fiecare partener </w:t>
      </w:r>
      <w:r w:rsidRPr="00E64FDE">
        <w:rPr>
          <w:i/>
          <w:iCs/>
          <w:sz w:val="24"/>
          <w:szCs w:val="24"/>
        </w:rPr>
        <w:t>prezentată în Anexa 4b.</w:t>
      </w:r>
    </w:p>
    <w:p w:rsidR="0019400D" w:rsidRPr="00E64FDE" w:rsidRDefault="0019400D" w:rsidP="00545D4A">
      <w:pPr>
        <w:widowControl w:val="0"/>
        <w:tabs>
          <w:tab w:val="left" w:pos="795"/>
          <w:tab w:val="left" w:pos="6525"/>
        </w:tabs>
        <w:autoSpaceDE w:val="0"/>
        <w:autoSpaceDN w:val="0"/>
        <w:adjustRightInd w:val="0"/>
        <w:spacing w:after="0" w:line="240" w:lineRule="auto"/>
        <w:jc w:val="both"/>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7903"/>
      </w:tblGrid>
      <w:tr w:rsidR="0019400D" w:rsidRPr="00E64FDE">
        <w:tc>
          <w:tcPr>
            <w:tcW w:w="1668" w:type="dxa"/>
            <w:vAlign w:val="center"/>
          </w:tcPr>
          <w:p w:rsidR="0019400D" w:rsidRPr="00E64FDE" w:rsidRDefault="0019400D" w:rsidP="00BC7EB4">
            <w:pPr>
              <w:autoSpaceDE w:val="0"/>
              <w:autoSpaceDN w:val="0"/>
              <w:adjustRightInd w:val="0"/>
              <w:spacing w:after="0" w:line="240" w:lineRule="auto"/>
              <w:jc w:val="center"/>
              <w:rPr>
                <w:b/>
                <w:bCs/>
                <w:i/>
                <w:iCs/>
                <w:sz w:val="24"/>
                <w:szCs w:val="24"/>
              </w:rPr>
            </w:pPr>
            <w:r w:rsidRPr="00E64FDE">
              <w:rPr>
                <w:b/>
                <w:bCs/>
                <w:i/>
                <w:iCs/>
                <w:sz w:val="24"/>
                <w:szCs w:val="24"/>
              </w:rPr>
              <w:t>ATENŢIE!</w:t>
            </w:r>
          </w:p>
        </w:tc>
        <w:tc>
          <w:tcPr>
            <w:tcW w:w="7903" w:type="dxa"/>
          </w:tcPr>
          <w:p w:rsidR="0019400D" w:rsidRPr="00E64FDE" w:rsidRDefault="0019400D" w:rsidP="00F21C20">
            <w:pPr>
              <w:autoSpaceDE w:val="0"/>
              <w:autoSpaceDN w:val="0"/>
              <w:adjustRightInd w:val="0"/>
              <w:spacing w:after="0" w:line="240" w:lineRule="auto"/>
              <w:jc w:val="both"/>
              <w:rPr>
                <w:sz w:val="24"/>
                <w:szCs w:val="24"/>
              </w:rPr>
            </w:pPr>
            <w:r w:rsidRPr="00E64FDE">
              <w:rPr>
                <w:sz w:val="24"/>
                <w:szCs w:val="24"/>
              </w:rPr>
              <w:t>Gama de produse/servicii implementate prin proiect trebuie să aibă asociate standarde şi proceduri de securitate şi confidenţialitate a informaţiilor care să asigure un grad ridicat de fiabilitate, disponibilitate şi siguranţă.</w:t>
            </w:r>
          </w:p>
        </w:tc>
      </w:tr>
    </w:tbl>
    <w:p w:rsidR="0019400D" w:rsidRDefault="0019400D" w:rsidP="00545D4A">
      <w:pPr>
        <w:spacing w:before="120" w:after="120" w:line="240" w:lineRule="auto"/>
        <w:jc w:val="both"/>
        <w:rPr>
          <w:b/>
          <w:bCs/>
          <w:sz w:val="24"/>
          <w:szCs w:val="24"/>
        </w:rPr>
      </w:pPr>
    </w:p>
    <w:p w:rsidR="0019400D" w:rsidRPr="00E64FDE" w:rsidRDefault="0019400D" w:rsidP="00545D4A">
      <w:pPr>
        <w:spacing w:before="120" w:after="120" w:line="240" w:lineRule="auto"/>
        <w:jc w:val="both"/>
        <w:rPr>
          <w:b/>
          <w:bCs/>
          <w:sz w:val="24"/>
          <w:szCs w:val="24"/>
        </w:rPr>
      </w:pPr>
    </w:p>
    <w:p w:rsidR="0019400D" w:rsidRPr="00E64FDE" w:rsidRDefault="0019400D" w:rsidP="00CC1FD5">
      <w:pPr>
        <w:spacing w:before="120" w:after="120" w:line="240" w:lineRule="auto"/>
        <w:ind w:firstLine="288"/>
        <w:jc w:val="both"/>
        <w:outlineLvl w:val="1"/>
        <w:rPr>
          <w:b/>
          <w:bCs/>
          <w:sz w:val="24"/>
          <w:szCs w:val="24"/>
        </w:rPr>
      </w:pPr>
      <w:bookmarkStart w:id="19" w:name="_Toc447016896"/>
      <w:r w:rsidRPr="00E64FDE">
        <w:rPr>
          <w:b/>
          <w:bCs/>
          <w:sz w:val="24"/>
          <w:szCs w:val="24"/>
        </w:rPr>
        <w:t>2.2 Eligibilitatea proiectului</w:t>
      </w:r>
      <w:bookmarkEnd w:id="19"/>
      <w:r w:rsidRPr="00E64FDE">
        <w:rPr>
          <w:b/>
          <w:bCs/>
          <w:sz w:val="24"/>
          <w:szCs w:val="24"/>
        </w:rPr>
        <w:t xml:space="preserve"> </w:t>
      </w:r>
    </w:p>
    <w:p w:rsidR="0019400D" w:rsidRPr="00E64FDE" w:rsidRDefault="0019400D" w:rsidP="00F253DB">
      <w:pPr>
        <w:spacing w:before="120" w:after="120" w:line="240" w:lineRule="auto"/>
        <w:ind w:firstLine="284"/>
        <w:jc w:val="both"/>
        <w:rPr>
          <w:sz w:val="24"/>
          <w:szCs w:val="24"/>
        </w:rPr>
      </w:pPr>
      <w:r w:rsidRPr="00E64FDE">
        <w:rPr>
          <w:sz w:val="24"/>
          <w:szCs w:val="24"/>
          <w:u w:val="single"/>
        </w:rPr>
        <w:t>Tipuri de proiecte:</w:t>
      </w:r>
      <w:r w:rsidRPr="00E64FDE">
        <w:rPr>
          <w:sz w:val="24"/>
          <w:szCs w:val="24"/>
        </w:rPr>
        <w:t xml:space="preserve"> proiectele trebuie sa se incadreze in tipurile de proiecte ce se pot </w:t>
      </w:r>
      <w:r>
        <w:rPr>
          <w:sz w:val="24"/>
          <w:szCs w:val="24"/>
        </w:rPr>
        <w:t>finanta in cadrul acestui apel</w:t>
      </w:r>
    </w:p>
    <w:p w:rsidR="0019400D" w:rsidRPr="00E64FDE" w:rsidRDefault="0019400D" w:rsidP="00963BA6">
      <w:pPr>
        <w:tabs>
          <w:tab w:val="left" w:pos="284"/>
        </w:tabs>
        <w:spacing w:before="120" w:after="120" w:line="240" w:lineRule="auto"/>
        <w:ind w:firstLine="284"/>
        <w:jc w:val="both"/>
        <w:rPr>
          <w:sz w:val="24"/>
          <w:szCs w:val="24"/>
        </w:rPr>
      </w:pPr>
      <w:r w:rsidRPr="00E64FDE">
        <w:rPr>
          <w:sz w:val="24"/>
          <w:szCs w:val="24"/>
          <w:u w:val="single"/>
        </w:rPr>
        <w:t>Stadiul proiectului:</w:t>
      </w:r>
      <w:r w:rsidRPr="00E64FDE">
        <w:rPr>
          <w:sz w:val="24"/>
          <w:szCs w:val="24"/>
        </w:rPr>
        <w:t xml:space="preserve"> nu este cazul</w:t>
      </w:r>
    </w:p>
    <w:p w:rsidR="0019400D" w:rsidRPr="00E64FDE" w:rsidRDefault="0019400D" w:rsidP="00963BA6">
      <w:pPr>
        <w:tabs>
          <w:tab w:val="left" w:pos="284"/>
        </w:tabs>
        <w:spacing w:before="120" w:after="120" w:line="240" w:lineRule="auto"/>
        <w:ind w:firstLine="284"/>
        <w:jc w:val="both"/>
        <w:rPr>
          <w:sz w:val="24"/>
          <w:szCs w:val="24"/>
        </w:rPr>
      </w:pPr>
      <w:r w:rsidRPr="00E64FDE">
        <w:rPr>
          <w:sz w:val="24"/>
          <w:szCs w:val="24"/>
          <w:u w:val="single"/>
        </w:rPr>
        <w:t>Evitarea dublei finantari:</w:t>
      </w:r>
      <w:r w:rsidRPr="00E64FDE">
        <w:rPr>
          <w:sz w:val="24"/>
          <w:szCs w:val="24"/>
        </w:rPr>
        <w:t>, se verifică ca proiectul pentru care se solicită finanţare să nu mai fi beneficiat de finanţare din fonduri publice în ultimii 3 ani înainte de data depunerii cererii de finanţare pentru acelaşi proiect. În  situaţia în care o astfel de finanţare va fi disponibilă după transmiterea cererii de finanţare sau în timpul implementării proiectului, solicitantul va informa de urgenţă Autoritatea de Management pentru Programul Operaţional Competitivitate (pct. 1 din Declaratia de eligibilitate).</w:t>
      </w:r>
    </w:p>
    <w:p w:rsidR="0019400D" w:rsidRPr="00E64FDE" w:rsidRDefault="0019400D" w:rsidP="003F11FE">
      <w:pPr>
        <w:tabs>
          <w:tab w:val="left" w:pos="284"/>
        </w:tabs>
        <w:spacing w:before="120" w:after="120" w:line="240" w:lineRule="auto"/>
        <w:ind w:firstLine="284"/>
        <w:jc w:val="both"/>
        <w:rPr>
          <w:sz w:val="24"/>
          <w:szCs w:val="24"/>
        </w:rPr>
      </w:pPr>
    </w:p>
    <w:p w:rsidR="0019400D" w:rsidRPr="00E64FDE" w:rsidRDefault="0019400D" w:rsidP="00963BA6">
      <w:pPr>
        <w:tabs>
          <w:tab w:val="left" w:pos="284"/>
        </w:tabs>
        <w:spacing w:before="120" w:after="120" w:line="240" w:lineRule="auto"/>
        <w:ind w:firstLine="284"/>
        <w:jc w:val="both"/>
        <w:rPr>
          <w:sz w:val="24"/>
          <w:szCs w:val="24"/>
        </w:rPr>
      </w:pPr>
      <w:r w:rsidRPr="00E64FDE">
        <w:rPr>
          <w:sz w:val="24"/>
          <w:szCs w:val="24"/>
          <w:u w:val="single"/>
        </w:rPr>
        <w:t>Contribuția la obiectivul specific:</w:t>
      </w:r>
      <w:r w:rsidRPr="00E64FDE">
        <w:rPr>
          <w:sz w:val="24"/>
          <w:szCs w:val="24"/>
        </w:rPr>
        <w:t xml:space="preserve"> solicitantul descrie in cadrul Cererii de finantare care este contributia proiectului pentru care solicita finantare la realizarea obiectivului specific al programului.</w:t>
      </w:r>
    </w:p>
    <w:p w:rsidR="0019400D" w:rsidRPr="00E64FDE" w:rsidRDefault="0019400D" w:rsidP="00963BA6">
      <w:pPr>
        <w:tabs>
          <w:tab w:val="left" w:pos="284"/>
        </w:tabs>
        <w:spacing w:before="120" w:after="120" w:line="240" w:lineRule="auto"/>
        <w:ind w:firstLine="284"/>
        <w:jc w:val="both"/>
        <w:rPr>
          <w:sz w:val="24"/>
          <w:szCs w:val="24"/>
        </w:rPr>
      </w:pPr>
      <w:r w:rsidRPr="00E64FDE">
        <w:rPr>
          <w:sz w:val="24"/>
          <w:szCs w:val="24"/>
        </w:rPr>
        <w:t>Criterii de eligibilitate a proiectului:</w:t>
      </w:r>
    </w:p>
    <w:p w:rsidR="0019400D" w:rsidRPr="00E64FDE" w:rsidRDefault="0019400D" w:rsidP="001A7C92">
      <w:pPr>
        <w:numPr>
          <w:ilvl w:val="0"/>
          <w:numId w:val="35"/>
        </w:numPr>
        <w:tabs>
          <w:tab w:val="left" w:pos="1620"/>
        </w:tabs>
        <w:autoSpaceDE w:val="0"/>
        <w:autoSpaceDN w:val="0"/>
        <w:adjustRightInd w:val="0"/>
        <w:spacing w:after="0" w:line="240" w:lineRule="auto"/>
        <w:jc w:val="both"/>
        <w:rPr>
          <w:sz w:val="24"/>
          <w:szCs w:val="24"/>
        </w:rPr>
      </w:pPr>
      <w:r w:rsidRPr="00E64FDE">
        <w:rPr>
          <w:sz w:val="24"/>
          <w:szCs w:val="24"/>
        </w:rPr>
        <w:t>Proiectul conţine activităţi specifice şi necesare pentru atingerea rezultatelor previzionate aşa cum sunt acestea prezentate la pct. 1.3;</w:t>
      </w:r>
    </w:p>
    <w:p w:rsidR="0019400D" w:rsidRPr="00E64FDE" w:rsidRDefault="0019400D" w:rsidP="001A7C92">
      <w:pPr>
        <w:numPr>
          <w:ilvl w:val="0"/>
          <w:numId w:val="35"/>
        </w:numPr>
        <w:tabs>
          <w:tab w:val="num" w:pos="1440"/>
          <w:tab w:val="left" w:pos="1620"/>
        </w:tabs>
        <w:autoSpaceDE w:val="0"/>
        <w:autoSpaceDN w:val="0"/>
        <w:adjustRightInd w:val="0"/>
        <w:spacing w:after="0" w:line="240" w:lineRule="auto"/>
        <w:jc w:val="both"/>
        <w:rPr>
          <w:sz w:val="24"/>
          <w:szCs w:val="24"/>
        </w:rPr>
      </w:pPr>
      <w:r w:rsidRPr="00E64FDE">
        <w:rPr>
          <w:sz w:val="24"/>
          <w:szCs w:val="24"/>
        </w:rPr>
        <w:t>Proiectul se implementează pe teritoriul României;</w:t>
      </w:r>
    </w:p>
    <w:p w:rsidR="0019400D" w:rsidRPr="00E64FDE" w:rsidRDefault="0019400D" w:rsidP="001A7C92">
      <w:pPr>
        <w:numPr>
          <w:ilvl w:val="0"/>
          <w:numId w:val="35"/>
        </w:numPr>
        <w:tabs>
          <w:tab w:val="num" w:pos="1440"/>
          <w:tab w:val="left" w:pos="1620"/>
        </w:tabs>
        <w:autoSpaceDE w:val="0"/>
        <w:autoSpaceDN w:val="0"/>
        <w:adjustRightInd w:val="0"/>
        <w:spacing w:after="0" w:line="240" w:lineRule="auto"/>
        <w:jc w:val="both"/>
        <w:rPr>
          <w:sz w:val="24"/>
          <w:szCs w:val="24"/>
        </w:rPr>
      </w:pPr>
      <w:r w:rsidRPr="00E64FDE">
        <w:rPr>
          <w:sz w:val="24"/>
          <w:szCs w:val="24"/>
        </w:rPr>
        <w:t>Proiectul este fezabil, iar rezultatele implementării proiectului sunt sustenabile în conformitate cu datele și informațiile furnizate în Studiul de fezabilitate/Proiect tehnic.</w:t>
      </w:r>
    </w:p>
    <w:p w:rsidR="0019400D" w:rsidRPr="00E64FDE" w:rsidRDefault="0019400D" w:rsidP="001A7C92">
      <w:pPr>
        <w:numPr>
          <w:ilvl w:val="0"/>
          <w:numId w:val="35"/>
        </w:numPr>
        <w:tabs>
          <w:tab w:val="num" w:pos="1440"/>
          <w:tab w:val="left" w:pos="1620"/>
        </w:tabs>
        <w:autoSpaceDE w:val="0"/>
        <w:autoSpaceDN w:val="0"/>
        <w:adjustRightInd w:val="0"/>
        <w:spacing w:after="0" w:line="240" w:lineRule="auto"/>
        <w:jc w:val="both"/>
        <w:rPr>
          <w:sz w:val="24"/>
          <w:szCs w:val="24"/>
        </w:rPr>
      </w:pPr>
      <w:r w:rsidRPr="00E64FDE">
        <w:rPr>
          <w:sz w:val="24"/>
          <w:szCs w:val="24"/>
        </w:rPr>
        <w:t>Proiectul va asigura respectarea standardelor de securitate şi confidenţialitate a informaţiilor si de prelucrare a datelor cu caracter personal conform Legii nr. 677 din 21 noiembrie 2001 pentru protecţia persoanelor cu privire la prelucrarea datelor cu caracter personal şi libera circulaţie a acestor date, cu modificările şi completările ulterioare şi conform Legii nr. 506 din 17 noiembrie 2004 privind prelucrarea datelor cu caracter personal şi protecţia vieţii private în sectorul comunicaţiilor electronice, cu modificările şi completările ulterioare.</w:t>
      </w:r>
    </w:p>
    <w:p w:rsidR="0019400D" w:rsidRPr="00E64FDE" w:rsidRDefault="0019400D" w:rsidP="001A7C92">
      <w:pPr>
        <w:pStyle w:val="ListParagraph"/>
        <w:numPr>
          <w:ilvl w:val="0"/>
          <w:numId w:val="35"/>
        </w:numPr>
        <w:spacing w:after="0"/>
        <w:jc w:val="both"/>
        <w:rPr>
          <w:sz w:val="24"/>
          <w:szCs w:val="24"/>
        </w:rPr>
      </w:pPr>
      <w:r w:rsidRPr="00E64FDE">
        <w:rPr>
          <w:sz w:val="24"/>
          <w:szCs w:val="24"/>
        </w:rPr>
        <w:t>Proiectul respectă principiul neutralităţii tehnologice (nu se favorizează o anumită marcă, soluţie tehnologică, hardware sau software) şi oferă posibilitatea unei extinderi ulterioare. (Atenţie! Pentru respectarea neutralităţii tehnologice, este necesar ca în cadrul proiectului transmis să nu se facă referire la producători sau mărci ale echipamentelor şi aplicaţiilor software necesare pentru implementarea acestuia).</w:t>
      </w:r>
    </w:p>
    <w:p w:rsidR="0019400D" w:rsidRPr="00E64FDE" w:rsidRDefault="0019400D" w:rsidP="001A7C92">
      <w:pPr>
        <w:pStyle w:val="ListParagraph"/>
        <w:numPr>
          <w:ilvl w:val="0"/>
          <w:numId w:val="35"/>
        </w:numPr>
        <w:spacing w:after="0"/>
        <w:jc w:val="both"/>
        <w:rPr>
          <w:sz w:val="24"/>
          <w:szCs w:val="24"/>
        </w:rPr>
      </w:pPr>
      <w:r w:rsidRPr="00E64FDE">
        <w:rPr>
          <w:sz w:val="24"/>
          <w:szCs w:val="24"/>
        </w:rPr>
        <w:t>Proiectul pentru care se solicită finanţare nu a mai beneficiat de finanţare din fonduri publice în ultimii 3 ani înainte de data depunerii cererii de finanţare pentru acelaşi proiect. În  situaţia în care o astfel de finanţare va fi disponibilă după transmiterea cererii de finanţare sau în timpul implementării proiectului, solicitantul va informa de urgenţă Autoritatea de Management pentru Programul Operaţional Competitivitate</w:t>
      </w:r>
    </w:p>
    <w:p w:rsidR="0019400D" w:rsidRPr="00E64FDE" w:rsidRDefault="0019400D" w:rsidP="001A7C92">
      <w:pPr>
        <w:numPr>
          <w:ilvl w:val="0"/>
          <w:numId w:val="35"/>
        </w:numPr>
        <w:tabs>
          <w:tab w:val="left" w:pos="1620"/>
        </w:tabs>
        <w:autoSpaceDE w:val="0"/>
        <w:autoSpaceDN w:val="0"/>
        <w:adjustRightInd w:val="0"/>
        <w:spacing w:after="0" w:line="240" w:lineRule="auto"/>
        <w:jc w:val="both"/>
        <w:rPr>
          <w:sz w:val="24"/>
          <w:szCs w:val="24"/>
        </w:rPr>
      </w:pPr>
      <w:r w:rsidRPr="00F257BB">
        <w:rPr>
          <w:sz w:val="24"/>
          <w:szCs w:val="24"/>
        </w:rPr>
        <w:t>Infrastructura şi terenul pe care se face investiţia îndeplinesc cumulativ următoarele</w:t>
      </w:r>
      <w:r w:rsidRPr="00E64FDE">
        <w:rPr>
          <w:sz w:val="24"/>
          <w:szCs w:val="24"/>
        </w:rPr>
        <w:t xml:space="preserve"> condiţii la data depunerii cererii de finanţare:</w:t>
      </w:r>
    </w:p>
    <w:p w:rsidR="0019400D" w:rsidRPr="00E64FDE" w:rsidRDefault="0019400D" w:rsidP="001A7C92">
      <w:pPr>
        <w:numPr>
          <w:ilvl w:val="0"/>
          <w:numId w:val="40"/>
        </w:numPr>
        <w:tabs>
          <w:tab w:val="left" w:pos="1620"/>
        </w:tabs>
        <w:autoSpaceDE w:val="0"/>
        <w:autoSpaceDN w:val="0"/>
        <w:adjustRightInd w:val="0"/>
        <w:spacing w:after="0" w:line="240" w:lineRule="auto"/>
        <w:jc w:val="both"/>
        <w:rPr>
          <w:sz w:val="24"/>
          <w:szCs w:val="24"/>
        </w:rPr>
      </w:pPr>
      <w:r>
        <w:rPr>
          <w:sz w:val="24"/>
          <w:szCs w:val="24"/>
        </w:rPr>
        <w:t>sunt</w:t>
      </w:r>
      <w:r w:rsidRPr="00E64FDE">
        <w:rPr>
          <w:sz w:val="24"/>
          <w:szCs w:val="24"/>
        </w:rPr>
        <w:t xml:space="preserve"> disponibile pentru investitii (sunt libere de orice sarcini, în sensul că nu este afectat de limitări legale, conventionale, judiciare ale dreptului real invocat, incompatibile cu realizarea activitătilor proiectului)</w:t>
      </w:r>
    </w:p>
    <w:p w:rsidR="0019400D" w:rsidRPr="00E64FDE" w:rsidRDefault="0019400D" w:rsidP="001A7C92">
      <w:pPr>
        <w:numPr>
          <w:ilvl w:val="0"/>
          <w:numId w:val="40"/>
        </w:numPr>
        <w:tabs>
          <w:tab w:val="left" w:pos="1620"/>
        </w:tabs>
        <w:autoSpaceDE w:val="0"/>
        <w:autoSpaceDN w:val="0"/>
        <w:adjustRightInd w:val="0"/>
        <w:spacing w:after="0" w:line="240" w:lineRule="auto"/>
        <w:jc w:val="both"/>
        <w:rPr>
          <w:sz w:val="24"/>
          <w:szCs w:val="24"/>
        </w:rPr>
      </w:pPr>
      <w:r w:rsidRPr="00E64FDE">
        <w:rPr>
          <w:sz w:val="24"/>
          <w:szCs w:val="24"/>
        </w:rPr>
        <w:t>nu fac obiectul unor litigii în curs de soluţionare la instanţele judecătoreşti cu privire la situaţia juridică</w:t>
      </w:r>
    </w:p>
    <w:p w:rsidR="0019400D" w:rsidRPr="00E64FDE" w:rsidRDefault="0019400D" w:rsidP="001A7C92">
      <w:pPr>
        <w:numPr>
          <w:ilvl w:val="0"/>
          <w:numId w:val="40"/>
        </w:numPr>
        <w:tabs>
          <w:tab w:val="left" w:pos="1620"/>
        </w:tabs>
        <w:autoSpaceDE w:val="0"/>
        <w:autoSpaceDN w:val="0"/>
        <w:adjustRightInd w:val="0"/>
        <w:spacing w:after="0" w:line="240" w:lineRule="auto"/>
        <w:jc w:val="both"/>
        <w:rPr>
          <w:sz w:val="24"/>
          <w:szCs w:val="24"/>
        </w:rPr>
      </w:pPr>
      <w:r w:rsidRPr="00E64FDE">
        <w:rPr>
          <w:sz w:val="24"/>
          <w:szCs w:val="24"/>
        </w:rPr>
        <w:t>nu fac obiectul revendicărilor potrivit unor legi speciale în materie sau dreptului comun</w:t>
      </w:r>
    </w:p>
    <w:p w:rsidR="0019400D" w:rsidRPr="00E64FDE" w:rsidRDefault="0019400D" w:rsidP="001A7C92">
      <w:pPr>
        <w:pStyle w:val="ListParagraph"/>
        <w:numPr>
          <w:ilvl w:val="0"/>
          <w:numId w:val="35"/>
        </w:numPr>
        <w:spacing w:after="0"/>
        <w:jc w:val="both"/>
        <w:rPr>
          <w:sz w:val="24"/>
          <w:szCs w:val="24"/>
        </w:rPr>
      </w:pPr>
      <w:r w:rsidRPr="00E64FDE">
        <w:rPr>
          <w:sz w:val="24"/>
          <w:szCs w:val="24"/>
        </w:rPr>
        <w:t>Proiectul pentru care se solicită finanţare respectă prevederile naţionale şi comunitare în următoarele domenii: eligibilitatea cheltuielilor, promovarea egalităţii de şanse şi politica nediscriminatorie; dezvoltarea durabilă, tehnologia informaţiei; achiziţiile publice; precum şi orice alte prevederi legale aplicabile fondurilor europene structurale și de investiții.</w:t>
      </w:r>
    </w:p>
    <w:p w:rsidR="0019400D" w:rsidRPr="00E64FDE" w:rsidDel="00677F67" w:rsidRDefault="0019400D" w:rsidP="00524BDD">
      <w:pPr>
        <w:tabs>
          <w:tab w:val="num" w:pos="1440"/>
          <w:tab w:val="left" w:pos="1620"/>
        </w:tabs>
        <w:autoSpaceDE w:val="0"/>
        <w:autoSpaceDN w:val="0"/>
        <w:adjustRightInd w:val="0"/>
        <w:spacing w:after="0" w:line="240" w:lineRule="auto"/>
        <w:ind w:left="1260"/>
        <w:jc w:val="both"/>
        <w:rPr>
          <w:sz w:val="24"/>
          <w:szCs w:val="24"/>
        </w:rPr>
      </w:pPr>
    </w:p>
    <w:p w:rsidR="0019400D" w:rsidRPr="00E64FDE" w:rsidRDefault="0019400D" w:rsidP="00A77A5C">
      <w:pPr>
        <w:autoSpaceDE w:val="0"/>
        <w:autoSpaceDN w:val="0"/>
        <w:adjustRightInd w:val="0"/>
        <w:spacing w:after="0" w:line="240" w:lineRule="auto"/>
        <w:rPr>
          <w:sz w:val="24"/>
          <w:szCs w:val="24"/>
        </w:rPr>
      </w:pPr>
    </w:p>
    <w:p w:rsidR="0019400D" w:rsidRPr="00E64FDE" w:rsidRDefault="0019400D" w:rsidP="00145FFF">
      <w:pPr>
        <w:autoSpaceDE w:val="0"/>
        <w:autoSpaceDN w:val="0"/>
        <w:adjustRightInd w:val="0"/>
        <w:spacing w:after="0" w:line="240" w:lineRule="auto"/>
        <w:jc w:val="both"/>
        <w:rPr>
          <w:i/>
          <w:iCs/>
          <w:sz w:val="24"/>
          <w:szCs w:val="24"/>
        </w:rPr>
      </w:pPr>
      <w:r w:rsidRPr="00E64FDE">
        <w:rPr>
          <w:i/>
          <w:iCs/>
          <w:sz w:val="24"/>
          <w:szCs w:val="24"/>
        </w:rPr>
        <w:t>Pentru justificarea îndeplinirii criteriilor de eligibilitate ale proiectului se completează Declarația de eligibilitate Anexa 4a.</w:t>
      </w:r>
    </w:p>
    <w:p w:rsidR="0019400D" w:rsidRPr="00E64FDE" w:rsidRDefault="0019400D" w:rsidP="00145FFF">
      <w:pPr>
        <w:autoSpaceDE w:val="0"/>
        <w:autoSpaceDN w:val="0"/>
        <w:adjustRightInd w:val="0"/>
        <w:spacing w:after="0" w:line="240" w:lineRule="auto"/>
        <w:jc w:val="both"/>
        <w:rPr>
          <w:i/>
          <w:iCs/>
          <w:sz w:val="24"/>
          <w:szCs w:val="24"/>
        </w:rPr>
      </w:pPr>
    </w:p>
    <w:p w:rsidR="0019400D" w:rsidRPr="00E64FDE" w:rsidRDefault="0019400D" w:rsidP="003F11FE">
      <w:pPr>
        <w:autoSpaceDE w:val="0"/>
        <w:autoSpaceDN w:val="0"/>
        <w:adjustRightInd w:val="0"/>
        <w:spacing w:after="0" w:line="240" w:lineRule="auto"/>
        <w:jc w:val="both"/>
        <w:rPr>
          <w:sz w:val="24"/>
          <w:szCs w:val="24"/>
        </w:rPr>
      </w:pPr>
      <w:r w:rsidRPr="00E64FDE">
        <w:rPr>
          <w:sz w:val="24"/>
          <w:szCs w:val="24"/>
          <w:u w:val="single"/>
        </w:rPr>
        <w:t>Comitetul Tehnico-Economic pentru Societatea Informaţională</w:t>
      </w:r>
      <w:r w:rsidRPr="00E64FDE">
        <w:rPr>
          <w:sz w:val="24"/>
          <w:szCs w:val="24"/>
        </w:rPr>
        <w:t xml:space="preserve"> (CTE) din cadrul MCSI contribuie la implementarea măsurilor dedicate TIC pentru ca acestea să fie în conformitate cu obiectivele Strategiei Naționale Agenda Digitală pentru România 2020. Conform HG 941/2013 privind organizarea şi funcţionarea Comitetului Tehnico-Economic pentru Societatea Informaţională, principalele atribuții ale CTE sunt:</w:t>
      </w:r>
    </w:p>
    <w:p w:rsidR="0019400D" w:rsidRPr="00E64FDE" w:rsidRDefault="0019400D" w:rsidP="003F11FE">
      <w:pPr>
        <w:autoSpaceDE w:val="0"/>
        <w:autoSpaceDN w:val="0"/>
        <w:adjustRightInd w:val="0"/>
        <w:spacing w:after="0" w:line="240" w:lineRule="auto"/>
        <w:ind w:firstLine="708"/>
        <w:jc w:val="both"/>
        <w:rPr>
          <w:sz w:val="24"/>
          <w:szCs w:val="24"/>
        </w:rPr>
      </w:pPr>
      <w:r w:rsidRPr="00E64FDE">
        <w:rPr>
          <w:sz w:val="24"/>
          <w:szCs w:val="24"/>
        </w:rPr>
        <w:t>- avizează conformitatea proiectelor care implică soluții TIC cu obiectivele Strategiei naţionale Agenda Digitală pentru România și ale Strategiei Naționale de Securitate Cibernetică, inițiate de instituțiile publice (definite de Legea nr. 500/2002 privind finanțele publice, cu modificările și  completările ulterioare);</w:t>
      </w:r>
    </w:p>
    <w:p w:rsidR="0019400D" w:rsidRPr="00E64FDE" w:rsidRDefault="0019400D" w:rsidP="003F11FE">
      <w:pPr>
        <w:autoSpaceDE w:val="0"/>
        <w:autoSpaceDN w:val="0"/>
        <w:adjustRightInd w:val="0"/>
        <w:spacing w:after="0" w:line="240" w:lineRule="auto"/>
        <w:ind w:firstLine="708"/>
        <w:jc w:val="both"/>
        <w:rPr>
          <w:sz w:val="24"/>
          <w:szCs w:val="24"/>
        </w:rPr>
      </w:pPr>
      <w:r w:rsidRPr="00E64FDE">
        <w:rPr>
          <w:sz w:val="24"/>
          <w:szCs w:val="24"/>
        </w:rPr>
        <w:t>- contribuie la evaluarea implementării Strategiei Agenda Digitală pentru România la nivelul administrației publice;</w:t>
      </w:r>
    </w:p>
    <w:p w:rsidR="0019400D" w:rsidRPr="00E64FDE" w:rsidRDefault="0019400D" w:rsidP="002013F4">
      <w:pPr>
        <w:tabs>
          <w:tab w:val="left" w:pos="284"/>
        </w:tabs>
        <w:spacing w:before="120" w:after="120" w:line="240" w:lineRule="auto"/>
        <w:jc w:val="both"/>
        <w:rPr>
          <w:sz w:val="24"/>
          <w:szCs w:val="24"/>
        </w:rPr>
      </w:pPr>
      <w:r w:rsidRPr="00E64FDE">
        <w:rPr>
          <w:sz w:val="24"/>
          <w:szCs w:val="24"/>
        </w:rPr>
        <w:t>Totodată, CTE stabilește relevanța proiectului pentru SNADR și POC, AP2.</w:t>
      </w:r>
    </w:p>
    <w:p w:rsidR="0019400D" w:rsidRPr="00E64FDE" w:rsidRDefault="0019400D" w:rsidP="003F11FE">
      <w:pPr>
        <w:tabs>
          <w:tab w:val="left" w:pos="284"/>
        </w:tabs>
        <w:spacing w:before="120" w:after="120" w:line="240" w:lineRule="auto"/>
        <w:ind w:firstLine="284"/>
        <w:jc w:val="both"/>
        <w:rPr>
          <w:sz w:val="24"/>
          <w:szCs w:val="24"/>
        </w:rPr>
      </w:pPr>
      <w:r w:rsidRPr="00E64FDE">
        <w:rPr>
          <w:sz w:val="24"/>
          <w:szCs w:val="24"/>
        </w:rPr>
        <w:t>Vor fi finantate doar proiectele care au aviz pozitiv al CTE.</w:t>
      </w:r>
    </w:p>
    <w:p w:rsidR="0019400D" w:rsidRDefault="0019400D" w:rsidP="008E2700">
      <w:pPr>
        <w:spacing w:before="120" w:after="120" w:line="240" w:lineRule="auto"/>
        <w:jc w:val="both"/>
        <w:rPr>
          <w:sz w:val="24"/>
          <w:szCs w:val="24"/>
        </w:rPr>
      </w:pPr>
    </w:p>
    <w:p w:rsidR="0019400D" w:rsidRPr="00E64FDE" w:rsidRDefault="0019400D" w:rsidP="008E2700">
      <w:pPr>
        <w:spacing w:before="120" w:after="120" w:line="240" w:lineRule="auto"/>
        <w:jc w:val="both"/>
        <w:rPr>
          <w:sz w:val="24"/>
          <w:szCs w:val="24"/>
        </w:rPr>
      </w:pPr>
    </w:p>
    <w:p w:rsidR="0019400D" w:rsidRPr="00E64FDE" w:rsidRDefault="0019400D" w:rsidP="00CC1FD5">
      <w:pPr>
        <w:spacing w:before="120" w:after="120" w:line="240" w:lineRule="auto"/>
        <w:ind w:firstLine="288"/>
        <w:jc w:val="both"/>
        <w:outlineLvl w:val="1"/>
        <w:rPr>
          <w:b/>
          <w:bCs/>
          <w:sz w:val="24"/>
          <w:szCs w:val="24"/>
        </w:rPr>
      </w:pPr>
      <w:bookmarkStart w:id="20" w:name="_Toc447016897"/>
      <w:r w:rsidRPr="00E64FDE">
        <w:rPr>
          <w:b/>
          <w:bCs/>
          <w:sz w:val="24"/>
          <w:szCs w:val="24"/>
        </w:rPr>
        <w:t>2.3 Eligibilitatea cheltuielilor</w:t>
      </w:r>
      <w:bookmarkEnd w:id="20"/>
      <w:r w:rsidRPr="00E64FDE">
        <w:rPr>
          <w:b/>
          <w:bCs/>
          <w:sz w:val="24"/>
          <w:szCs w:val="24"/>
        </w:rPr>
        <w:t xml:space="preserve"> </w:t>
      </w:r>
    </w:p>
    <w:p w:rsidR="0019400D" w:rsidRPr="00E64FDE" w:rsidRDefault="0019400D" w:rsidP="00460F48">
      <w:pPr>
        <w:widowControl w:val="0"/>
        <w:autoSpaceDE w:val="0"/>
        <w:autoSpaceDN w:val="0"/>
        <w:adjustRightInd w:val="0"/>
        <w:spacing w:after="0" w:line="240" w:lineRule="auto"/>
        <w:jc w:val="both"/>
        <w:rPr>
          <w:b/>
          <w:bCs/>
          <w:sz w:val="24"/>
          <w:szCs w:val="24"/>
        </w:rPr>
      </w:pPr>
      <w:bookmarkStart w:id="21" w:name="_Toc411407030"/>
      <w:bookmarkStart w:id="22" w:name="_Toc411407681"/>
      <w:bookmarkStart w:id="23" w:name="_Toc411409740"/>
      <w:bookmarkStart w:id="24" w:name="_Toc411409816"/>
    </w:p>
    <w:p w:rsidR="0019400D" w:rsidRPr="00E64FDE" w:rsidRDefault="0019400D" w:rsidP="00460F48">
      <w:pPr>
        <w:widowControl w:val="0"/>
        <w:autoSpaceDE w:val="0"/>
        <w:autoSpaceDN w:val="0"/>
        <w:adjustRightInd w:val="0"/>
        <w:spacing w:after="0" w:line="240" w:lineRule="auto"/>
        <w:jc w:val="both"/>
        <w:rPr>
          <w:sz w:val="24"/>
          <w:szCs w:val="24"/>
        </w:rPr>
      </w:pPr>
      <w:r w:rsidRPr="00E64FDE">
        <w:rPr>
          <w:b/>
          <w:bCs/>
          <w:sz w:val="24"/>
          <w:szCs w:val="24"/>
        </w:rPr>
        <w:t>Condiţii generale de eligibilitate a cheltuielilor</w:t>
      </w:r>
    </w:p>
    <w:p w:rsidR="0019400D" w:rsidRPr="00E64FDE" w:rsidRDefault="0019400D" w:rsidP="00460F48">
      <w:pPr>
        <w:spacing w:after="0" w:line="240" w:lineRule="auto"/>
        <w:jc w:val="both"/>
        <w:rPr>
          <w:sz w:val="24"/>
          <w:szCs w:val="24"/>
        </w:rPr>
      </w:pPr>
    </w:p>
    <w:p w:rsidR="0019400D" w:rsidRPr="00E64FDE" w:rsidRDefault="0019400D" w:rsidP="00460F48">
      <w:pPr>
        <w:spacing w:after="0" w:line="240" w:lineRule="auto"/>
        <w:jc w:val="both"/>
        <w:rPr>
          <w:sz w:val="24"/>
          <w:szCs w:val="24"/>
        </w:rPr>
      </w:pPr>
      <w:r w:rsidRPr="00E64FDE">
        <w:rPr>
          <w:sz w:val="24"/>
          <w:szCs w:val="24"/>
        </w:rPr>
        <w:t>Indiferent de tipul proiectelor, toate cheltuielile realizate în cadrul acestora trebuie să respecte cumulativ următoarele condiţii generale de eligibilitate, conform HG nr. 399/2015 privind regulile de eligibilitate a cheltuielilor efectuate în cadrul operaţiunilor finanţate prin Fondul European de Dezvoltare Regională, Fondul Social European şi Fondul de Coeziune 2014-2020, cu modificările şi completările ulterioare:</w:t>
      </w:r>
    </w:p>
    <w:p w:rsidR="0019400D" w:rsidRPr="00E64FDE" w:rsidRDefault="0019400D" w:rsidP="00460F48">
      <w:pPr>
        <w:pStyle w:val="NormalWeb"/>
        <w:numPr>
          <w:ilvl w:val="0"/>
          <w:numId w:val="11"/>
        </w:numPr>
        <w:spacing w:before="0" w:beforeAutospacing="0" w:after="0" w:afterAutospacing="0"/>
        <w:jc w:val="both"/>
        <w:rPr>
          <w:rFonts w:ascii="Calibri" w:hAnsi="Calibri" w:cs="Calibri"/>
          <w:lang w:val="ro-RO"/>
        </w:rPr>
      </w:pPr>
      <w:r w:rsidRPr="00E64FDE">
        <w:rPr>
          <w:rFonts w:ascii="Calibri" w:hAnsi="Calibri" w:cs="Calibri"/>
          <w:lang w:val="ro-RO"/>
        </w:rPr>
        <w:t>să fie angajate de către beneficiar şi plătite de acesta în condițiile legii între 1 ianuarie 2014 şi 31 decembrie 2023, [...],cu respectarea perioadei de implementare stabilită de către Autoritatea de Management prin contractul de finanţare;</w:t>
      </w:r>
    </w:p>
    <w:p w:rsidR="0019400D" w:rsidRPr="00E64FDE" w:rsidRDefault="0019400D" w:rsidP="00425606">
      <w:pPr>
        <w:pStyle w:val="NormalWeb"/>
        <w:numPr>
          <w:ilvl w:val="0"/>
          <w:numId w:val="11"/>
        </w:numPr>
        <w:spacing w:before="0" w:beforeAutospacing="0" w:after="0" w:afterAutospacing="0"/>
        <w:jc w:val="both"/>
        <w:rPr>
          <w:rFonts w:ascii="Calibri" w:hAnsi="Calibri" w:cs="Calibri"/>
          <w:lang w:val="ro-RO"/>
        </w:rPr>
      </w:pPr>
      <w:r w:rsidRPr="00E64FDE">
        <w:rPr>
          <w:rFonts w:ascii="Calibri" w:hAnsi="Calibri" w:cs="Calibri"/>
          <w:lang w:val="ro-RO"/>
        </w:rPr>
        <w:t xml:space="preserve">să fie însoţite de facturi emise în conformitate cu prevederile legislaţiei naţionale sau a statului în care acestea au fost emise ori de alte documente contabile pe baza cărora se înregistrează obligația de plată și de documente justificative privind efectuarea plății și realitatea cheltuielii efectuate, pe baza cărora cheltuielile să poată fi verificate/controlate/auditate; </w:t>
      </w:r>
    </w:p>
    <w:p w:rsidR="0019400D" w:rsidRPr="00E64FDE" w:rsidRDefault="0019400D">
      <w:pPr>
        <w:pStyle w:val="NormalWeb"/>
        <w:numPr>
          <w:ilvl w:val="0"/>
          <w:numId w:val="11"/>
        </w:numPr>
        <w:spacing w:before="0" w:beforeAutospacing="0" w:after="0" w:afterAutospacing="0"/>
        <w:jc w:val="both"/>
        <w:rPr>
          <w:rFonts w:ascii="Calibri" w:hAnsi="Calibri" w:cs="Calibri"/>
          <w:lang w:val="ro-RO"/>
        </w:rPr>
      </w:pPr>
      <w:r w:rsidRPr="00E64FDE">
        <w:rPr>
          <w:rFonts w:ascii="Calibri" w:hAnsi="Calibri" w:cs="Calibri"/>
          <w:lang w:val="ro-RO"/>
        </w:rPr>
        <w:t>să fie în conformitate cu prevederile programului;</w:t>
      </w:r>
    </w:p>
    <w:p w:rsidR="0019400D" w:rsidRPr="00E64FDE" w:rsidRDefault="0019400D" w:rsidP="00460F48">
      <w:pPr>
        <w:pStyle w:val="NormalWeb"/>
        <w:numPr>
          <w:ilvl w:val="0"/>
          <w:numId w:val="11"/>
        </w:numPr>
        <w:spacing w:before="0" w:beforeAutospacing="0" w:after="0" w:afterAutospacing="0"/>
        <w:jc w:val="both"/>
        <w:rPr>
          <w:rFonts w:ascii="Calibri" w:hAnsi="Calibri" w:cs="Calibri"/>
          <w:lang w:val="ro-RO"/>
        </w:rPr>
      </w:pPr>
      <w:r w:rsidRPr="00E64FDE">
        <w:rPr>
          <w:rFonts w:ascii="Calibri" w:hAnsi="Calibri" w:cs="Calibri"/>
          <w:lang w:val="ro-RO"/>
        </w:rPr>
        <w:t xml:space="preserve">să fie cuprinse în Contractul de finanţare, încheiat de către Autoritatea de Management sau Organismul Intermediar, pentru aprobarea operaţiunii cu respectarea art. 65 alin.(11), art. 70 şi art. 125 din </w:t>
      </w:r>
      <w:hyperlink r:id="rId8" w:history="1">
        <w:r w:rsidRPr="00E64FDE">
          <w:rPr>
            <w:rFonts w:ascii="Calibri" w:hAnsi="Calibri" w:cs="Calibri"/>
            <w:lang w:val="ro-RO"/>
          </w:rPr>
          <w:t>Regulamentul (UE) nr. 1303/2013</w:t>
        </w:r>
      </w:hyperlink>
      <w:r w:rsidRPr="00E64FDE">
        <w:rPr>
          <w:rFonts w:ascii="Calibri" w:hAnsi="Calibri" w:cs="Calibri"/>
          <w:lang w:val="ro-RO"/>
        </w:rPr>
        <w:t>;</w:t>
      </w:r>
    </w:p>
    <w:p w:rsidR="0019400D" w:rsidRPr="00E64FDE" w:rsidRDefault="0019400D" w:rsidP="00460F48">
      <w:pPr>
        <w:pStyle w:val="NormalWeb"/>
        <w:numPr>
          <w:ilvl w:val="0"/>
          <w:numId w:val="11"/>
        </w:numPr>
        <w:spacing w:before="0" w:beforeAutospacing="0" w:after="0" w:afterAutospacing="0"/>
        <w:jc w:val="both"/>
        <w:rPr>
          <w:rFonts w:ascii="Calibri" w:hAnsi="Calibri" w:cs="Calibri"/>
          <w:lang w:val="ro-RO"/>
        </w:rPr>
      </w:pPr>
      <w:r w:rsidRPr="00E64FDE">
        <w:rPr>
          <w:rFonts w:ascii="Calibri" w:hAnsi="Calibri" w:cs="Calibri"/>
          <w:lang w:val="ro-RO"/>
        </w:rPr>
        <w:t xml:space="preserve">să fie rezonabilă și necesară realizării operațiunii; </w:t>
      </w:r>
    </w:p>
    <w:p w:rsidR="0019400D" w:rsidRPr="00E64FDE" w:rsidRDefault="0019400D" w:rsidP="00460F48">
      <w:pPr>
        <w:pStyle w:val="NormalWeb"/>
        <w:numPr>
          <w:ilvl w:val="0"/>
          <w:numId w:val="11"/>
        </w:numPr>
        <w:spacing w:before="0" w:beforeAutospacing="0" w:after="0" w:afterAutospacing="0"/>
        <w:jc w:val="both"/>
        <w:rPr>
          <w:rFonts w:ascii="Calibri" w:hAnsi="Calibri" w:cs="Calibri"/>
          <w:lang w:val="ro-RO"/>
        </w:rPr>
      </w:pPr>
      <w:r w:rsidRPr="00E64FDE">
        <w:rPr>
          <w:rFonts w:ascii="Calibri" w:hAnsi="Calibri" w:cs="Calibri"/>
          <w:lang w:val="ro-RO"/>
        </w:rPr>
        <w:t xml:space="preserve">să respecte prevederile legislaţiei comunitare şi naţionale aplicabile. </w:t>
      </w:r>
    </w:p>
    <w:p w:rsidR="0019400D" w:rsidRPr="00E64FDE" w:rsidRDefault="0019400D" w:rsidP="00460F48">
      <w:pPr>
        <w:spacing w:after="0" w:line="240" w:lineRule="auto"/>
        <w:jc w:val="both"/>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7903"/>
      </w:tblGrid>
      <w:tr w:rsidR="0019400D" w:rsidRPr="00E64FDE">
        <w:trPr>
          <w:trHeight w:val="967"/>
        </w:trPr>
        <w:tc>
          <w:tcPr>
            <w:tcW w:w="1668" w:type="dxa"/>
            <w:vAlign w:val="center"/>
          </w:tcPr>
          <w:p w:rsidR="0019400D" w:rsidRPr="00E64FDE" w:rsidRDefault="0019400D" w:rsidP="00FF0190">
            <w:pPr>
              <w:autoSpaceDE w:val="0"/>
              <w:autoSpaceDN w:val="0"/>
              <w:adjustRightInd w:val="0"/>
              <w:spacing w:after="0" w:line="240" w:lineRule="auto"/>
              <w:jc w:val="center"/>
              <w:rPr>
                <w:b/>
                <w:bCs/>
                <w:i/>
                <w:iCs/>
                <w:sz w:val="24"/>
                <w:szCs w:val="24"/>
              </w:rPr>
            </w:pPr>
            <w:r w:rsidRPr="00E64FDE">
              <w:rPr>
                <w:b/>
                <w:bCs/>
                <w:i/>
                <w:iCs/>
                <w:sz w:val="24"/>
                <w:szCs w:val="24"/>
              </w:rPr>
              <w:t>ATENTIE!</w:t>
            </w:r>
          </w:p>
        </w:tc>
        <w:tc>
          <w:tcPr>
            <w:tcW w:w="7903" w:type="dxa"/>
            <w:vAlign w:val="center"/>
          </w:tcPr>
          <w:p w:rsidR="0019400D" w:rsidRPr="00E64FDE" w:rsidRDefault="0019400D" w:rsidP="00FA4F90">
            <w:pPr>
              <w:spacing w:after="0" w:line="240" w:lineRule="auto"/>
              <w:jc w:val="both"/>
              <w:rPr>
                <w:sz w:val="24"/>
                <w:szCs w:val="24"/>
              </w:rPr>
            </w:pPr>
            <w:r w:rsidRPr="00E64FDE">
              <w:rPr>
                <w:sz w:val="24"/>
                <w:szCs w:val="24"/>
              </w:rPr>
              <w:sym w:font="Wingdings" w:char="F0D8"/>
            </w:r>
            <w:r w:rsidRPr="00E64FDE">
              <w:rPr>
                <w:sz w:val="24"/>
                <w:szCs w:val="24"/>
              </w:rPr>
              <w:t xml:space="preserve"> Eligibilitatea unei activităţi nu este echivalentă cu eligibilitatea tuturor cheltuielilor efectuate pentru realizarea acelei activităţi.</w:t>
            </w:r>
          </w:p>
        </w:tc>
      </w:tr>
    </w:tbl>
    <w:p w:rsidR="0019400D" w:rsidRPr="00E64FDE" w:rsidRDefault="0019400D" w:rsidP="00460F48">
      <w:pPr>
        <w:jc w:val="both"/>
        <w:rPr>
          <w:b/>
          <w:bCs/>
          <w:noProof/>
          <w:sz w:val="24"/>
          <w:szCs w:val="24"/>
        </w:rPr>
      </w:pPr>
    </w:p>
    <w:p w:rsidR="0019400D" w:rsidRPr="00E64FDE" w:rsidRDefault="0019400D" w:rsidP="00460F48">
      <w:pPr>
        <w:spacing w:after="0" w:line="240" w:lineRule="auto"/>
        <w:jc w:val="both"/>
        <w:rPr>
          <w:b/>
          <w:bCs/>
          <w:noProof/>
          <w:sz w:val="24"/>
          <w:szCs w:val="24"/>
        </w:rPr>
      </w:pPr>
      <w:r w:rsidRPr="00E64FDE">
        <w:rPr>
          <w:b/>
          <w:bCs/>
          <w:noProof/>
          <w:sz w:val="24"/>
          <w:szCs w:val="24"/>
        </w:rPr>
        <w:t>Condiţii specifice privind investiţiile:</w:t>
      </w:r>
    </w:p>
    <w:p w:rsidR="0019400D" w:rsidRPr="00E64FDE" w:rsidRDefault="0019400D" w:rsidP="00460F48">
      <w:pPr>
        <w:spacing w:after="0" w:line="240" w:lineRule="auto"/>
        <w:jc w:val="both"/>
        <w:rPr>
          <w:b/>
          <w:bCs/>
          <w:noProof/>
          <w:sz w:val="24"/>
          <w:szCs w:val="24"/>
        </w:rPr>
      </w:pPr>
    </w:p>
    <w:p w:rsidR="0019400D" w:rsidRPr="00E64FDE" w:rsidRDefault="0019400D" w:rsidP="00460F48">
      <w:pPr>
        <w:pStyle w:val="ListParagraph"/>
        <w:numPr>
          <w:ilvl w:val="0"/>
          <w:numId w:val="9"/>
        </w:numPr>
        <w:spacing w:after="0" w:line="240" w:lineRule="auto"/>
        <w:jc w:val="both"/>
        <w:rPr>
          <w:rStyle w:val="ln2articol1"/>
          <w:b w:val="0"/>
          <w:bCs w:val="0"/>
          <w:noProof/>
          <w:sz w:val="24"/>
          <w:szCs w:val="24"/>
        </w:rPr>
      </w:pPr>
      <w:r w:rsidRPr="00E64FDE">
        <w:rPr>
          <w:rStyle w:val="ln2articol1"/>
          <w:b w:val="0"/>
          <w:bCs w:val="0"/>
          <w:noProof/>
          <w:sz w:val="24"/>
          <w:szCs w:val="24"/>
        </w:rPr>
        <w:t xml:space="preserve">Investiţia trebuie să fie menţinută în regiunea beneficiară pentru minimum 5 ani după finalizarea implementării proiectului. </w:t>
      </w:r>
    </w:p>
    <w:p w:rsidR="0019400D" w:rsidRPr="00E64FDE" w:rsidRDefault="0019400D" w:rsidP="00460F48">
      <w:pPr>
        <w:numPr>
          <w:ilvl w:val="0"/>
          <w:numId w:val="9"/>
        </w:numPr>
        <w:autoSpaceDE w:val="0"/>
        <w:autoSpaceDN w:val="0"/>
        <w:adjustRightInd w:val="0"/>
        <w:spacing w:after="0" w:line="240" w:lineRule="auto"/>
        <w:jc w:val="both"/>
        <w:rPr>
          <w:rStyle w:val="ln2articol1"/>
          <w:b w:val="0"/>
          <w:bCs w:val="0"/>
          <w:kern w:val="28"/>
          <w:sz w:val="24"/>
          <w:szCs w:val="24"/>
        </w:rPr>
      </w:pPr>
      <w:r w:rsidRPr="00E64FDE">
        <w:rPr>
          <w:rStyle w:val="ln2articol1"/>
          <w:noProof/>
          <w:sz w:val="24"/>
          <w:szCs w:val="24"/>
        </w:rPr>
        <w:t>Nu sunt permise</w:t>
      </w:r>
      <w:r w:rsidRPr="00E64FDE">
        <w:rPr>
          <w:rStyle w:val="ln2articol1"/>
          <w:b w:val="0"/>
          <w:bCs w:val="0"/>
          <w:noProof/>
          <w:sz w:val="24"/>
          <w:szCs w:val="24"/>
        </w:rPr>
        <w:t xml:space="preserve"> achiziţii în regim de leasing</w:t>
      </w:r>
    </w:p>
    <w:p w:rsidR="0019400D" w:rsidRPr="00E64FDE" w:rsidRDefault="0019400D" w:rsidP="00460F48">
      <w:pPr>
        <w:numPr>
          <w:ilvl w:val="0"/>
          <w:numId w:val="9"/>
        </w:numPr>
        <w:autoSpaceDE w:val="0"/>
        <w:autoSpaceDN w:val="0"/>
        <w:adjustRightInd w:val="0"/>
        <w:spacing w:after="0" w:line="240" w:lineRule="auto"/>
        <w:jc w:val="both"/>
        <w:rPr>
          <w:kern w:val="28"/>
          <w:sz w:val="24"/>
          <w:szCs w:val="24"/>
        </w:rPr>
      </w:pPr>
      <w:r w:rsidRPr="00E64FDE">
        <w:rPr>
          <w:rStyle w:val="ln2articol1"/>
          <w:b w:val="0"/>
          <w:bCs w:val="0"/>
          <w:noProof/>
          <w:sz w:val="24"/>
          <w:szCs w:val="24"/>
        </w:rPr>
        <w:t xml:space="preserve">Achiziţiile de echipamente second-hand </w:t>
      </w:r>
      <w:r w:rsidRPr="00E64FDE">
        <w:rPr>
          <w:rStyle w:val="ln2articol1"/>
          <w:noProof/>
          <w:sz w:val="24"/>
          <w:szCs w:val="24"/>
        </w:rPr>
        <w:t>nu sunt eligibile</w:t>
      </w:r>
      <w:r w:rsidRPr="00E64FDE">
        <w:rPr>
          <w:kern w:val="28"/>
          <w:sz w:val="24"/>
          <w:szCs w:val="24"/>
        </w:rPr>
        <w:t>.</w:t>
      </w:r>
    </w:p>
    <w:p w:rsidR="0019400D" w:rsidRPr="00E64FDE" w:rsidRDefault="0019400D" w:rsidP="00460F48">
      <w:pPr>
        <w:numPr>
          <w:ilvl w:val="0"/>
          <w:numId w:val="9"/>
        </w:numPr>
        <w:autoSpaceDE w:val="0"/>
        <w:autoSpaceDN w:val="0"/>
        <w:adjustRightInd w:val="0"/>
        <w:spacing w:after="0" w:line="240" w:lineRule="auto"/>
        <w:jc w:val="both"/>
        <w:rPr>
          <w:kern w:val="28"/>
          <w:sz w:val="24"/>
          <w:szCs w:val="24"/>
        </w:rPr>
      </w:pPr>
      <w:r w:rsidRPr="00E64FDE">
        <w:rPr>
          <w:kern w:val="28"/>
          <w:sz w:val="24"/>
          <w:szCs w:val="24"/>
        </w:rPr>
        <w:t>Închirierea de active corporale nu este eligibilă pentru investiţii.</w:t>
      </w:r>
    </w:p>
    <w:p w:rsidR="0019400D" w:rsidRPr="00E64FDE" w:rsidRDefault="0019400D" w:rsidP="00460F48">
      <w:pPr>
        <w:numPr>
          <w:ilvl w:val="0"/>
          <w:numId w:val="9"/>
        </w:numPr>
        <w:autoSpaceDE w:val="0"/>
        <w:autoSpaceDN w:val="0"/>
        <w:adjustRightInd w:val="0"/>
        <w:spacing w:after="0" w:line="240" w:lineRule="auto"/>
        <w:jc w:val="both"/>
        <w:rPr>
          <w:kern w:val="28"/>
          <w:sz w:val="24"/>
          <w:szCs w:val="24"/>
        </w:rPr>
      </w:pPr>
      <w:r w:rsidRPr="00E64FDE">
        <w:rPr>
          <w:kern w:val="28"/>
          <w:sz w:val="24"/>
          <w:szCs w:val="24"/>
        </w:rPr>
        <w:t xml:space="preserve">Activele (corporale si necorporale) sunt eligibile pentru calculul costurilor de investiţii dacă îndeplinesc următoarele condiţii: </w:t>
      </w:r>
    </w:p>
    <w:p w:rsidR="0019400D" w:rsidRPr="00E64FDE" w:rsidRDefault="0019400D" w:rsidP="00460F48">
      <w:pPr>
        <w:numPr>
          <w:ilvl w:val="1"/>
          <w:numId w:val="10"/>
        </w:numPr>
        <w:autoSpaceDE w:val="0"/>
        <w:autoSpaceDN w:val="0"/>
        <w:adjustRightInd w:val="0"/>
        <w:spacing w:after="0" w:line="240" w:lineRule="auto"/>
        <w:jc w:val="both"/>
        <w:rPr>
          <w:kern w:val="28"/>
          <w:sz w:val="24"/>
          <w:szCs w:val="24"/>
        </w:rPr>
      </w:pPr>
      <w:r w:rsidRPr="00E64FDE">
        <w:rPr>
          <w:kern w:val="28"/>
          <w:sz w:val="24"/>
          <w:szCs w:val="24"/>
        </w:rPr>
        <w:t>trebuie să fie utilizate exclusiv în cadrul locatiei/locatiilor de implementare stabilita/stabilite prin cererea de finantare si pentru scopul declarat in proiect;</w:t>
      </w:r>
    </w:p>
    <w:p w:rsidR="0019400D" w:rsidRPr="00E64FDE" w:rsidRDefault="0019400D" w:rsidP="00460F48">
      <w:pPr>
        <w:numPr>
          <w:ilvl w:val="1"/>
          <w:numId w:val="10"/>
        </w:numPr>
        <w:autoSpaceDE w:val="0"/>
        <w:autoSpaceDN w:val="0"/>
        <w:adjustRightInd w:val="0"/>
        <w:spacing w:after="0" w:line="240" w:lineRule="auto"/>
        <w:jc w:val="both"/>
        <w:rPr>
          <w:kern w:val="28"/>
          <w:sz w:val="24"/>
          <w:szCs w:val="24"/>
        </w:rPr>
      </w:pPr>
      <w:r w:rsidRPr="00E64FDE">
        <w:rPr>
          <w:kern w:val="28"/>
          <w:sz w:val="24"/>
          <w:szCs w:val="24"/>
        </w:rPr>
        <w:t xml:space="preserve">trebuie să fie amortizabile; </w:t>
      </w:r>
    </w:p>
    <w:p w:rsidR="0019400D" w:rsidRPr="00E64FDE" w:rsidRDefault="0019400D" w:rsidP="00460F48">
      <w:pPr>
        <w:numPr>
          <w:ilvl w:val="1"/>
          <w:numId w:val="10"/>
        </w:numPr>
        <w:autoSpaceDE w:val="0"/>
        <w:autoSpaceDN w:val="0"/>
        <w:adjustRightInd w:val="0"/>
        <w:spacing w:after="0" w:line="240" w:lineRule="auto"/>
        <w:jc w:val="both"/>
        <w:rPr>
          <w:kern w:val="28"/>
          <w:sz w:val="24"/>
          <w:szCs w:val="24"/>
        </w:rPr>
      </w:pPr>
      <w:r w:rsidRPr="00E64FDE">
        <w:rPr>
          <w:kern w:val="28"/>
          <w:sz w:val="24"/>
          <w:szCs w:val="24"/>
        </w:rPr>
        <w:t>trebuie să fie achiziţionate în condiţiile pieţei de la terţi care nu au legături cu cumpărătorul.</w:t>
      </w:r>
    </w:p>
    <w:p w:rsidR="0019400D" w:rsidRDefault="0019400D" w:rsidP="00DF277F">
      <w:pPr>
        <w:spacing w:after="0" w:line="240" w:lineRule="auto"/>
        <w:jc w:val="both"/>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7903"/>
      </w:tblGrid>
      <w:tr w:rsidR="0019400D" w:rsidRPr="00E64FDE">
        <w:trPr>
          <w:trHeight w:val="967"/>
        </w:trPr>
        <w:tc>
          <w:tcPr>
            <w:tcW w:w="1668" w:type="dxa"/>
            <w:vAlign w:val="center"/>
          </w:tcPr>
          <w:p w:rsidR="0019400D" w:rsidRPr="00E64FDE" w:rsidRDefault="0019400D" w:rsidP="00AE0D49">
            <w:pPr>
              <w:autoSpaceDE w:val="0"/>
              <w:autoSpaceDN w:val="0"/>
              <w:adjustRightInd w:val="0"/>
              <w:spacing w:after="0" w:line="240" w:lineRule="auto"/>
              <w:jc w:val="center"/>
              <w:rPr>
                <w:b/>
                <w:bCs/>
                <w:i/>
                <w:iCs/>
                <w:sz w:val="24"/>
                <w:szCs w:val="24"/>
              </w:rPr>
            </w:pPr>
            <w:r w:rsidRPr="00E64FDE">
              <w:rPr>
                <w:b/>
                <w:bCs/>
                <w:i/>
                <w:iCs/>
                <w:sz w:val="24"/>
                <w:szCs w:val="24"/>
              </w:rPr>
              <w:t>ATENTIE!</w:t>
            </w:r>
          </w:p>
        </w:tc>
        <w:tc>
          <w:tcPr>
            <w:tcW w:w="7903" w:type="dxa"/>
            <w:vAlign w:val="center"/>
          </w:tcPr>
          <w:p w:rsidR="0019400D" w:rsidRPr="00DF277F" w:rsidRDefault="0019400D" w:rsidP="00DF277F">
            <w:pPr>
              <w:ind w:firstLine="540"/>
            </w:pPr>
            <w:r w:rsidRPr="004150D5">
              <w:t>Nu este permisă utilizarea echipamentelor achiziţionate prin proiect de către o persoană de drept privat, indiferent de acţionariat</w:t>
            </w:r>
          </w:p>
        </w:tc>
      </w:tr>
    </w:tbl>
    <w:p w:rsidR="0019400D" w:rsidRDefault="0019400D" w:rsidP="00DF277F">
      <w:pPr>
        <w:spacing w:after="0" w:line="240" w:lineRule="auto"/>
        <w:jc w:val="both"/>
        <w:rPr>
          <w:sz w:val="24"/>
          <w:szCs w:val="24"/>
        </w:rPr>
      </w:pPr>
    </w:p>
    <w:p w:rsidR="0019400D" w:rsidRPr="00E64FDE" w:rsidRDefault="0019400D" w:rsidP="00DF277F">
      <w:pPr>
        <w:spacing w:after="0" w:line="240" w:lineRule="auto"/>
        <w:jc w:val="both"/>
        <w:rPr>
          <w:sz w:val="24"/>
          <w:szCs w:val="24"/>
        </w:rPr>
      </w:pPr>
    </w:p>
    <w:p w:rsidR="0019400D" w:rsidRPr="00E64FDE" w:rsidRDefault="0019400D" w:rsidP="00145FFF">
      <w:pPr>
        <w:spacing w:after="120" w:line="240" w:lineRule="auto"/>
        <w:ind w:firstLine="720"/>
        <w:jc w:val="both"/>
        <w:rPr>
          <w:sz w:val="24"/>
          <w:szCs w:val="24"/>
        </w:rPr>
      </w:pPr>
      <w:r w:rsidRPr="00E64FDE">
        <w:rPr>
          <w:sz w:val="24"/>
          <w:szCs w:val="24"/>
        </w:rPr>
        <w:t>Sunt eligibile acele cheltuieli care au legătură directă cu atingerea obiectivelor actiunilor din POC pentru care a fost depus proiectul şi care respectă dispozitiile regulamentelor comunitare aplicabile şi dispoziţiile naţionale de eligibilitate.</w:t>
      </w:r>
      <w:bookmarkEnd w:id="21"/>
      <w:bookmarkEnd w:id="22"/>
      <w:bookmarkEnd w:id="23"/>
      <w:bookmarkEnd w:id="24"/>
      <w:r w:rsidRPr="00E64FDE">
        <w:rPr>
          <w:sz w:val="24"/>
          <w:szCs w:val="24"/>
        </w:rPr>
        <w:t xml:space="preserve"> </w:t>
      </w:r>
    </w:p>
    <w:p w:rsidR="0019400D" w:rsidRPr="00E64FDE" w:rsidRDefault="0019400D" w:rsidP="00145FFF">
      <w:pPr>
        <w:jc w:val="both"/>
        <w:outlineLvl w:val="0"/>
        <w:rPr>
          <w:b/>
          <w:bCs/>
          <w:sz w:val="24"/>
          <w:szCs w:val="24"/>
        </w:rPr>
      </w:pPr>
    </w:p>
    <w:tbl>
      <w:tblPr>
        <w:tblW w:w="469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53"/>
      </w:tblGrid>
      <w:tr w:rsidR="0019400D" w:rsidRPr="00E64FDE">
        <w:trPr>
          <w:trHeight w:val="330"/>
        </w:trPr>
        <w:tc>
          <w:tcPr>
            <w:tcW w:w="5000" w:type="pct"/>
            <w:vMerge w:val="restart"/>
            <w:vAlign w:val="center"/>
          </w:tcPr>
          <w:p w:rsidR="0019400D" w:rsidRPr="00E64FDE" w:rsidRDefault="0019400D" w:rsidP="00D341BD">
            <w:pPr>
              <w:spacing w:after="0" w:line="240" w:lineRule="auto"/>
              <w:jc w:val="center"/>
              <w:rPr>
                <w:b/>
                <w:bCs/>
                <w:sz w:val="24"/>
                <w:szCs w:val="24"/>
              </w:rPr>
            </w:pPr>
            <w:r w:rsidRPr="00E64FDE">
              <w:rPr>
                <w:b/>
                <w:bCs/>
                <w:sz w:val="24"/>
                <w:szCs w:val="24"/>
              </w:rPr>
              <w:t>Cheltuieli eligibile (inclusiv TVA aferent in conditiile in care TVA nu poate fi recuperat*)</w:t>
            </w:r>
          </w:p>
        </w:tc>
      </w:tr>
      <w:tr w:rsidR="0019400D" w:rsidRPr="00E64FDE">
        <w:trPr>
          <w:trHeight w:val="293"/>
        </w:trPr>
        <w:tc>
          <w:tcPr>
            <w:tcW w:w="5000" w:type="pct"/>
            <w:vMerge/>
          </w:tcPr>
          <w:p w:rsidR="0019400D" w:rsidRPr="00E64FDE" w:rsidRDefault="0019400D" w:rsidP="00145FFF">
            <w:pPr>
              <w:spacing w:after="0" w:line="240" w:lineRule="auto"/>
              <w:jc w:val="center"/>
              <w:rPr>
                <w:b/>
                <w:bCs/>
                <w:sz w:val="24"/>
                <w:szCs w:val="24"/>
              </w:rPr>
            </w:pPr>
          </w:p>
        </w:tc>
      </w:tr>
      <w:tr w:rsidR="0019400D" w:rsidRPr="00E64FDE">
        <w:trPr>
          <w:trHeight w:val="1302"/>
        </w:trPr>
        <w:tc>
          <w:tcPr>
            <w:tcW w:w="5000" w:type="pct"/>
          </w:tcPr>
          <w:p w:rsidR="0019400D" w:rsidRPr="00E64FDE" w:rsidRDefault="0019400D" w:rsidP="00145FFF">
            <w:pPr>
              <w:spacing w:after="0" w:line="240" w:lineRule="auto"/>
              <w:jc w:val="both"/>
              <w:rPr>
                <w:sz w:val="24"/>
                <w:szCs w:val="24"/>
              </w:rPr>
            </w:pPr>
            <w:r w:rsidRPr="00E64FDE">
              <w:rPr>
                <w:b/>
                <w:bCs/>
                <w:sz w:val="24"/>
                <w:szCs w:val="24"/>
              </w:rPr>
              <w:t xml:space="preserve">1. </w:t>
            </w:r>
            <w:r w:rsidRPr="00E64FDE">
              <w:rPr>
                <w:sz w:val="24"/>
                <w:szCs w:val="24"/>
              </w:rPr>
              <w:t>Costurile investiţiilor în active corporale şi necorporale:</w:t>
            </w:r>
          </w:p>
          <w:p w:rsidR="0019400D" w:rsidRPr="00E64FDE" w:rsidRDefault="0019400D" w:rsidP="00145FFF">
            <w:pPr>
              <w:spacing w:after="0" w:line="240" w:lineRule="auto"/>
              <w:ind w:left="720"/>
              <w:jc w:val="both"/>
              <w:rPr>
                <w:sz w:val="24"/>
                <w:szCs w:val="24"/>
              </w:rPr>
            </w:pPr>
            <w:r w:rsidRPr="00E64FDE">
              <w:rPr>
                <w:b/>
                <w:bCs/>
                <w:sz w:val="24"/>
                <w:szCs w:val="24"/>
              </w:rPr>
              <w:t>a.</w:t>
            </w:r>
            <w:r w:rsidRPr="00E64FDE">
              <w:rPr>
                <w:sz w:val="24"/>
                <w:szCs w:val="24"/>
              </w:rPr>
              <w:t xml:space="preserve"> achiziţionarea de hardware TIC şi a altor dispozitive aferente (inclusiv cheltuieli de instalare, configurare, punere în funcţiune), justificate din punct de vedere al implementării proiectului. Sunt excluse elemente de mobilier care nu au legătură cu funcţionarea produselor/aplicaţiilor informatice implementate prin proiect.</w:t>
            </w:r>
          </w:p>
          <w:p w:rsidR="0019400D" w:rsidRPr="00E64FDE" w:rsidRDefault="0019400D" w:rsidP="00145FFF">
            <w:pPr>
              <w:spacing w:after="0" w:line="240" w:lineRule="auto"/>
              <w:ind w:left="720"/>
              <w:jc w:val="both"/>
              <w:rPr>
                <w:sz w:val="24"/>
                <w:szCs w:val="24"/>
              </w:rPr>
            </w:pPr>
            <w:r w:rsidRPr="00E64FDE">
              <w:rPr>
                <w:b/>
                <w:bCs/>
                <w:sz w:val="24"/>
                <w:szCs w:val="24"/>
              </w:rPr>
              <w:t>b.</w:t>
            </w:r>
            <w:r w:rsidRPr="00E64FDE">
              <w:rPr>
                <w:sz w:val="24"/>
                <w:szCs w:val="24"/>
              </w:rPr>
              <w:t xml:space="preserve"> cheltuieli de amenajare a spatiilor tehnice în care se vor instala echipamentele TIC achiziţionate prin proiect, dacă imobilul în care se face investiţia este liberă de orice sarcini sau interdicţii şi nu face obiectul unor litigii aflate în curs de soluţionare la instanţele judecătoreşti</w:t>
            </w:r>
          </w:p>
          <w:p w:rsidR="0019400D" w:rsidRPr="00E64FDE" w:rsidRDefault="0019400D" w:rsidP="00145FFF">
            <w:pPr>
              <w:spacing w:after="0" w:line="240" w:lineRule="auto"/>
              <w:ind w:left="720"/>
              <w:jc w:val="both"/>
              <w:rPr>
                <w:sz w:val="24"/>
                <w:szCs w:val="24"/>
              </w:rPr>
            </w:pPr>
            <w:r w:rsidRPr="00E64FDE">
              <w:rPr>
                <w:b/>
                <w:bCs/>
                <w:sz w:val="24"/>
                <w:szCs w:val="24"/>
              </w:rPr>
              <w:t>c.</w:t>
            </w:r>
            <w:r w:rsidRPr="00E64FDE">
              <w:rPr>
                <w:sz w:val="24"/>
                <w:szCs w:val="24"/>
              </w:rPr>
              <w:t xml:space="preserve"> cheltuielile pentru achiziţionarea si/sau dezvoltarea aplicaţiilor software/licenţelor necesare implementării proiectului, configurarea şi implementarea bazelor de date, migrarea şi integrarea diverselor structuri de date existente, realizarea unui website/portal şi achiziţionarea numelui de domeniu, achiziţionarea şi implementarea de soluţii de semnătură electronică</w:t>
            </w:r>
          </w:p>
          <w:p w:rsidR="0019400D" w:rsidRPr="00E64FDE" w:rsidRDefault="0019400D" w:rsidP="00145FFF">
            <w:pPr>
              <w:spacing w:after="0" w:line="240" w:lineRule="auto"/>
              <w:ind w:left="720"/>
              <w:jc w:val="both"/>
              <w:rPr>
                <w:sz w:val="24"/>
                <w:szCs w:val="24"/>
              </w:rPr>
            </w:pPr>
            <w:r w:rsidRPr="00E64FDE">
              <w:rPr>
                <w:b/>
                <w:bCs/>
                <w:sz w:val="24"/>
                <w:szCs w:val="24"/>
              </w:rPr>
              <w:t>d.</w:t>
            </w:r>
            <w:r w:rsidRPr="00E64FDE">
              <w:rPr>
                <w:sz w:val="24"/>
                <w:szCs w:val="24"/>
              </w:rPr>
              <w:t xml:space="preserve"> cheltuielile aferente materialelor consumabile şi ale altor produse similare, necesare pentru implementarea proiectului.</w:t>
            </w:r>
          </w:p>
          <w:p w:rsidR="0019400D" w:rsidRPr="00E64FDE" w:rsidRDefault="0019400D" w:rsidP="00145FFF">
            <w:pPr>
              <w:spacing w:after="0" w:line="240" w:lineRule="auto"/>
              <w:jc w:val="both"/>
              <w:rPr>
                <w:sz w:val="24"/>
                <w:szCs w:val="24"/>
              </w:rPr>
            </w:pPr>
            <w:r w:rsidRPr="00E64FDE">
              <w:rPr>
                <w:b/>
                <w:bCs/>
                <w:sz w:val="24"/>
                <w:szCs w:val="24"/>
              </w:rPr>
              <w:t>2.</w:t>
            </w:r>
            <w:r w:rsidRPr="00E64FDE">
              <w:rPr>
                <w:sz w:val="24"/>
                <w:szCs w:val="24"/>
              </w:rPr>
              <w:t xml:space="preserve"> Cheltuieli de informare şi publicitate - conform prevederilor Manualului de Identitate Vizuală și tabelului de mai jos referitor la cheltuieli de informare și publicitate.</w:t>
            </w:r>
          </w:p>
          <w:p w:rsidR="0019400D" w:rsidRPr="00E56F22" w:rsidRDefault="0019400D" w:rsidP="00145FFF">
            <w:pPr>
              <w:spacing w:after="0" w:line="240" w:lineRule="auto"/>
              <w:rPr>
                <w:b/>
                <w:bCs/>
                <w:sz w:val="24"/>
                <w:szCs w:val="24"/>
              </w:rPr>
            </w:pPr>
            <w:r w:rsidRPr="00E64FDE">
              <w:rPr>
                <w:b/>
                <w:bCs/>
                <w:sz w:val="24"/>
                <w:szCs w:val="24"/>
              </w:rPr>
              <w:t>3.</w:t>
            </w:r>
            <w:r w:rsidRPr="00E64FDE">
              <w:rPr>
                <w:sz w:val="24"/>
                <w:szCs w:val="24"/>
              </w:rPr>
              <w:t xml:space="preserve"> Cheltuieli cu servicii de consultanţă, avize, acorduri, autorizaţii </w:t>
            </w:r>
            <w:r w:rsidRPr="00E56F22">
              <w:rPr>
                <w:b/>
                <w:bCs/>
                <w:sz w:val="24"/>
                <w:szCs w:val="24"/>
              </w:rPr>
              <w:t>(punctele a+b=nu mai mult de 10% din valoarea eligibila a proiectului)</w:t>
            </w:r>
          </w:p>
          <w:p w:rsidR="0019400D" w:rsidRPr="00E64FDE" w:rsidRDefault="0019400D" w:rsidP="00145FFF">
            <w:pPr>
              <w:spacing w:after="0" w:line="240" w:lineRule="auto"/>
              <w:ind w:left="720"/>
              <w:jc w:val="both"/>
              <w:rPr>
                <w:sz w:val="24"/>
                <w:szCs w:val="24"/>
              </w:rPr>
            </w:pPr>
            <w:r w:rsidRPr="00E64FDE">
              <w:rPr>
                <w:sz w:val="24"/>
                <w:szCs w:val="24"/>
              </w:rPr>
              <w:t>a. Cheltuieli cu servicii de consultanţă pentru elaborarea tuturor documentaţiilor necesare depunerii proiectului (inclusiv scrierea cererii de finanţare)</w:t>
            </w:r>
          </w:p>
          <w:p w:rsidR="0019400D" w:rsidRPr="00E64FDE" w:rsidRDefault="0019400D" w:rsidP="00145FFF">
            <w:pPr>
              <w:spacing w:after="0" w:line="240" w:lineRule="auto"/>
              <w:ind w:left="720"/>
              <w:jc w:val="both"/>
              <w:rPr>
                <w:sz w:val="24"/>
                <w:szCs w:val="24"/>
              </w:rPr>
            </w:pPr>
            <w:r w:rsidRPr="00E64FDE">
              <w:rPr>
                <w:sz w:val="24"/>
                <w:szCs w:val="24"/>
              </w:rPr>
              <w:t>b. Cheltuieli cu servicii de consultanţă în domeniul managementului proiectului, inclusiv elaborarea documentaţiilor necesare implementării proiectului şi/sau servicii de asistenţă juridică pentru realizarea achiziţiilor publice (elaborarea documentaţiei de atribuire şi aplicarea procedurilor de atribuire a contractelor de achiziţie publică)</w:t>
            </w:r>
          </w:p>
          <w:p w:rsidR="0019400D" w:rsidRPr="00E64FDE" w:rsidRDefault="0019400D" w:rsidP="00145FFF">
            <w:pPr>
              <w:spacing w:after="0" w:line="240" w:lineRule="auto"/>
              <w:ind w:left="720"/>
              <w:jc w:val="both"/>
              <w:rPr>
                <w:sz w:val="24"/>
                <w:szCs w:val="24"/>
              </w:rPr>
            </w:pPr>
            <w:r w:rsidRPr="00E64FDE">
              <w:rPr>
                <w:sz w:val="24"/>
                <w:szCs w:val="24"/>
              </w:rPr>
              <w:t>c. Cheltuieli pentru obţinerea acordurilor, avizelor şi autorizaţiilor aferente activităţilor eligibile ale operaţiunii.</w:t>
            </w:r>
          </w:p>
          <w:p w:rsidR="0019400D" w:rsidRPr="00E64FDE" w:rsidRDefault="0019400D" w:rsidP="00145FFF">
            <w:pPr>
              <w:spacing w:after="0" w:line="240" w:lineRule="auto"/>
              <w:rPr>
                <w:b/>
                <w:bCs/>
                <w:sz w:val="24"/>
                <w:szCs w:val="24"/>
              </w:rPr>
            </w:pPr>
            <w:r w:rsidRPr="00E64FDE">
              <w:rPr>
                <w:b/>
                <w:bCs/>
                <w:sz w:val="24"/>
                <w:szCs w:val="24"/>
              </w:rPr>
              <w:t xml:space="preserve">4.  </w:t>
            </w:r>
            <w:r w:rsidRPr="00E64FDE">
              <w:rPr>
                <w:sz w:val="24"/>
                <w:szCs w:val="24"/>
              </w:rPr>
              <w:t>Cheltuieli pentru instruire / formare profesională specifică * *</w:t>
            </w:r>
          </w:p>
          <w:p w:rsidR="0019400D" w:rsidRPr="00E64FDE" w:rsidRDefault="0019400D" w:rsidP="00145FFF">
            <w:pPr>
              <w:spacing w:after="0" w:line="240" w:lineRule="auto"/>
              <w:ind w:left="720"/>
              <w:jc w:val="both"/>
              <w:rPr>
                <w:sz w:val="24"/>
                <w:szCs w:val="24"/>
              </w:rPr>
            </w:pPr>
            <w:r w:rsidRPr="00E64FDE">
              <w:rPr>
                <w:sz w:val="24"/>
                <w:szCs w:val="24"/>
              </w:rPr>
              <w:t>a. Cheltuieli legate de pregătirea personalului care va utiliza aplicaţia / serviciul software dezvoltat</w:t>
            </w:r>
          </w:p>
          <w:p w:rsidR="0019400D" w:rsidRPr="00E64FDE" w:rsidRDefault="0019400D" w:rsidP="00145FFF">
            <w:pPr>
              <w:spacing w:after="0" w:line="240" w:lineRule="auto"/>
              <w:ind w:left="720"/>
              <w:jc w:val="both"/>
              <w:rPr>
                <w:sz w:val="24"/>
                <w:szCs w:val="24"/>
              </w:rPr>
            </w:pPr>
            <w:r w:rsidRPr="00E64FDE">
              <w:rPr>
                <w:sz w:val="24"/>
                <w:szCs w:val="24"/>
              </w:rPr>
              <w:t>b. Cheltuieli legate de pregătirea personalului care va asigura administrarea si mentenanţa aplicaţiei / serviciului software dezvoltat, dacă acesta este angajat al beneficiarului/partenerilor.</w:t>
            </w:r>
          </w:p>
          <w:p w:rsidR="0019400D" w:rsidRPr="00E64FDE" w:rsidRDefault="0019400D" w:rsidP="00803EA3">
            <w:pPr>
              <w:spacing w:after="0" w:line="240" w:lineRule="auto"/>
              <w:rPr>
                <w:sz w:val="24"/>
                <w:szCs w:val="24"/>
              </w:rPr>
            </w:pPr>
            <w:r w:rsidRPr="00E64FDE">
              <w:rPr>
                <w:b/>
                <w:bCs/>
                <w:sz w:val="24"/>
                <w:szCs w:val="24"/>
              </w:rPr>
              <w:t xml:space="preserve">5. </w:t>
            </w:r>
            <w:r w:rsidRPr="00E64FDE">
              <w:rPr>
                <w:sz w:val="24"/>
                <w:szCs w:val="24"/>
              </w:rPr>
              <w:t>Cheltuieli aferente echipei interne de proiect* *  (management intern de proiect si echipa de implementare interna) - doar dacă nu au fost acoperite în cadrul cheltuielilor de consultanta:</w:t>
            </w:r>
          </w:p>
          <w:p w:rsidR="0019400D" w:rsidRPr="00E64FDE" w:rsidRDefault="0019400D" w:rsidP="00803EA3">
            <w:pPr>
              <w:spacing w:after="0" w:line="240" w:lineRule="auto"/>
              <w:ind w:left="709"/>
              <w:jc w:val="both"/>
              <w:rPr>
                <w:sz w:val="24"/>
                <w:szCs w:val="24"/>
              </w:rPr>
            </w:pPr>
            <w:r w:rsidRPr="00E64FDE">
              <w:rPr>
                <w:sz w:val="24"/>
                <w:szCs w:val="24"/>
              </w:rPr>
              <w:t>a. Cheltuieli salariale pentru echipa interna de proiect - personal angajat al beneficiarului finanţării (conform legislației in vigoare)</w:t>
            </w:r>
          </w:p>
          <w:p w:rsidR="0019400D" w:rsidRPr="00E64FDE" w:rsidRDefault="0019400D" w:rsidP="00803EA3">
            <w:pPr>
              <w:spacing w:after="0" w:line="240" w:lineRule="auto"/>
              <w:ind w:left="709"/>
              <w:jc w:val="both"/>
              <w:rPr>
                <w:sz w:val="24"/>
                <w:szCs w:val="24"/>
              </w:rPr>
            </w:pPr>
            <w:r w:rsidRPr="00E64FDE">
              <w:rPr>
                <w:sz w:val="24"/>
                <w:szCs w:val="24"/>
              </w:rPr>
              <w:t>b. Cheltuieli de deplasare pentru echipa interna de proiect - diurnă, cazare, transport;</w:t>
            </w:r>
          </w:p>
          <w:p w:rsidR="0019400D" w:rsidRPr="00E64FDE" w:rsidRDefault="0019400D" w:rsidP="00803EA3">
            <w:pPr>
              <w:spacing w:after="0" w:line="240" w:lineRule="auto"/>
              <w:ind w:left="709"/>
              <w:jc w:val="both"/>
              <w:rPr>
                <w:sz w:val="24"/>
                <w:szCs w:val="24"/>
              </w:rPr>
            </w:pPr>
            <w:r w:rsidRPr="00E64FDE">
              <w:rPr>
                <w:sz w:val="24"/>
                <w:szCs w:val="24"/>
              </w:rPr>
              <w:t>c. Cheltuieli cu transportul de bunuri, dacă se justifică în cadrul proiectului;</w:t>
            </w:r>
          </w:p>
          <w:p w:rsidR="0019400D" w:rsidRPr="00E64FDE" w:rsidRDefault="0019400D" w:rsidP="00803EA3">
            <w:pPr>
              <w:spacing w:after="0" w:line="240" w:lineRule="auto"/>
              <w:ind w:left="709"/>
              <w:jc w:val="both"/>
              <w:rPr>
                <w:sz w:val="24"/>
                <w:szCs w:val="24"/>
              </w:rPr>
            </w:pPr>
            <w:r w:rsidRPr="00E64FDE">
              <w:rPr>
                <w:sz w:val="24"/>
                <w:szCs w:val="24"/>
              </w:rPr>
              <w:t>d. Birotică – pentru echipa de management (conform HG nr. 2139/30.11.2004).</w:t>
            </w:r>
          </w:p>
          <w:p w:rsidR="0019400D" w:rsidRPr="00E64FDE" w:rsidRDefault="0019400D" w:rsidP="00803EA3">
            <w:pPr>
              <w:spacing w:after="0" w:line="240" w:lineRule="auto"/>
              <w:ind w:left="709"/>
              <w:jc w:val="both"/>
              <w:rPr>
                <w:sz w:val="24"/>
                <w:szCs w:val="24"/>
              </w:rPr>
            </w:pPr>
            <w:r w:rsidRPr="00E64FDE">
              <w:rPr>
                <w:sz w:val="24"/>
                <w:szCs w:val="24"/>
              </w:rPr>
              <w:t>e. Achiziţia de echipamente TIC – numai pentru echipa de management.</w:t>
            </w:r>
          </w:p>
          <w:p w:rsidR="0019400D" w:rsidRPr="00E64FDE" w:rsidRDefault="0019400D" w:rsidP="00803EA3">
            <w:pPr>
              <w:spacing w:after="0" w:line="240" w:lineRule="auto"/>
              <w:ind w:left="720"/>
              <w:jc w:val="both"/>
              <w:rPr>
                <w:sz w:val="24"/>
                <w:szCs w:val="24"/>
              </w:rPr>
            </w:pPr>
            <w:r w:rsidRPr="00E64FDE">
              <w:rPr>
                <w:sz w:val="24"/>
                <w:szCs w:val="24"/>
              </w:rPr>
              <w:t>f.</w:t>
            </w:r>
            <w:r w:rsidRPr="00E64FDE">
              <w:rPr>
                <w:b/>
                <w:bCs/>
                <w:sz w:val="24"/>
                <w:szCs w:val="24"/>
              </w:rPr>
              <w:t xml:space="preserve"> </w:t>
            </w:r>
            <w:r w:rsidRPr="00E64FDE">
              <w:rPr>
                <w:sz w:val="24"/>
                <w:szCs w:val="24"/>
              </w:rPr>
              <w:t>Cheltuieli salariale pentru personalul ce urmeaza a fi angajat de catre solicitant/parteneri, pe baza de contract individual de munca pe durata determinata, incheiat in afara organigramei, in cadrul proiectului.</w:t>
            </w:r>
          </w:p>
          <w:p w:rsidR="0019400D" w:rsidRPr="00E64FDE" w:rsidRDefault="0019400D" w:rsidP="00145FFF">
            <w:pPr>
              <w:spacing w:after="0" w:line="240" w:lineRule="auto"/>
              <w:rPr>
                <w:sz w:val="24"/>
                <w:szCs w:val="24"/>
              </w:rPr>
            </w:pPr>
            <w:r w:rsidRPr="00E64FDE">
              <w:rPr>
                <w:b/>
                <w:bCs/>
                <w:sz w:val="24"/>
                <w:szCs w:val="24"/>
              </w:rPr>
              <w:t xml:space="preserve">6. </w:t>
            </w:r>
            <w:r w:rsidRPr="00E64FDE">
              <w:rPr>
                <w:sz w:val="24"/>
                <w:szCs w:val="24"/>
              </w:rPr>
              <w:t xml:space="preserve">Cheltuieli pentru auditare intermediară/finală a proiectului: </w:t>
            </w:r>
          </w:p>
          <w:p w:rsidR="0019400D" w:rsidRPr="00E64FDE" w:rsidRDefault="0019400D" w:rsidP="00145FFF">
            <w:pPr>
              <w:spacing w:after="0" w:line="240" w:lineRule="auto"/>
              <w:rPr>
                <w:sz w:val="24"/>
                <w:szCs w:val="24"/>
              </w:rPr>
            </w:pPr>
            <w:r w:rsidRPr="00E64FDE">
              <w:rPr>
                <w:sz w:val="24"/>
                <w:szCs w:val="24"/>
              </w:rPr>
              <w:t xml:space="preserve">              a. auditare financiară (conform reglementărilor naţionale)</w:t>
            </w:r>
          </w:p>
          <w:p w:rsidR="0019400D" w:rsidRPr="00E64FDE" w:rsidRDefault="0019400D" w:rsidP="00145FFF">
            <w:pPr>
              <w:spacing w:after="0" w:line="240" w:lineRule="auto"/>
              <w:ind w:left="709"/>
              <w:rPr>
                <w:sz w:val="24"/>
                <w:szCs w:val="24"/>
              </w:rPr>
            </w:pPr>
            <w:r w:rsidRPr="00E64FDE">
              <w:rPr>
                <w:sz w:val="24"/>
                <w:szCs w:val="24"/>
              </w:rPr>
              <w:t>b. auditare tehnică (din perspectiva corespondenţei rezultatului proiectului cu cererea de finanţare şi obiectivele POC).</w:t>
            </w:r>
          </w:p>
          <w:p w:rsidR="0019400D" w:rsidRPr="00E64FDE" w:rsidRDefault="0019400D" w:rsidP="002013F4">
            <w:pPr>
              <w:spacing w:after="0" w:line="240" w:lineRule="auto"/>
              <w:rPr>
                <w:sz w:val="24"/>
                <w:szCs w:val="24"/>
              </w:rPr>
            </w:pPr>
          </w:p>
        </w:tc>
      </w:tr>
    </w:tbl>
    <w:p w:rsidR="0019400D" w:rsidRPr="00E64FDE" w:rsidRDefault="0019400D" w:rsidP="00145FFF">
      <w:pPr>
        <w:spacing w:after="120" w:line="240" w:lineRule="auto"/>
        <w:ind w:firstLine="720"/>
        <w:jc w:val="both"/>
        <w:rPr>
          <w:sz w:val="24"/>
          <w:szCs w:val="24"/>
        </w:rPr>
      </w:pPr>
      <w:r w:rsidRPr="00E64FDE">
        <w:rPr>
          <w:sz w:val="24"/>
          <w:szCs w:val="24"/>
        </w:rPr>
        <w:t xml:space="preserve">* Pentru a stabili TVA eligibil a fi finanțat din </w:t>
      </w:r>
      <w:r w:rsidRPr="007365D2">
        <w:rPr>
          <w:sz w:val="24"/>
          <w:szCs w:val="24"/>
        </w:rPr>
        <w:t>FESI</w:t>
      </w:r>
      <w:r w:rsidRPr="00E64FDE">
        <w:rPr>
          <w:sz w:val="24"/>
          <w:szCs w:val="24"/>
        </w:rPr>
        <w:t xml:space="preserve"> se completează Declarația privind eligibilitatea TVA aferente cheltuielilor ce vor fi efectuate in cadrul operațiunii propuse spre finanțare din FEDR, FSE si FC 2014-2020 prezentata in Anexa 4d.</w:t>
      </w:r>
    </w:p>
    <w:p w:rsidR="0019400D" w:rsidRPr="00E64FDE" w:rsidRDefault="0019400D" w:rsidP="00145FFF">
      <w:pPr>
        <w:spacing w:after="120" w:line="240" w:lineRule="auto"/>
        <w:ind w:firstLine="720"/>
        <w:jc w:val="both"/>
        <w:rPr>
          <w:sz w:val="24"/>
          <w:szCs w:val="24"/>
        </w:rPr>
      </w:pPr>
      <w:r w:rsidRPr="00E64FDE">
        <w:rPr>
          <w:sz w:val="24"/>
          <w:szCs w:val="24"/>
        </w:rPr>
        <w:t xml:space="preserve">* * Totalul Cheltuielilor pentru instruire / formare profesională specifică </w:t>
      </w:r>
      <w:r>
        <w:rPr>
          <w:sz w:val="24"/>
          <w:szCs w:val="24"/>
        </w:rPr>
        <w:t xml:space="preserve">(punctul 4) </w:t>
      </w:r>
      <w:r w:rsidRPr="00E64FDE">
        <w:rPr>
          <w:sz w:val="24"/>
          <w:szCs w:val="24"/>
        </w:rPr>
        <w:t xml:space="preserve">şi a Cheltuielilor aferente echipei interne de proiect </w:t>
      </w:r>
      <w:r>
        <w:rPr>
          <w:sz w:val="24"/>
          <w:szCs w:val="24"/>
        </w:rPr>
        <w:t xml:space="preserve">(punctul 5) </w:t>
      </w:r>
      <w:r w:rsidRPr="00E64FDE">
        <w:rPr>
          <w:sz w:val="24"/>
          <w:szCs w:val="24"/>
        </w:rPr>
        <w:t>vor fi finanţate conform art. 98 alin. (2) din Regulamentul CE 1303/2013 privind dispoziţiile comune, în limita a 10% din cheltuielile eligibile de tip FEDR.</w:t>
      </w:r>
    </w:p>
    <w:p w:rsidR="0019400D" w:rsidRPr="00E64FDE" w:rsidRDefault="0019400D" w:rsidP="002A011A">
      <w:pPr>
        <w:spacing w:after="0" w:line="240" w:lineRule="auto"/>
        <w:ind w:firstLine="720"/>
        <w:jc w:val="both"/>
        <w:rPr>
          <w:sz w:val="24"/>
          <w:szCs w:val="24"/>
        </w:rPr>
      </w:pPr>
      <w:r w:rsidRPr="00E64FDE">
        <w:rPr>
          <w:sz w:val="24"/>
          <w:szCs w:val="24"/>
        </w:rPr>
        <w:t>Rezonabilitatea costurilor este analizata in conformitate cu prevederile O.U.G nr. 66/2011 privind prevenirea, constatarea şi sancţionarea neregulilor apărute în obţinerea şi utilizarea fondurilor europene şi/sau a fondurilor publice naţionale aferente acestora, cu modificarile si completarile ulterioare.</w:t>
      </w:r>
    </w:p>
    <w:p w:rsidR="0019400D" w:rsidRPr="00E64FDE" w:rsidRDefault="0019400D" w:rsidP="002A011A">
      <w:pPr>
        <w:shd w:val="clear" w:color="auto" w:fill="FFFFFF"/>
        <w:spacing w:after="0" w:line="240" w:lineRule="auto"/>
        <w:jc w:val="both"/>
        <w:rPr>
          <w:sz w:val="24"/>
          <w:szCs w:val="24"/>
        </w:rPr>
      </w:pPr>
      <w:bookmarkStart w:id="25" w:name="do_ax2_pt5_sp5_6_"/>
      <w:bookmarkEnd w:id="25"/>
    </w:p>
    <w:p w:rsidR="0019400D" w:rsidRPr="00E64FDE" w:rsidRDefault="0019400D" w:rsidP="002A011A">
      <w:pPr>
        <w:shd w:val="clear" w:color="auto" w:fill="FFFFFF"/>
        <w:spacing w:after="0" w:line="240" w:lineRule="auto"/>
        <w:jc w:val="both"/>
        <w:rPr>
          <w:sz w:val="24"/>
          <w:szCs w:val="24"/>
        </w:rPr>
      </w:pPr>
      <w:r w:rsidRPr="00E64FDE">
        <w:rPr>
          <w:sz w:val="24"/>
          <w:szCs w:val="24"/>
        </w:rPr>
        <w:t>Următoarele cheltuieli de informare şi publicitate vor fi rambursate în limitele stabilite mai jos:</w:t>
      </w:r>
    </w:p>
    <w:tbl>
      <w:tblPr>
        <w:tblW w:w="101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5060"/>
        <w:gridCol w:w="1950"/>
        <w:gridCol w:w="2520"/>
      </w:tblGrid>
      <w:tr w:rsidR="0019400D" w:rsidRPr="00E64FDE">
        <w:tc>
          <w:tcPr>
            <w:tcW w:w="658" w:type="dxa"/>
          </w:tcPr>
          <w:p w:rsidR="0019400D" w:rsidRPr="00E64FDE" w:rsidRDefault="0019400D" w:rsidP="00145FFF">
            <w:pPr>
              <w:spacing w:after="0" w:line="240" w:lineRule="auto"/>
              <w:jc w:val="center"/>
              <w:rPr>
                <w:b/>
                <w:bCs/>
                <w:sz w:val="24"/>
                <w:szCs w:val="24"/>
              </w:rPr>
            </w:pPr>
            <w:r w:rsidRPr="00E64FDE">
              <w:rPr>
                <w:b/>
                <w:bCs/>
                <w:sz w:val="24"/>
                <w:szCs w:val="24"/>
              </w:rPr>
              <w:t>Nr.</w:t>
            </w:r>
          </w:p>
        </w:tc>
        <w:tc>
          <w:tcPr>
            <w:tcW w:w="5060" w:type="dxa"/>
          </w:tcPr>
          <w:p w:rsidR="0019400D" w:rsidRPr="00E64FDE" w:rsidRDefault="0019400D" w:rsidP="00145FFF">
            <w:pPr>
              <w:spacing w:after="0" w:line="240" w:lineRule="auto"/>
              <w:jc w:val="center"/>
              <w:rPr>
                <w:b/>
                <w:bCs/>
                <w:sz w:val="24"/>
                <w:szCs w:val="24"/>
              </w:rPr>
            </w:pPr>
            <w:r w:rsidRPr="00E64FDE">
              <w:rPr>
                <w:b/>
                <w:bCs/>
                <w:sz w:val="24"/>
                <w:szCs w:val="24"/>
              </w:rPr>
              <w:t>Activitatea de informare si publicitate</w:t>
            </w:r>
          </w:p>
        </w:tc>
        <w:tc>
          <w:tcPr>
            <w:tcW w:w="1950" w:type="dxa"/>
          </w:tcPr>
          <w:p w:rsidR="0019400D" w:rsidRPr="00E64FDE" w:rsidRDefault="0019400D" w:rsidP="00145FFF">
            <w:pPr>
              <w:spacing w:after="0" w:line="240" w:lineRule="auto"/>
              <w:jc w:val="center"/>
              <w:rPr>
                <w:b/>
                <w:bCs/>
                <w:sz w:val="24"/>
                <w:szCs w:val="24"/>
              </w:rPr>
            </w:pPr>
            <w:r w:rsidRPr="00E64FDE">
              <w:rPr>
                <w:b/>
                <w:bCs/>
                <w:sz w:val="24"/>
                <w:szCs w:val="24"/>
              </w:rPr>
              <w:t>Nr. bucăţi maxim decontat</w:t>
            </w:r>
          </w:p>
        </w:tc>
        <w:tc>
          <w:tcPr>
            <w:tcW w:w="2520" w:type="dxa"/>
          </w:tcPr>
          <w:p w:rsidR="0019400D" w:rsidRPr="00E64FDE" w:rsidRDefault="0019400D" w:rsidP="008E139A">
            <w:pPr>
              <w:spacing w:after="0" w:line="240" w:lineRule="auto"/>
              <w:jc w:val="center"/>
              <w:rPr>
                <w:b/>
                <w:bCs/>
                <w:sz w:val="24"/>
                <w:szCs w:val="24"/>
              </w:rPr>
            </w:pPr>
            <w:r w:rsidRPr="00E64FDE">
              <w:rPr>
                <w:b/>
                <w:bCs/>
                <w:sz w:val="24"/>
                <w:szCs w:val="24"/>
              </w:rPr>
              <w:t>Asistenţă nerambur-sabilă inclusiv TVA (lei)</w:t>
            </w:r>
          </w:p>
        </w:tc>
      </w:tr>
      <w:tr w:rsidR="0019400D" w:rsidRPr="00E64FDE">
        <w:tc>
          <w:tcPr>
            <w:tcW w:w="658" w:type="dxa"/>
          </w:tcPr>
          <w:p w:rsidR="0019400D" w:rsidRPr="00E64FDE" w:rsidRDefault="0019400D" w:rsidP="00145FFF">
            <w:pPr>
              <w:numPr>
                <w:ilvl w:val="0"/>
                <w:numId w:val="7"/>
              </w:numPr>
              <w:spacing w:after="0" w:line="240" w:lineRule="auto"/>
              <w:jc w:val="both"/>
              <w:rPr>
                <w:sz w:val="24"/>
                <w:szCs w:val="24"/>
              </w:rPr>
            </w:pPr>
          </w:p>
        </w:tc>
        <w:tc>
          <w:tcPr>
            <w:tcW w:w="5060" w:type="dxa"/>
          </w:tcPr>
          <w:p w:rsidR="0019400D" w:rsidRPr="00E64FDE" w:rsidRDefault="0019400D" w:rsidP="00145FFF">
            <w:pPr>
              <w:spacing w:after="0" w:line="240" w:lineRule="auto"/>
              <w:rPr>
                <w:sz w:val="24"/>
                <w:szCs w:val="24"/>
              </w:rPr>
            </w:pPr>
            <w:r w:rsidRPr="00E64FDE">
              <w:rPr>
                <w:sz w:val="24"/>
                <w:szCs w:val="24"/>
              </w:rPr>
              <w:t xml:space="preserve">Anunţ/comunicat de presă  privind începerea proiectului </w:t>
            </w:r>
            <w:r w:rsidRPr="00E64FDE">
              <w:rPr>
                <w:b/>
                <w:bCs/>
                <w:sz w:val="24"/>
                <w:szCs w:val="24"/>
              </w:rPr>
              <w:t>– obligatoriu</w:t>
            </w:r>
          </w:p>
        </w:tc>
        <w:tc>
          <w:tcPr>
            <w:tcW w:w="1950" w:type="dxa"/>
          </w:tcPr>
          <w:p w:rsidR="0019400D" w:rsidRPr="00E64FDE" w:rsidRDefault="0019400D" w:rsidP="00145FFF">
            <w:pPr>
              <w:spacing w:after="0" w:line="240" w:lineRule="auto"/>
              <w:jc w:val="center"/>
              <w:rPr>
                <w:sz w:val="24"/>
                <w:szCs w:val="24"/>
              </w:rPr>
            </w:pPr>
            <w:r w:rsidRPr="00E64FDE">
              <w:rPr>
                <w:sz w:val="24"/>
                <w:szCs w:val="24"/>
              </w:rPr>
              <w:t>1</w:t>
            </w:r>
          </w:p>
        </w:tc>
        <w:tc>
          <w:tcPr>
            <w:tcW w:w="2520" w:type="dxa"/>
          </w:tcPr>
          <w:p w:rsidR="0019400D" w:rsidRPr="00E64FDE" w:rsidRDefault="0019400D" w:rsidP="00145FFF">
            <w:pPr>
              <w:spacing w:after="0" w:line="240" w:lineRule="auto"/>
              <w:jc w:val="center"/>
              <w:rPr>
                <w:sz w:val="24"/>
                <w:szCs w:val="24"/>
              </w:rPr>
            </w:pPr>
            <w:r w:rsidRPr="00E64FDE">
              <w:rPr>
                <w:sz w:val="24"/>
                <w:szCs w:val="24"/>
              </w:rPr>
              <w:t>3.000 lei/buc</w:t>
            </w:r>
          </w:p>
        </w:tc>
      </w:tr>
      <w:tr w:rsidR="0019400D" w:rsidRPr="00E64FDE">
        <w:tc>
          <w:tcPr>
            <w:tcW w:w="658" w:type="dxa"/>
          </w:tcPr>
          <w:p w:rsidR="0019400D" w:rsidRPr="00E64FDE" w:rsidRDefault="0019400D" w:rsidP="00145FFF">
            <w:pPr>
              <w:numPr>
                <w:ilvl w:val="0"/>
                <w:numId w:val="7"/>
              </w:numPr>
              <w:spacing w:after="0" w:line="240" w:lineRule="auto"/>
              <w:jc w:val="both"/>
              <w:rPr>
                <w:sz w:val="24"/>
                <w:szCs w:val="24"/>
              </w:rPr>
            </w:pPr>
          </w:p>
        </w:tc>
        <w:tc>
          <w:tcPr>
            <w:tcW w:w="5060" w:type="dxa"/>
          </w:tcPr>
          <w:p w:rsidR="0019400D" w:rsidRPr="00E64FDE" w:rsidRDefault="0019400D" w:rsidP="00145FFF">
            <w:pPr>
              <w:spacing w:after="0" w:line="240" w:lineRule="auto"/>
              <w:rPr>
                <w:sz w:val="24"/>
                <w:szCs w:val="24"/>
              </w:rPr>
            </w:pPr>
            <w:r w:rsidRPr="00E64FDE">
              <w:rPr>
                <w:sz w:val="24"/>
                <w:szCs w:val="24"/>
              </w:rPr>
              <w:t xml:space="preserve">Anunţ/comunicat de presă la finalizarea proiectului- </w:t>
            </w:r>
            <w:r w:rsidRPr="00E64FDE">
              <w:rPr>
                <w:b/>
                <w:bCs/>
                <w:sz w:val="24"/>
                <w:szCs w:val="24"/>
              </w:rPr>
              <w:t>obligatoriu</w:t>
            </w:r>
          </w:p>
        </w:tc>
        <w:tc>
          <w:tcPr>
            <w:tcW w:w="1950" w:type="dxa"/>
          </w:tcPr>
          <w:p w:rsidR="0019400D" w:rsidRPr="00E64FDE" w:rsidRDefault="0019400D" w:rsidP="00145FFF">
            <w:pPr>
              <w:spacing w:after="0" w:line="240" w:lineRule="auto"/>
              <w:jc w:val="center"/>
              <w:rPr>
                <w:sz w:val="24"/>
                <w:szCs w:val="24"/>
              </w:rPr>
            </w:pPr>
            <w:r w:rsidRPr="00E64FDE">
              <w:rPr>
                <w:sz w:val="24"/>
                <w:szCs w:val="24"/>
              </w:rPr>
              <w:t>1</w:t>
            </w:r>
          </w:p>
        </w:tc>
        <w:tc>
          <w:tcPr>
            <w:tcW w:w="2520" w:type="dxa"/>
          </w:tcPr>
          <w:p w:rsidR="0019400D" w:rsidRPr="00E64FDE" w:rsidRDefault="0019400D" w:rsidP="00145FFF">
            <w:pPr>
              <w:spacing w:after="0" w:line="240" w:lineRule="auto"/>
              <w:jc w:val="center"/>
              <w:rPr>
                <w:sz w:val="24"/>
                <w:szCs w:val="24"/>
              </w:rPr>
            </w:pPr>
            <w:r w:rsidRPr="00E64FDE">
              <w:rPr>
                <w:sz w:val="24"/>
                <w:szCs w:val="24"/>
              </w:rPr>
              <w:t>3.000 lei/buc</w:t>
            </w:r>
          </w:p>
        </w:tc>
      </w:tr>
      <w:tr w:rsidR="0019400D" w:rsidRPr="00E64FDE">
        <w:tc>
          <w:tcPr>
            <w:tcW w:w="658" w:type="dxa"/>
          </w:tcPr>
          <w:p w:rsidR="0019400D" w:rsidRPr="00E64FDE" w:rsidRDefault="0019400D" w:rsidP="00145FFF">
            <w:pPr>
              <w:numPr>
                <w:ilvl w:val="0"/>
                <w:numId w:val="7"/>
              </w:numPr>
              <w:spacing w:after="0" w:line="240" w:lineRule="auto"/>
              <w:jc w:val="both"/>
              <w:rPr>
                <w:sz w:val="24"/>
                <w:szCs w:val="24"/>
              </w:rPr>
            </w:pPr>
          </w:p>
        </w:tc>
        <w:tc>
          <w:tcPr>
            <w:tcW w:w="5060" w:type="dxa"/>
          </w:tcPr>
          <w:p w:rsidR="0019400D" w:rsidRPr="00E64FDE" w:rsidRDefault="0019400D" w:rsidP="00145FFF">
            <w:pPr>
              <w:spacing w:after="0" w:line="240" w:lineRule="auto"/>
              <w:rPr>
                <w:sz w:val="24"/>
                <w:szCs w:val="24"/>
              </w:rPr>
            </w:pPr>
            <w:r w:rsidRPr="00E64FDE">
              <w:rPr>
                <w:sz w:val="24"/>
                <w:szCs w:val="24"/>
              </w:rPr>
              <w:t>Realizarea de panouri de informare (</w:t>
            </w:r>
            <w:r w:rsidRPr="00E64FDE">
              <w:rPr>
                <w:b/>
                <w:bCs/>
                <w:sz w:val="24"/>
                <w:szCs w:val="24"/>
              </w:rPr>
              <w:t>obligatoriu</w:t>
            </w:r>
            <w:r w:rsidRPr="00E64FDE">
              <w:rPr>
                <w:sz w:val="24"/>
                <w:szCs w:val="24"/>
              </w:rPr>
              <w:t xml:space="preserve"> pentru proiectele cu o valoare mai mare de 500.000 Euro)</w:t>
            </w:r>
          </w:p>
        </w:tc>
        <w:tc>
          <w:tcPr>
            <w:tcW w:w="1950" w:type="dxa"/>
          </w:tcPr>
          <w:p w:rsidR="0019400D" w:rsidRPr="00E64FDE" w:rsidRDefault="0019400D" w:rsidP="00145FFF">
            <w:pPr>
              <w:spacing w:after="0" w:line="240" w:lineRule="auto"/>
              <w:jc w:val="center"/>
              <w:rPr>
                <w:sz w:val="24"/>
                <w:szCs w:val="24"/>
              </w:rPr>
            </w:pPr>
            <w:r w:rsidRPr="00E64FDE">
              <w:rPr>
                <w:sz w:val="24"/>
                <w:szCs w:val="24"/>
              </w:rPr>
              <w:t xml:space="preserve">1 </w:t>
            </w:r>
          </w:p>
          <w:p w:rsidR="0019400D" w:rsidRPr="00E64FDE" w:rsidRDefault="0019400D" w:rsidP="00145FFF">
            <w:pPr>
              <w:spacing w:after="0" w:line="240" w:lineRule="auto"/>
              <w:jc w:val="center"/>
              <w:rPr>
                <w:sz w:val="24"/>
                <w:szCs w:val="24"/>
              </w:rPr>
            </w:pPr>
          </w:p>
        </w:tc>
        <w:tc>
          <w:tcPr>
            <w:tcW w:w="2520" w:type="dxa"/>
          </w:tcPr>
          <w:p w:rsidR="0019400D" w:rsidRPr="00E64FDE" w:rsidRDefault="0019400D" w:rsidP="00145FFF">
            <w:pPr>
              <w:spacing w:after="0" w:line="240" w:lineRule="auto"/>
              <w:jc w:val="center"/>
              <w:rPr>
                <w:sz w:val="24"/>
                <w:szCs w:val="24"/>
              </w:rPr>
            </w:pPr>
            <w:r w:rsidRPr="00E64FDE">
              <w:rPr>
                <w:sz w:val="24"/>
                <w:szCs w:val="24"/>
              </w:rPr>
              <w:t>5.000 lei/buc</w:t>
            </w:r>
          </w:p>
        </w:tc>
      </w:tr>
      <w:tr w:rsidR="0019400D" w:rsidRPr="00E64FDE">
        <w:tc>
          <w:tcPr>
            <w:tcW w:w="658" w:type="dxa"/>
          </w:tcPr>
          <w:p w:rsidR="0019400D" w:rsidRPr="00E64FDE" w:rsidRDefault="0019400D" w:rsidP="00145FFF">
            <w:pPr>
              <w:numPr>
                <w:ilvl w:val="0"/>
                <w:numId w:val="7"/>
              </w:numPr>
              <w:spacing w:after="0" w:line="240" w:lineRule="auto"/>
              <w:jc w:val="both"/>
              <w:rPr>
                <w:sz w:val="24"/>
                <w:szCs w:val="24"/>
              </w:rPr>
            </w:pPr>
          </w:p>
        </w:tc>
        <w:tc>
          <w:tcPr>
            <w:tcW w:w="5060" w:type="dxa"/>
          </w:tcPr>
          <w:p w:rsidR="0019400D" w:rsidRPr="00E64FDE" w:rsidRDefault="0019400D" w:rsidP="00145FFF">
            <w:pPr>
              <w:spacing w:after="0" w:line="240" w:lineRule="auto"/>
              <w:rPr>
                <w:sz w:val="24"/>
                <w:szCs w:val="24"/>
              </w:rPr>
            </w:pPr>
            <w:r w:rsidRPr="00E64FDE">
              <w:rPr>
                <w:sz w:val="24"/>
                <w:szCs w:val="24"/>
              </w:rPr>
              <w:t xml:space="preserve">Realizarea de etichete autocolante pentru echipamentele achiziţionate prin proiect – </w:t>
            </w:r>
            <w:r w:rsidRPr="00E64FDE">
              <w:rPr>
                <w:b/>
                <w:bCs/>
                <w:sz w:val="24"/>
                <w:szCs w:val="24"/>
              </w:rPr>
              <w:t>obligatoriu</w:t>
            </w:r>
          </w:p>
        </w:tc>
        <w:tc>
          <w:tcPr>
            <w:tcW w:w="1950" w:type="dxa"/>
          </w:tcPr>
          <w:p w:rsidR="0019400D" w:rsidRPr="00E64FDE" w:rsidRDefault="0019400D" w:rsidP="00145FFF">
            <w:pPr>
              <w:spacing w:after="0" w:line="240" w:lineRule="auto"/>
              <w:jc w:val="center"/>
              <w:rPr>
                <w:sz w:val="24"/>
                <w:szCs w:val="24"/>
              </w:rPr>
            </w:pPr>
            <w:r w:rsidRPr="00E64FDE">
              <w:rPr>
                <w:sz w:val="24"/>
                <w:szCs w:val="24"/>
              </w:rPr>
              <w:t xml:space="preserve">10% mai mult decât nr. echipamente achiz. prin proiect </w:t>
            </w:r>
          </w:p>
        </w:tc>
        <w:tc>
          <w:tcPr>
            <w:tcW w:w="2520" w:type="dxa"/>
          </w:tcPr>
          <w:p w:rsidR="0019400D" w:rsidRPr="00E64FDE" w:rsidRDefault="0019400D" w:rsidP="00145FFF">
            <w:pPr>
              <w:spacing w:after="0" w:line="240" w:lineRule="auto"/>
              <w:jc w:val="center"/>
              <w:rPr>
                <w:sz w:val="24"/>
                <w:szCs w:val="24"/>
              </w:rPr>
            </w:pPr>
            <w:r w:rsidRPr="00E64FDE">
              <w:rPr>
                <w:sz w:val="24"/>
                <w:szCs w:val="24"/>
              </w:rPr>
              <w:t>10 lei/autocolant</w:t>
            </w:r>
          </w:p>
        </w:tc>
      </w:tr>
      <w:tr w:rsidR="0019400D" w:rsidRPr="00E64FDE">
        <w:tc>
          <w:tcPr>
            <w:tcW w:w="658" w:type="dxa"/>
          </w:tcPr>
          <w:p w:rsidR="0019400D" w:rsidRPr="00E64FDE" w:rsidRDefault="0019400D" w:rsidP="00145FFF">
            <w:pPr>
              <w:numPr>
                <w:ilvl w:val="0"/>
                <w:numId w:val="7"/>
              </w:numPr>
              <w:spacing w:after="0" w:line="240" w:lineRule="auto"/>
              <w:jc w:val="both"/>
              <w:rPr>
                <w:sz w:val="24"/>
                <w:szCs w:val="24"/>
              </w:rPr>
            </w:pPr>
          </w:p>
        </w:tc>
        <w:tc>
          <w:tcPr>
            <w:tcW w:w="5060" w:type="dxa"/>
          </w:tcPr>
          <w:p w:rsidR="0019400D" w:rsidRPr="00E64FDE" w:rsidRDefault="0019400D" w:rsidP="00145FFF">
            <w:pPr>
              <w:autoSpaceDE w:val="0"/>
              <w:autoSpaceDN w:val="0"/>
              <w:adjustRightInd w:val="0"/>
              <w:spacing w:after="0" w:line="240" w:lineRule="auto"/>
              <w:rPr>
                <w:sz w:val="24"/>
                <w:szCs w:val="24"/>
              </w:rPr>
            </w:pPr>
            <w:r w:rsidRPr="00E64FDE">
              <w:rPr>
                <w:sz w:val="24"/>
                <w:szCs w:val="24"/>
              </w:rPr>
              <w:t xml:space="preserve">Sigla Uniunii Europene, Sigla Guvernului României şi sigla Instrumentelor Structurale în România postate pe site-ul realizat prin proiect - </w:t>
            </w:r>
            <w:r w:rsidRPr="00E64FDE">
              <w:rPr>
                <w:b/>
                <w:bCs/>
                <w:sz w:val="24"/>
                <w:szCs w:val="24"/>
              </w:rPr>
              <w:t>obligatoriu</w:t>
            </w:r>
          </w:p>
        </w:tc>
        <w:tc>
          <w:tcPr>
            <w:tcW w:w="1950" w:type="dxa"/>
          </w:tcPr>
          <w:p w:rsidR="0019400D" w:rsidRPr="00E64FDE" w:rsidRDefault="0019400D" w:rsidP="00145FFF">
            <w:pPr>
              <w:spacing w:after="0" w:line="240" w:lineRule="auto"/>
              <w:jc w:val="center"/>
              <w:rPr>
                <w:sz w:val="24"/>
                <w:szCs w:val="24"/>
              </w:rPr>
            </w:pPr>
            <w:r w:rsidRPr="00E64FDE">
              <w:rPr>
                <w:sz w:val="24"/>
                <w:szCs w:val="24"/>
              </w:rPr>
              <w:t>-</w:t>
            </w:r>
          </w:p>
        </w:tc>
        <w:tc>
          <w:tcPr>
            <w:tcW w:w="2520" w:type="dxa"/>
          </w:tcPr>
          <w:p w:rsidR="0019400D" w:rsidRPr="00E64FDE" w:rsidRDefault="0019400D" w:rsidP="00145FFF">
            <w:pPr>
              <w:spacing w:after="0" w:line="240" w:lineRule="auto"/>
              <w:jc w:val="center"/>
              <w:rPr>
                <w:sz w:val="24"/>
                <w:szCs w:val="24"/>
              </w:rPr>
            </w:pPr>
            <w:r w:rsidRPr="00E64FDE">
              <w:rPr>
                <w:sz w:val="24"/>
                <w:szCs w:val="24"/>
              </w:rPr>
              <w:t>Nu se decontează</w:t>
            </w:r>
          </w:p>
        </w:tc>
      </w:tr>
      <w:tr w:rsidR="0019400D" w:rsidRPr="00E64FDE">
        <w:tc>
          <w:tcPr>
            <w:tcW w:w="658" w:type="dxa"/>
          </w:tcPr>
          <w:p w:rsidR="0019400D" w:rsidRPr="00E64FDE" w:rsidRDefault="0019400D" w:rsidP="00145FFF">
            <w:pPr>
              <w:numPr>
                <w:ilvl w:val="0"/>
                <w:numId w:val="7"/>
              </w:numPr>
              <w:spacing w:after="0" w:line="240" w:lineRule="auto"/>
              <w:jc w:val="both"/>
              <w:rPr>
                <w:sz w:val="24"/>
                <w:szCs w:val="24"/>
              </w:rPr>
            </w:pPr>
          </w:p>
        </w:tc>
        <w:tc>
          <w:tcPr>
            <w:tcW w:w="5060" w:type="dxa"/>
          </w:tcPr>
          <w:p w:rsidR="0019400D" w:rsidRPr="00E64FDE" w:rsidRDefault="0019400D" w:rsidP="00145FFF">
            <w:pPr>
              <w:autoSpaceDE w:val="0"/>
              <w:autoSpaceDN w:val="0"/>
              <w:adjustRightInd w:val="0"/>
              <w:spacing w:after="0" w:line="240" w:lineRule="auto"/>
              <w:rPr>
                <w:sz w:val="24"/>
                <w:szCs w:val="24"/>
              </w:rPr>
            </w:pPr>
            <w:r w:rsidRPr="00E64FDE">
              <w:rPr>
                <w:sz w:val="24"/>
                <w:szCs w:val="24"/>
              </w:rPr>
              <w:t xml:space="preserve">Un link către site-ul web al Instrumentelor Structurale în România, </w:t>
            </w:r>
            <w:hyperlink r:id="rId9" w:history="1">
              <w:r w:rsidRPr="00E64FDE">
                <w:rPr>
                  <w:color w:val="0000FF"/>
                  <w:sz w:val="24"/>
                  <w:szCs w:val="24"/>
                  <w:u w:val="single"/>
                </w:rPr>
                <w:t>www.fonduri-ue.ro</w:t>
              </w:r>
            </w:hyperlink>
            <w:r w:rsidRPr="00E64FDE">
              <w:rPr>
                <w:sz w:val="24"/>
                <w:szCs w:val="24"/>
              </w:rPr>
              <w:t xml:space="preserve"> postat pe site-ul solicitantului – </w:t>
            </w:r>
            <w:r w:rsidRPr="00E64FDE">
              <w:rPr>
                <w:b/>
                <w:bCs/>
                <w:sz w:val="24"/>
                <w:szCs w:val="24"/>
              </w:rPr>
              <w:t>obligatoriu</w:t>
            </w:r>
          </w:p>
        </w:tc>
        <w:tc>
          <w:tcPr>
            <w:tcW w:w="1950" w:type="dxa"/>
          </w:tcPr>
          <w:p w:rsidR="0019400D" w:rsidRPr="00E64FDE" w:rsidRDefault="0019400D" w:rsidP="00145FFF">
            <w:pPr>
              <w:spacing w:after="0" w:line="240" w:lineRule="auto"/>
              <w:jc w:val="center"/>
              <w:rPr>
                <w:sz w:val="24"/>
                <w:szCs w:val="24"/>
              </w:rPr>
            </w:pPr>
            <w:r w:rsidRPr="00E64FDE">
              <w:rPr>
                <w:sz w:val="24"/>
                <w:szCs w:val="24"/>
              </w:rPr>
              <w:t>-</w:t>
            </w:r>
          </w:p>
        </w:tc>
        <w:tc>
          <w:tcPr>
            <w:tcW w:w="2520" w:type="dxa"/>
          </w:tcPr>
          <w:p w:rsidR="0019400D" w:rsidRPr="00E64FDE" w:rsidRDefault="0019400D" w:rsidP="00145FFF">
            <w:pPr>
              <w:spacing w:after="0" w:line="240" w:lineRule="auto"/>
              <w:jc w:val="center"/>
              <w:rPr>
                <w:sz w:val="24"/>
                <w:szCs w:val="24"/>
              </w:rPr>
            </w:pPr>
            <w:r w:rsidRPr="00E64FDE">
              <w:rPr>
                <w:sz w:val="24"/>
                <w:szCs w:val="24"/>
              </w:rPr>
              <w:t>Nu se decontează</w:t>
            </w:r>
          </w:p>
        </w:tc>
      </w:tr>
    </w:tbl>
    <w:p w:rsidR="0019400D" w:rsidRPr="00E64FDE" w:rsidRDefault="0019400D" w:rsidP="008965FE">
      <w:pPr>
        <w:spacing w:before="120" w:after="120" w:line="240" w:lineRule="auto"/>
        <w:jc w:val="both"/>
        <w:outlineLvl w:val="0"/>
        <w:rPr>
          <w:b/>
          <w:bCs/>
          <w:sz w:val="24"/>
          <w:szCs w:val="24"/>
        </w:rPr>
      </w:pPr>
    </w:p>
    <w:p w:rsidR="0019400D" w:rsidRPr="00E64FDE" w:rsidRDefault="0019400D" w:rsidP="008965FE">
      <w:pPr>
        <w:spacing w:before="120" w:after="120" w:line="240" w:lineRule="auto"/>
        <w:jc w:val="both"/>
        <w:outlineLvl w:val="0"/>
        <w:rPr>
          <w:b/>
          <w:bCs/>
          <w:sz w:val="24"/>
          <w:szCs w:val="24"/>
        </w:rPr>
      </w:pPr>
    </w:p>
    <w:tbl>
      <w:tblPr>
        <w:tblW w:w="101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9"/>
        <w:gridCol w:w="8579"/>
      </w:tblGrid>
      <w:tr w:rsidR="0019400D" w:rsidRPr="00FA4F90">
        <w:trPr>
          <w:trHeight w:val="2515"/>
        </w:trPr>
        <w:tc>
          <w:tcPr>
            <w:tcW w:w="1539" w:type="dxa"/>
            <w:vAlign w:val="center"/>
          </w:tcPr>
          <w:p w:rsidR="0019400D" w:rsidRPr="00E64FDE" w:rsidRDefault="0019400D" w:rsidP="00FA4F90">
            <w:pPr>
              <w:spacing w:after="0" w:line="240" w:lineRule="auto"/>
              <w:jc w:val="center"/>
              <w:rPr>
                <w:b/>
                <w:bCs/>
                <w:i/>
                <w:iCs/>
                <w:sz w:val="24"/>
                <w:szCs w:val="24"/>
              </w:rPr>
            </w:pPr>
            <w:r w:rsidRPr="00E64FDE">
              <w:rPr>
                <w:b/>
                <w:bCs/>
                <w:i/>
                <w:iCs/>
                <w:sz w:val="24"/>
                <w:szCs w:val="24"/>
              </w:rPr>
              <w:t>ATENŢIE!</w:t>
            </w:r>
          </w:p>
        </w:tc>
        <w:tc>
          <w:tcPr>
            <w:tcW w:w="8579" w:type="dxa"/>
            <w:vAlign w:val="center"/>
          </w:tcPr>
          <w:p w:rsidR="0019400D" w:rsidRPr="00FA4F90" w:rsidRDefault="0019400D" w:rsidP="00FA4F90">
            <w:pPr>
              <w:autoSpaceDE w:val="0"/>
              <w:autoSpaceDN w:val="0"/>
              <w:adjustRightInd w:val="0"/>
              <w:spacing w:after="0"/>
              <w:rPr>
                <w:sz w:val="24"/>
                <w:szCs w:val="24"/>
              </w:rPr>
            </w:pPr>
            <w:r w:rsidRPr="00FA4F90">
              <w:rPr>
                <w:sz w:val="24"/>
                <w:szCs w:val="24"/>
              </w:rPr>
              <w:t xml:space="preserve">1. În cazul în care valoarea reală a cheltuielilor este mai mare decât cea aprobată, ca urmare a derularii achizitiilor aferente proiectului, atunci beneficiarul va trebui să suporte diferenţa apărută. </w:t>
            </w:r>
          </w:p>
          <w:p w:rsidR="0019400D" w:rsidRPr="00FA4F90" w:rsidRDefault="0019400D" w:rsidP="00FA4F90">
            <w:pPr>
              <w:autoSpaceDE w:val="0"/>
              <w:autoSpaceDN w:val="0"/>
              <w:adjustRightInd w:val="0"/>
              <w:spacing w:after="0"/>
              <w:rPr>
                <w:sz w:val="24"/>
                <w:szCs w:val="24"/>
              </w:rPr>
            </w:pPr>
            <w:r w:rsidRPr="00FA4F90">
              <w:rPr>
                <w:sz w:val="24"/>
                <w:szCs w:val="24"/>
              </w:rPr>
              <w:t xml:space="preserve">2. Cheltuielile eligibile efectiv realizate care se iau în considerare la rambursare nu pot depăşi sumele stabilite iniţial prin contractul de finanţare. </w:t>
            </w:r>
          </w:p>
          <w:p w:rsidR="0019400D" w:rsidRPr="00FA4F90" w:rsidRDefault="0019400D" w:rsidP="00FA4F90">
            <w:pPr>
              <w:autoSpaceDE w:val="0"/>
              <w:autoSpaceDN w:val="0"/>
              <w:adjustRightInd w:val="0"/>
              <w:spacing w:after="0"/>
              <w:rPr>
                <w:sz w:val="24"/>
                <w:szCs w:val="24"/>
              </w:rPr>
            </w:pPr>
            <w:r w:rsidRPr="00FA4F90">
              <w:rPr>
                <w:sz w:val="24"/>
                <w:szCs w:val="24"/>
              </w:rPr>
              <w:t>3. Cheltuielile efectuate în timpul implementării proiectului şi considerate neeligibile la verificarea unei cereri de rambursare vor fi suportate de către beneficiar.</w:t>
            </w:r>
          </w:p>
        </w:tc>
      </w:tr>
    </w:tbl>
    <w:p w:rsidR="0019400D" w:rsidRDefault="0019400D" w:rsidP="00CC1FD5">
      <w:pPr>
        <w:spacing w:after="0" w:line="240" w:lineRule="auto"/>
        <w:jc w:val="both"/>
        <w:outlineLvl w:val="1"/>
        <w:rPr>
          <w:b/>
          <w:bCs/>
          <w:sz w:val="24"/>
          <w:szCs w:val="24"/>
        </w:rPr>
      </w:pPr>
    </w:p>
    <w:p w:rsidR="0019400D" w:rsidRDefault="0019400D" w:rsidP="00CC1FD5">
      <w:pPr>
        <w:spacing w:after="0" w:line="240" w:lineRule="auto"/>
        <w:jc w:val="both"/>
        <w:outlineLvl w:val="1"/>
        <w:rPr>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7903"/>
      </w:tblGrid>
      <w:tr w:rsidR="0019400D" w:rsidRPr="008850B0">
        <w:trPr>
          <w:trHeight w:val="355"/>
        </w:trPr>
        <w:tc>
          <w:tcPr>
            <w:tcW w:w="1668" w:type="dxa"/>
            <w:vAlign w:val="center"/>
          </w:tcPr>
          <w:p w:rsidR="0019400D" w:rsidRPr="008850B0" w:rsidRDefault="0019400D" w:rsidP="00AE0D49">
            <w:pPr>
              <w:autoSpaceDE w:val="0"/>
              <w:autoSpaceDN w:val="0"/>
              <w:adjustRightInd w:val="0"/>
              <w:spacing w:before="120" w:after="120"/>
              <w:jc w:val="center"/>
              <w:rPr>
                <w:rFonts w:ascii="Times New Roman" w:hAnsi="Times New Roman" w:cs="Times New Roman"/>
                <w:b/>
                <w:bCs/>
                <w:i/>
                <w:iCs/>
                <w:sz w:val="24"/>
                <w:szCs w:val="24"/>
              </w:rPr>
            </w:pPr>
            <w:r w:rsidRPr="008850B0">
              <w:rPr>
                <w:rFonts w:ascii="Times New Roman" w:hAnsi="Times New Roman" w:cs="Times New Roman"/>
                <w:b/>
                <w:bCs/>
                <w:i/>
                <w:iCs/>
                <w:sz w:val="24"/>
                <w:szCs w:val="24"/>
              </w:rPr>
              <w:t>ATEN</w:t>
            </w:r>
            <w:r>
              <w:rPr>
                <w:rFonts w:ascii="Times New Roman" w:hAnsi="Times New Roman" w:cs="Times New Roman"/>
                <w:b/>
                <w:bCs/>
                <w:i/>
                <w:iCs/>
                <w:sz w:val="24"/>
                <w:szCs w:val="24"/>
              </w:rPr>
              <w:t>T</w:t>
            </w:r>
            <w:r w:rsidRPr="008850B0">
              <w:rPr>
                <w:rFonts w:ascii="Times New Roman" w:hAnsi="Times New Roman" w:cs="Times New Roman"/>
                <w:b/>
                <w:bCs/>
                <w:i/>
                <w:iCs/>
                <w:sz w:val="24"/>
                <w:szCs w:val="24"/>
              </w:rPr>
              <w:t>IE!</w:t>
            </w:r>
          </w:p>
        </w:tc>
        <w:tc>
          <w:tcPr>
            <w:tcW w:w="7903" w:type="dxa"/>
          </w:tcPr>
          <w:p w:rsidR="0019400D" w:rsidRPr="00FC0797" w:rsidRDefault="0019400D" w:rsidP="00FC0797">
            <w:pPr>
              <w:autoSpaceDE w:val="0"/>
              <w:autoSpaceDN w:val="0"/>
              <w:adjustRightInd w:val="0"/>
              <w:spacing w:after="0"/>
              <w:jc w:val="both"/>
              <w:rPr>
                <w:sz w:val="24"/>
                <w:szCs w:val="24"/>
              </w:rPr>
            </w:pPr>
            <w:r w:rsidRPr="00FC0797">
              <w:rPr>
                <w:sz w:val="24"/>
                <w:szCs w:val="24"/>
              </w:rPr>
              <w:sym w:font="Wingdings" w:char="F0D8"/>
            </w:r>
            <w:r w:rsidRPr="00FC0797">
              <w:rPr>
                <w:sz w:val="24"/>
                <w:szCs w:val="24"/>
              </w:rPr>
              <w:t xml:space="preserve"> Solicitantul se va angaja să asigure obligatoriu garanţia şi mentenanţa pentru produsul / serviciul respectiv. De asemenea, beneficiarul se va angaja să asigure mentenanţa pentru produsul / serviciul dezvoltat şi implementat şi funcţionarea permanentă a acestuia în perioada de post implementare, respectiv 5 ani după finalizarea implementării proiectului, cu excepţia perioadelor de mentenanţă planificate.</w:t>
            </w:r>
          </w:p>
          <w:p w:rsidR="0019400D" w:rsidRPr="00236CDD" w:rsidRDefault="0019400D" w:rsidP="00FC0797">
            <w:pPr>
              <w:spacing w:after="0"/>
              <w:jc w:val="both"/>
              <w:rPr>
                <w:rFonts w:ascii="Times New Roman" w:hAnsi="Times New Roman" w:cs="Times New Roman"/>
                <w:sz w:val="24"/>
                <w:szCs w:val="24"/>
              </w:rPr>
            </w:pPr>
            <w:r w:rsidRPr="00FC0797">
              <w:rPr>
                <w:sz w:val="24"/>
                <w:szCs w:val="24"/>
              </w:rPr>
              <w:sym w:font="Wingdings" w:char="F0D8"/>
            </w:r>
            <w:r w:rsidRPr="00FC0797">
              <w:rPr>
                <w:sz w:val="24"/>
                <w:szCs w:val="24"/>
              </w:rPr>
              <w:t xml:space="preserve"> Pentru a fi eligibile serviciile juridice decontate prin proiect nu trebuie să reprezinte o activitate continuă sau periodică şi nici nu pot fi legate de costurile de exploatare obişnuite ale întreprinderii, cum ar fi serviciile normale sau periodice, de consultanţă fiscală sau consultanţă juridică.</w:t>
            </w:r>
          </w:p>
        </w:tc>
      </w:tr>
    </w:tbl>
    <w:p w:rsidR="0019400D" w:rsidRDefault="0019400D" w:rsidP="00CC1FD5">
      <w:pPr>
        <w:spacing w:after="0" w:line="240" w:lineRule="auto"/>
        <w:jc w:val="both"/>
        <w:outlineLvl w:val="1"/>
        <w:rPr>
          <w:b/>
          <w:bCs/>
          <w:sz w:val="24"/>
          <w:szCs w:val="24"/>
        </w:rPr>
      </w:pPr>
    </w:p>
    <w:p w:rsidR="0019400D" w:rsidRPr="00E64FDE" w:rsidRDefault="0019400D" w:rsidP="00CC1FD5">
      <w:pPr>
        <w:spacing w:after="0" w:line="240" w:lineRule="auto"/>
        <w:jc w:val="both"/>
        <w:outlineLvl w:val="1"/>
        <w:rPr>
          <w:b/>
          <w:bCs/>
          <w:sz w:val="24"/>
          <w:szCs w:val="24"/>
        </w:rPr>
      </w:pPr>
    </w:p>
    <w:p w:rsidR="0019400D" w:rsidRPr="00E64FDE" w:rsidRDefault="0019400D" w:rsidP="00CC1FD5">
      <w:pPr>
        <w:spacing w:after="0" w:line="240" w:lineRule="auto"/>
        <w:jc w:val="both"/>
        <w:outlineLvl w:val="1"/>
        <w:rPr>
          <w:b/>
          <w:bCs/>
          <w:sz w:val="24"/>
          <w:szCs w:val="24"/>
        </w:rPr>
      </w:pPr>
      <w:bookmarkStart w:id="26" w:name="_Toc447016898"/>
      <w:r w:rsidRPr="00E64FDE">
        <w:rPr>
          <w:b/>
          <w:bCs/>
          <w:sz w:val="24"/>
          <w:szCs w:val="24"/>
        </w:rPr>
        <w:t>2.4 Cheltuieli neeligibile</w:t>
      </w:r>
      <w:bookmarkEnd w:id="26"/>
      <w:r w:rsidRPr="00E64FDE">
        <w:rPr>
          <w:b/>
          <w:bCs/>
          <w:sz w:val="24"/>
          <w:szCs w:val="24"/>
        </w:rPr>
        <w:t xml:space="preserve"> </w:t>
      </w:r>
    </w:p>
    <w:p w:rsidR="0019400D" w:rsidRPr="00E64FDE" w:rsidRDefault="0019400D" w:rsidP="002917BF">
      <w:pPr>
        <w:spacing w:after="0" w:line="240" w:lineRule="auto"/>
        <w:jc w:val="both"/>
        <w:rPr>
          <w:sz w:val="24"/>
          <w:szCs w:val="24"/>
        </w:rPr>
      </w:pPr>
      <w:r w:rsidRPr="00E64FDE">
        <w:rPr>
          <w:sz w:val="24"/>
          <w:szCs w:val="24"/>
        </w:rPr>
        <w:t>Tipuri de cheltuieli neeligibile:</w:t>
      </w:r>
    </w:p>
    <w:p w:rsidR="0019400D" w:rsidRPr="00E64FDE" w:rsidRDefault="0019400D" w:rsidP="002A011A">
      <w:pPr>
        <w:numPr>
          <w:ilvl w:val="0"/>
          <w:numId w:val="37"/>
        </w:numPr>
        <w:spacing w:after="0" w:line="240" w:lineRule="auto"/>
        <w:jc w:val="both"/>
        <w:rPr>
          <w:sz w:val="24"/>
          <w:szCs w:val="24"/>
        </w:rPr>
      </w:pPr>
      <w:r w:rsidRPr="00E64FDE">
        <w:rPr>
          <w:sz w:val="24"/>
          <w:szCs w:val="24"/>
        </w:rPr>
        <w:t>taxa pe valoarea adăugată aferenta cheltuielilor neeligibile;</w:t>
      </w:r>
    </w:p>
    <w:p w:rsidR="0019400D" w:rsidRPr="00E64FDE" w:rsidRDefault="0019400D" w:rsidP="002917BF">
      <w:pPr>
        <w:numPr>
          <w:ilvl w:val="0"/>
          <w:numId w:val="37"/>
        </w:numPr>
        <w:spacing w:after="0" w:line="240" w:lineRule="auto"/>
        <w:jc w:val="both"/>
        <w:rPr>
          <w:sz w:val="24"/>
          <w:szCs w:val="24"/>
        </w:rPr>
      </w:pPr>
      <w:r w:rsidRPr="00E64FDE">
        <w:rPr>
          <w:sz w:val="24"/>
          <w:szCs w:val="24"/>
        </w:rPr>
        <w:t>cheltuieli de mentenanță;</w:t>
      </w:r>
    </w:p>
    <w:p w:rsidR="0019400D" w:rsidRPr="00E64FDE" w:rsidRDefault="0019400D" w:rsidP="002917BF">
      <w:pPr>
        <w:numPr>
          <w:ilvl w:val="0"/>
          <w:numId w:val="37"/>
        </w:numPr>
        <w:spacing w:after="0" w:line="240" w:lineRule="auto"/>
        <w:jc w:val="both"/>
        <w:rPr>
          <w:sz w:val="24"/>
          <w:szCs w:val="24"/>
        </w:rPr>
      </w:pPr>
      <w:r w:rsidRPr="00E64FDE">
        <w:rPr>
          <w:sz w:val="24"/>
          <w:szCs w:val="24"/>
        </w:rPr>
        <w:t xml:space="preserve">dobânzi debitoare, cu excepţia celor referitoare la granturi acordate sub forma unei subvenţii pentru dobândă sau a unei subvenţii pentru comisioanele de garantare şi alte comisioane aferente creditelor; </w:t>
      </w:r>
    </w:p>
    <w:p w:rsidR="0019400D" w:rsidRPr="00E64FDE" w:rsidRDefault="0019400D" w:rsidP="002917BF">
      <w:pPr>
        <w:numPr>
          <w:ilvl w:val="0"/>
          <w:numId w:val="37"/>
        </w:numPr>
        <w:spacing w:after="0" w:line="240" w:lineRule="auto"/>
        <w:jc w:val="both"/>
        <w:rPr>
          <w:sz w:val="24"/>
          <w:szCs w:val="24"/>
        </w:rPr>
      </w:pPr>
      <w:r w:rsidRPr="00E64FDE">
        <w:rPr>
          <w:sz w:val="24"/>
          <w:szCs w:val="24"/>
        </w:rPr>
        <w:t>achiziţia de echipamente şi autovehicule sau mijloace de transport second-hand;</w:t>
      </w:r>
    </w:p>
    <w:p w:rsidR="0019400D" w:rsidRPr="00E64FDE" w:rsidRDefault="0019400D" w:rsidP="002917BF">
      <w:pPr>
        <w:numPr>
          <w:ilvl w:val="0"/>
          <w:numId w:val="37"/>
        </w:numPr>
        <w:spacing w:after="0" w:line="240" w:lineRule="auto"/>
        <w:jc w:val="both"/>
        <w:rPr>
          <w:sz w:val="24"/>
          <w:szCs w:val="24"/>
        </w:rPr>
      </w:pPr>
      <w:r w:rsidRPr="00E64FDE">
        <w:rPr>
          <w:sz w:val="24"/>
          <w:szCs w:val="24"/>
        </w:rPr>
        <w:t>amenzi, penalităţi şi cheltuieli de judecată;</w:t>
      </w:r>
    </w:p>
    <w:p w:rsidR="0019400D" w:rsidRPr="00E64FDE" w:rsidRDefault="0019400D" w:rsidP="002917BF">
      <w:pPr>
        <w:numPr>
          <w:ilvl w:val="0"/>
          <w:numId w:val="37"/>
        </w:numPr>
        <w:spacing w:after="0" w:line="240" w:lineRule="auto"/>
        <w:jc w:val="both"/>
        <w:rPr>
          <w:sz w:val="24"/>
          <w:szCs w:val="24"/>
        </w:rPr>
      </w:pPr>
      <w:r w:rsidRPr="00E64FDE">
        <w:rPr>
          <w:sz w:val="24"/>
          <w:szCs w:val="24"/>
        </w:rPr>
        <w:t>costurile pentru operarea investiţiei;</w:t>
      </w:r>
    </w:p>
    <w:p w:rsidR="0019400D" w:rsidRPr="00E64FDE" w:rsidRDefault="0019400D" w:rsidP="002917BF">
      <w:pPr>
        <w:numPr>
          <w:ilvl w:val="0"/>
          <w:numId w:val="37"/>
        </w:numPr>
        <w:spacing w:after="0" w:line="240" w:lineRule="auto"/>
        <w:jc w:val="both"/>
        <w:rPr>
          <w:sz w:val="24"/>
          <w:szCs w:val="24"/>
        </w:rPr>
      </w:pPr>
      <w:r w:rsidRPr="00E64FDE">
        <w:rPr>
          <w:sz w:val="24"/>
          <w:szCs w:val="24"/>
        </w:rPr>
        <w:t>sumele rezultate din diferenţele de curs valutar;</w:t>
      </w:r>
    </w:p>
    <w:p w:rsidR="0019400D" w:rsidRPr="00E64FDE" w:rsidRDefault="0019400D" w:rsidP="002917BF">
      <w:pPr>
        <w:numPr>
          <w:ilvl w:val="0"/>
          <w:numId w:val="37"/>
        </w:numPr>
        <w:spacing w:after="0" w:line="240" w:lineRule="auto"/>
        <w:jc w:val="both"/>
        <w:rPr>
          <w:sz w:val="24"/>
          <w:szCs w:val="24"/>
        </w:rPr>
      </w:pPr>
      <w:r w:rsidRPr="00E64FDE">
        <w:rPr>
          <w:sz w:val="24"/>
          <w:szCs w:val="24"/>
        </w:rPr>
        <w:t>costuri de amortizare;</w:t>
      </w:r>
    </w:p>
    <w:p w:rsidR="0019400D" w:rsidRPr="00E64FDE" w:rsidRDefault="0019400D" w:rsidP="002917BF">
      <w:pPr>
        <w:numPr>
          <w:ilvl w:val="0"/>
          <w:numId w:val="37"/>
        </w:numPr>
        <w:spacing w:after="0" w:line="240" w:lineRule="auto"/>
        <w:jc w:val="both"/>
        <w:rPr>
          <w:sz w:val="24"/>
          <w:szCs w:val="24"/>
        </w:rPr>
      </w:pPr>
      <w:r w:rsidRPr="00E64FDE">
        <w:rPr>
          <w:sz w:val="24"/>
          <w:szCs w:val="24"/>
        </w:rPr>
        <w:t>contribuţia în natură;</w:t>
      </w:r>
    </w:p>
    <w:p w:rsidR="0019400D" w:rsidRPr="00E64FDE" w:rsidRDefault="0019400D" w:rsidP="002917BF">
      <w:pPr>
        <w:numPr>
          <w:ilvl w:val="0"/>
          <w:numId w:val="37"/>
        </w:numPr>
        <w:spacing w:after="0" w:line="240" w:lineRule="auto"/>
        <w:jc w:val="both"/>
        <w:rPr>
          <w:sz w:val="24"/>
          <w:szCs w:val="24"/>
        </w:rPr>
      </w:pPr>
      <w:r w:rsidRPr="00E64FDE">
        <w:rPr>
          <w:sz w:val="24"/>
          <w:szCs w:val="24"/>
        </w:rPr>
        <w:t>cheltuieli de leasing;</w:t>
      </w:r>
    </w:p>
    <w:p w:rsidR="0019400D" w:rsidRPr="00E64FDE" w:rsidRDefault="0019400D" w:rsidP="002917BF">
      <w:pPr>
        <w:numPr>
          <w:ilvl w:val="0"/>
          <w:numId w:val="37"/>
        </w:numPr>
        <w:spacing w:after="0" w:line="240" w:lineRule="auto"/>
        <w:jc w:val="both"/>
        <w:rPr>
          <w:sz w:val="24"/>
          <w:szCs w:val="24"/>
        </w:rPr>
      </w:pPr>
      <w:r w:rsidRPr="00E64FDE">
        <w:rPr>
          <w:sz w:val="24"/>
          <w:szCs w:val="24"/>
        </w:rPr>
        <w:t xml:space="preserve">achiziţionarea de infrastructuri, terenuri construite şi terenuri neconstruite, precum şi bunuri imobiliare; </w:t>
      </w:r>
    </w:p>
    <w:p w:rsidR="0019400D" w:rsidRDefault="0019400D" w:rsidP="00CC1FD5">
      <w:pPr>
        <w:spacing w:after="0" w:line="240" w:lineRule="auto"/>
        <w:jc w:val="both"/>
        <w:outlineLvl w:val="1"/>
        <w:rPr>
          <w:b/>
          <w:bCs/>
          <w:sz w:val="24"/>
          <w:szCs w:val="24"/>
        </w:rPr>
      </w:pPr>
    </w:p>
    <w:p w:rsidR="0019400D" w:rsidRPr="00E64FDE" w:rsidRDefault="0019400D" w:rsidP="00CC1FD5">
      <w:pPr>
        <w:spacing w:after="0" w:line="240" w:lineRule="auto"/>
        <w:jc w:val="both"/>
        <w:outlineLvl w:val="1"/>
        <w:rPr>
          <w:b/>
          <w:bCs/>
          <w:sz w:val="24"/>
          <w:szCs w:val="24"/>
        </w:rPr>
      </w:pPr>
    </w:p>
    <w:p w:rsidR="0019400D" w:rsidRPr="00E64FDE" w:rsidRDefault="0019400D" w:rsidP="008965FE">
      <w:pPr>
        <w:autoSpaceDE w:val="0"/>
        <w:autoSpaceDN w:val="0"/>
        <w:adjustRightInd w:val="0"/>
        <w:spacing w:after="0" w:line="240" w:lineRule="auto"/>
        <w:jc w:val="both"/>
        <w:rPr>
          <w:sz w:val="24"/>
          <w:szCs w:val="24"/>
        </w:rPr>
      </w:pPr>
    </w:p>
    <w:p w:rsidR="0019400D" w:rsidRPr="00E64FDE" w:rsidRDefault="0019400D" w:rsidP="005C588D">
      <w:pPr>
        <w:spacing w:before="120" w:after="120" w:line="240" w:lineRule="auto"/>
        <w:jc w:val="both"/>
        <w:rPr>
          <w:b/>
          <w:bCs/>
          <w:sz w:val="24"/>
          <w:szCs w:val="24"/>
        </w:rPr>
      </w:pPr>
    </w:p>
    <w:p w:rsidR="0019400D" w:rsidRPr="00E64FDE" w:rsidRDefault="0019400D" w:rsidP="005C588D">
      <w:pPr>
        <w:spacing w:before="120" w:after="120" w:line="240" w:lineRule="auto"/>
        <w:jc w:val="both"/>
        <w:rPr>
          <w:b/>
          <w:bCs/>
          <w:sz w:val="24"/>
          <w:szCs w:val="24"/>
        </w:rPr>
      </w:pPr>
      <w:r w:rsidRPr="00E64FDE">
        <w:rPr>
          <w:b/>
          <w:bCs/>
          <w:sz w:val="24"/>
          <w:szCs w:val="24"/>
        </w:rPr>
        <w:br w:type="page"/>
      </w:r>
    </w:p>
    <w:p w:rsidR="0019400D" w:rsidRPr="00E64FDE" w:rsidRDefault="0019400D" w:rsidP="00FE6BF7">
      <w:pPr>
        <w:spacing w:before="120" w:after="120" w:line="240" w:lineRule="auto"/>
        <w:jc w:val="both"/>
        <w:outlineLvl w:val="0"/>
        <w:rPr>
          <w:b/>
          <w:bCs/>
          <w:sz w:val="24"/>
          <w:szCs w:val="24"/>
        </w:rPr>
      </w:pPr>
      <w:bookmarkStart w:id="27" w:name="_Toc447016899"/>
      <w:r w:rsidRPr="00E64FDE">
        <w:rPr>
          <w:b/>
          <w:bCs/>
          <w:sz w:val="24"/>
          <w:szCs w:val="24"/>
        </w:rPr>
        <w:t>CAPITOLUL 3. Completarea cererii de finanțare</w:t>
      </w:r>
      <w:bookmarkEnd w:id="27"/>
    </w:p>
    <w:p w:rsidR="0019400D" w:rsidRPr="00E64FDE" w:rsidRDefault="0019400D" w:rsidP="00FE6BF7">
      <w:pPr>
        <w:spacing w:after="0" w:line="240" w:lineRule="auto"/>
        <w:jc w:val="both"/>
        <w:rPr>
          <w:sz w:val="24"/>
          <w:szCs w:val="24"/>
        </w:rPr>
      </w:pPr>
    </w:p>
    <w:p w:rsidR="0019400D" w:rsidRPr="00FA4F90" w:rsidRDefault="0019400D" w:rsidP="00FE6BF7">
      <w:pPr>
        <w:spacing w:after="0" w:line="240" w:lineRule="auto"/>
        <w:ind w:firstLine="708"/>
        <w:jc w:val="both"/>
        <w:rPr>
          <w:sz w:val="24"/>
          <w:szCs w:val="24"/>
        </w:rPr>
      </w:pPr>
      <w:r w:rsidRPr="00FA4F90">
        <w:rPr>
          <w:sz w:val="24"/>
          <w:szCs w:val="24"/>
        </w:rPr>
        <w:t>Pentru a propune un proiect în vederea finanţării, solicitantul trebuie să completeze</w:t>
      </w:r>
      <w:r>
        <w:rPr>
          <w:sz w:val="24"/>
          <w:szCs w:val="24"/>
        </w:rPr>
        <w:t xml:space="preserve"> </w:t>
      </w:r>
      <w:r w:rsidRPr="00E64FDE">
        <w:rPr>
          <w:sz w:val="24"/>
          <w:szCs w:val="24"/>
        </w:rPr>
        <w:t xml:space="preserve">în limba română Anexa „Formular Cerere de finanţare”. </w:t>
      </w:r>
      <w:r w:rsidRPr="00FA4F90">
        <w:rPr>
          <w:sz w:val="24"/>
          <w:szCs w:val="24"/>
        </w:rPr>
        <w:t>Elaborarea Cererii de Finanţare se va face conform modelului din Anexa 1a. Aceasta se va transmite utilizand sistemul informatic MySMIS 2014, împreună cu toate anexele solicitate.</w:t>
      </w:r>
    </w:p>
    <w:p w:rsidR="0019400D" w:rsidRPr="00E64FDE" w:rsidRDefault="0019400D" w:rsidP="00FE6BF7">
      <w:pPr>
        <w:spacing w:after="0" w:line="240" w:lineRule="auto"/>
        <w:ind w:firstLine="708"/>
        <w:jc w:val="both"/>
        <w:rPr>
          <w:sz w:val="24"/>
          <w:szCs w:val="24"/>
        </w:rPr>
      </w:pPr>
      <w:r w:rsidRPr="00E64FDE">
        <w:rPr>
          <w:sz w:val="24"/>
          <w:szCs w:val="24"/>
        </w:rPr>
        <w:t>Transmiterea unei Cereri de Finanţare reprezintă un angajament oficial al solicitantului, conform căruia toate detaliile proiectului sunt corecte şi reale. Totodată, reprezintă o confirmare a faptului că, dacă finanţarea se acordă, solicitantul se angajează să implementeze proiectul în condiţiile descrise în Cererea de Finanţare şi în concordanţă cu condiţiile stabilite în Contractul de Finanţare.</w:t>
      </w:r>
    </w:p>
    <w:p w:rsidR="0019400D" w:rsidRDefault="0019400D" w:rsidP="00AB7487">
      <w:pPr>
        <w:spacing w:after="0" w:line="240" w:lineRule="auto"/>
        <w:ind w:firstLine="708"/>
        <w:jc w:val="both"/>
        <w:rPr>
          <w:sz w:val="24"/>
          <w:szCs w:val="24"/>
        </w:rPr>
      </w:pPr>
    </w:p>
    <w:p w:rsidR="0019400D" w:rsidRDefault="0019400D" w:rsidP="00DF34C0">
      <w:pPr>
        <w:spacing w:after="0" w:line="240" w:lineRule="auto"/>
        <w:ind w:firstLine="706"/>
        <w:jc w:val="both"/>
        <w:outlineLvl w:val="1"/>
        <w:rPr>
          <w:sz w:val="24"/>
          <w:szCs w:val="24"/>
        </w:rPr>
      </w:pPr>
      <w:bookmarkStart w:id="28" w:name="_Toc447016900"/>
      <w:r>
        <w:rPr>
          <w:sz w:val="24"/>
          <w:szCs w:val="24"/>
        </w:rPr>
        <w:t>3.1 Inregistrarea in sistem a solicitantului</w:t>
      </w:r>
      <w:bookmarkEnd w:id="28"/>
    </w:p>
    <w:p w:rsidR="0019400D" w:rsidRPr="00FA4F90" w:rsidRDefault="0019400D" w:rsidP="00AB7487">
      <w:pPr>
        <w:spacing w:after="0" w:line="240" w:lineRule="auto"/>
        <w:ind w:firstLine="708"/>
        <w:jc w:val="both"/>
        <w:rPr>
          <w:sz w:val="24"/>
          <w:szCs w:val="24"/>
        </w:rPr>
      </w:pPr>
      <w:r w:rsidRPr="00FA4F90">
        <w:rPr>
          <w:sz w:val="24"/>
          <w:szCs w:val="24"/>
        </w:rPr>
        <w:t xml:space="preserve">Înainte de demararea completării conţinutului cererii de finanţare, solicitanţii au obligaţia înregistrării în sistem, conform indicaţiilor furnizate pe site-ul </w:t>
      </w:r>
      <w:hyperlink r:id="rId10" w:history="1">
        <w:r w:rsidRPr="00FA4F90">
          <w:t>www.fonduri-ue.ro</w:t>
        </w:r>
      </w:hyperlink>
      <w:r w:rsidRPr="00FA4F90">
        <w:rPr>
          <w:sz w:val="24"/>
          <w:szCs w:val="24"/>
        </w:rPr>
        <w:t>.</w:t>
      </w:r>
      <w:r>
        <w:rPr>
          <w:sz w:val="24"/>
          <w:szCs w:val="24"/>
        </w:rPr>
        <w:t xml:space="preserve"> </w:t>
      </w:r>
      <w:r w:rsidRPr="00FA4F90">
        <w:rPr>
          <w:sz w:val="24"/>
          <w:szCs w:val="24"/>
        </w:rPr>
        <w:t>Odată cu înregistrarea solicitantului, este necesară completarea tuturor câmpurilor, întrucât informaţiile din această secţiunea sunt esenţiale pentru evaluarea eligibilităţii solicitantului sau pentru evaluarea tehnico-economică.</w:t>
      </w:r>
    </w:p>
    <w:p w:rsidR="0019400D" w:rsidRPr="00FA4F90" w:rsidRDefault="0019400D" w:rsidP="00FA4F90">
      <w:pPr>
        <w:spacing w:after="0" w:line="240" w:lineRule="auto"/>
        <w:jc w:val="both"/>
        <w:rPr>
          <w:sz w:val="24"/>
          <w:szCs w:val="24"/>
        </w:rPr>
      </w:pPr>
      <w:r w:rsidRPr="00FA4F90">
        <w:rPr>
          <w:sz w:val="24"/>
          <w:szCs w:val="24"/>
        </w:rPr>
        <w:t>Astfel, la secţiunea solicitant se vor regăsi următoarele informaţii:</w:t>
      </w:r>
    </w:p>
    <w:p w:rsidR="0019400D" w:rsidRPr="00FA4F90" w:rsidRDefault="0019400D" w:rsidP="00FA4F90">
      <w:pPr>
        <w:pStyle w:val="ListParagraph"/>
        <w:numPr>
          <w:ilvl w:val="0"/>
          <w:numId w:val="45"/>
        </w:numPr>
        <w:spacing w:after="0" w:line="240" w:lineRule="auto"/>
        <w:jc w:val="both"/>
        <w:rPr>
          <w:sz w:val="24"/>
          <w:szCs w:val="24"/>
        </w:rPr>
      </w:pPr>
      <w:r w:rsidRPr="00FA4F90">
        <w:rPr>
          <w:sz w:val="24"/>
          <w:szCs w:val="24"/>
        </w:rPr>
        <w:t>Date de identificare (denumire, tip – se va selecta dintr-un nomenclator</w:t>
      </w:r>
      <w:r>
        <w:rPr>
          <w:sz w:val="24"/>
          <w:szCs w:val="24"/>
        </w:rPr>
        <w:t>, etc</w:t>
      </w:r>
      <w:r w:rsidRPr="00FA4F90">
        <w:rPr>
          <w:sz w:val="24"/>
          <w:szCs w:val="24"/>
        </w:rPr>
        <w:t>)</w:t>
      </w:r>
    </w:p>
    <w:p w:rsidR="0019400D" w:rsidRPr="00FA4F90" w:rsidRDefault="0019400D" w:rsidP="00FA4F90">
      <w:pPr>
        <w:pStyle w:val="ListParagraph"/>
        <w:numPr>
          <w:ilvl w:val="0"/>
          <w:numId w:val="45"/>
        </w:numPr>
        <w:spacing w:after="0" w:line="240" w:lineRule="auto"/>
        <w:jc w:val="both"/>
        <w:rPr>
          <w:sz w:val="24"/>
          <w:szCs w:val="24"/>
        </w:rPr>
      </w:pPr>
      <w:r w:rsidRPr="00FA4F90">
        <w:rPr>
          <w:sz w:val="24"/>
          <w:szCs w:val="24"/>
        </w:rPr>
        <w:t>Reprezentant legal (funcţie, nume, prenume, data naşterii, CNP, date de contact)</w:t>
      </w:r>
    </w:p>
    <w:p w:rsidR="0019400D" w:rsidRPr="00FA4F90" w:rsidRDefault="0019400D" w:rsidP="00FA4F90">
      <w:pPr>
        <w:pStyle w:val="ListParagraph"/>
        <w:numPr>
          <w:ilvl w:val="0"/>
          <w:numId w:val="45"/>
        </w:numPr>
        <w:spacing w:after="0" w:line="240" w:lineRule="auto"/>
        <w:jc w:val="both"/>
        <w:rPr>
          <w:sz w:val="24"/>
          <w:szCs w:val="24"/>
        </w:rPr>
      </w:pPr>
      <w:r w:rsidRPr="00FA4F90">
        <w:rPr>
          <w:sz w:val="24"/>
          <w:szCs w:val="24"/>
        </w:rPr>
        <w:t>Sediul social</w:t>
      </w:r>
    </w:p>
    <w:p w:rsidR="0019400D" w:rsidRPr="00FA4F90" w:rsidRDefault="0019400D" w:rsidP="00FA4F90">
      <w:pPr>
        <w:pStyle w:val="ListParagraph"/>
        <w:numPr>
          <w:ilvl w:val="0"/>
          <w:numId w:val="45"/>
        </w:numPr>
        <w:spacing w:after="0" w:line="240" w:lineRule="auto"/>
        <w:jc w:val="both"/>
        <w:rPr>
          <w:sz w:val="24"/>
          <w:szCs w:val="24"/>
        </w:rPr>
      </w:pPr>
      <w:r w:rsidRPr="00FA4F90">
        <w:rPr>
          <w:sz w:val="24"/>
          <w:szCs w:val="24"/>
        </w:rPr>
        <w:t>Date financiare:</w:t>
      </w:r>
    </w:p>
    <w:p w:rsidR="0019400D" w:rsidRPr="00FA4F90" w:rsidRDefault="0019400D" w:rsidP="00FA4F90">
      <w:pPr>
        <w:pStyle w:val="ListParagraph"/>
        <w:numPr>
          <w:ilvl w:val="1"/>
          <w:numId w:val="45"/>
        </w:numPr>
        <w:spacing w:after="0" w:line="240" w:lineRule="auto"/>
        <w:jc w:val="both"/>
        <w:rPr>
          <w:sz w:val="24"/>
          <w:szCs w:val="24"/>
        </w:rPr>
      </w:pPr>
      <w:r w:rsidRPr="00FA4F90">
        <w:rPr>
          <w:sz w:val="24"/>
          <w:szCs w:val="24"/>
        </w:rPr>
        <w:t>conturi bancare</w:t>
      </w:r>
    </w:p>
    <w:p w:rsidR="0019400D" w:rsidRPr="00FA4F90" w:rsidRDefault="0019400D" w:rsidP="00FA4F90">
      <w:pPr>
        <w:pStyle w:val="ListParagraph"/>
        <w:numPr>
          <w:ilvl w:val="1"/>
          <w:numId w:val="45"/>
        </w:numPr>
        <w:spacing w:after="0" w:line="240" w:lineRule="auto"/>
        <w:jc w:val="both"/>
        <w:rPr>
          <w:sz w:val="24"/>
          <w:szCs w:val="24"/>
        </w:rPr>
      </w:pPr>
      <w:r w:rsidRPr="00FA4F90">
        <w:rPr>
          <w:sz w:val="24"/>
          <w:szCs w:val="24"/>
        </w:rPr>
        <w:t xml:space="preserve">exerciţii financiare </w:t>
      </w:r>
    </w:p>
    <w:p w:rsidR="0019400D" w:rsidRPr="00FA4F90" w:rsidRDefault="0019400D" w:rsidP="00FA4F90">
      <w:pPr>
        <w:pStyle w:val="ListParagraph"/>
        <w:numPr>
          <w:ilvl w:val="0"/>
          <w:numId w:val="45"/>
        </w:numPr>
        <w:spacing w:after="0" w:line="240" w:lineRule="auto"/>
        <w:jc w:val="both"/>
        <w:rPr>
          <w:sz w:val="24"/>
          <w:szCs w:val="24"/>
        </w:rPr>
      </w:pPr>
      <w:r w:rsidRPr="00FA4F90">
        <w:rPr>
          <w:sz w:val="24"/>
          <w:szCs w:val="24"/>
        </w:rPr>
        <w:t>Finanţări:</w:t>
      </w:r>
    </w:p>
    <w:p w:rsidR="0019400D" w:rsidRPr="00FA4F90" w:rsidRDefault="0019400D" w:rsidP="00FA4F90">
      <w:pPr>
        <w:pStyle w:val="ListParagraph"/>
        <w:numPr>
          <w:ilvl w:val="1"/>
          <w:numId w:val="45"/>
        </w:numPr>
        <w:spacing w:after="0" w:line="240" w:lineRule="auto"/>
        <w:jc w:val="both"/>
        <w:rPr>
          <w:sz w:val="24"/>
          <w:szCs w:val="24"/>
        </w:rPr>
      </w:pPr>
      <w:r w:rsidRPr="00FA4F90">
        <w:rPr>
          <w:sz w:val="24"/>
          <w:szCs w:val="24"/>
        </w:rPr>
        <w:t>Asistenţă acordată anterior, unde se completează cu informaţii privind proiectele derulate anterior de către solicitant, încheiate sau aflate în derulare</w:t>
      </w:r>
    </w:p>
    <w:p w:rsidR="0019400D" w:rsidRPr="00FA4F90" w:rsidRDefault="0019400D" w:rsidP="00FA4F90">
      <w:pPr>
        <w:pStyle w:val="ListParagraph"/>
        <w:numPr>
          <w:ilvl w:val="1"/>
          <w:numId w:val="45"/>
        </w:numPr>
        <w:spacing w:after="0" w:line="240" w:lineRule="auto"/>
        <w:jc w:val="both"/>
        <w:rPr>
          <w:sz w:val="24"/>
          <w:szCs w:val="24"/>
        </w:rPr>
      </w:pPr>
      <w:r w:rsidRPr="00FA4F90">
        <w:rPr>
          <w:sz w:val="24"/>
          <w:szCs w:val="24"/>
        </w:rPr>
        <w:t xml:space="preserve">Asistenţă solicitată, unde se completează cu informaţii privind proiectele depuse pentru obţinerea de finanţare pe alte programe </w:t>
      </w:r>
    </w:p>
    <w:p w:rsidR="0019400D" w:rsidRPr="00AB7487" w:rsidRDefault="0019400D" w:rsidP="00FA4F90">
      <w:pPr>
        <w:pStyle w:val="ListParagraph"/>
        <w:spacing w:after="0" w:line="240" w:lineRule="auto"/>
        <w:ind w:left="1440"/>
        <w:jc w:val="both"/>
        <w:rPr>
          <w:sz w:val="24"/>
          <w:szCs w:val="24"/>
        </w:rPr>
      </w:pPr>
      <w:r w:rsidRPr="00AB7487">
        <w:rPr>
          <w:sz w:val="24"/>
          <w:szCs w:val="24"/>
        </w:rPr>
        <w:t>Notă: informaţiile nu trebuie să se limiteze la programele / proiectele finanţate din fonduri europene structurale şi de investiţii, ci la toate tipurile de finanţări</w:t>
      </w:r>
    </w:p>
    <w:p w:rsidR="0019400D" w:rsidRPr="00AB7487" w:rsidRDefault="0019400D" w:rsidP="00FA4F90">
      <w:pPr>
        <w:spacing w:after="0" w:line="240" w:lineRule="auto"/>
        <w:rPr>
          <w:sz w:val="24"/>
          <w:szCs w:val="24"/>
        </w:rPr>
      </w:pPr>
    </w:p>
    <w:p w:rsidR="0019400D" w:rsidRPr="00AB7487" w:rsidRDefault="0019400D" w:rsidP="00AB7487">
      <w:pPr>
        <w:pStyle w:val="Heading2"/>
        <w:ind w:firstLine="708"/>
        <w:rPr>
          <w:rFonts w:ascii="Calibri" w:hAnsi="Calibri" w:cs="Calibri"/>
          <w:b w:val="0"/>
          <w:bCs w:val="0"/>
          <w:i w:val="0"/>
          <w:iCs w:val="0"/>
          <w:sz w:val="24"/>
          <w:szCs w:val="24"/>
          <w:lang w:val="ro-RO" w:eastAsia="en-US"/>
        </w:rPr>
      </w:pPr>
      <w:bookmarkStart w:id="29" w:name="_Toc440322026"/>
      <w:bookmarkStart w:id="30" w:name="_Toc446375300"/>
      <w:bookmarkStart w:id="31" w:name="_Toc447016901"/>
      <w:r>
        <w:rPr>
          <w:rFonts w:ascii="Calibri" w:hAnsi="Calibri" w:cs="Calibri"/>
          <w:b w:val="0"/>
          <w:bCs w:val="0"/>
          <w:i w:val="0"/>
          <w:iCs w:val="0"/>
          <w:sz w:val="24"/>
          <w:szCs w:val="24"/>
          <w:lang w:val="ro-RO" w:eastAsia="en-US"/>
        </w:rPr>
        <w:t xml:space="preserve">3.2 </w:t>
      </w:r>
      <w:r w:rsidRPr="00AB7487">
        <w:rPr>
          <w:rFonts w:ascii="Calibri" w:hAnsi="Calibri" w:cs="Calibri"/>
          <w:b w:val="0"/>
          <w:bCs w:val="0"/>
          <w:i w:val="0"/>
          <w:iCs w:val="0"/>
          <w:sz w:val="24"/>
          <w:szCs w:val="24"/>
          <w:lang w:val="ro-RO" w:eastAsia="en-US"/>
        </w:rPr>
        <w:t>Modalitatea de completare a Cererii de finanþare</w:t>
      </w:r>
      <w:bookmarkEnd w:id="29"/>
      <w:bookmarkEnd w:id="30"/>
      <w:bookmarkEnd w:id="31"/>
    </w:p>
    <w:p w:rsidR="0019400D" w:rsidRPr="00AB7487" w:rsidRDefault="0019400D" w:rsidP="00AB7487">
      <w:pPr>
        <w:autoSpaceDE w:val="0"/>
        <w:autoSpaceDN w:val="0"/>
        <w:adjustRightInd w:val="0"/>
        <w:spacing w:after="0" w:line="240" w:lineRule="auto"/>
        <w:ind w:firstLine="708"/>
        <w:jc w:val="both"/>
        <w:rPr>
          <w:sz w:val="24"/>
          <w:szCs w:val="24"/>
        </w:rPr>
      </w:pPr>
      <w:r w:rsidRPr="00AB7487">
        <w:rPr>
          <w:sz w:val="24"/>
          <w:szCs w:val="24"/>
        </w:rPr>
        <w:t xml:space="preserve">Cererea de Finanţare va fi elaborată de către </w:t>
      </w:r>
      <w:r>
        <w:rPr>
          <w:sz w:val="24"/>
          <w:szCs w:val="24"/>
        </w:rPr>
        <w:t>solicitant</w:t>
      </w:r>
      <w:r w:rsidRPr="00AB7487">
        <w:rPr>
          <w:sz w:val="24"/>
          <w:szCs w:val="24"/>
        </w:rPr>
        <w:t>, conform prezentului Ghid de Finanţare.</w:t>
      </w:r>
      <w:r>
        <w:rPr>
          <w:sz w:val="24"/>
          <w:szCs w:val="24"/>
        </w:rPr>
        <w:t xml:space="preserve"> </w:t>
      </w:r>
      <w:r w:rsidRPr="00AB7487">
        <w:rPr>
          <w:sz w:val="24"/>
          <w:szCs w:val="24"/>
        </w:rPr>
        <w:t>Elaborarea Cererii de Finanţare se va face conform modelului din Anexa nr. 1a.  Câmpurile Cererii de finanţare şi cele privind modelul de buget corespund câmpurilor din MySMIS. Modelele din prezentul ghid au rolul de a facilita cerinţele de completare a cererii de finanţare din MySMIS.</w:t>
      </w:r>
    </w:p>
    <w:p w:rsidR="0019400D" w:rsidRPr="00AB7487" w:rsidRDefault="0019400D" w:rsidP="00AB7487">
      <w:pPr>
        <w:autoSpaceDE w:val="0"/>
        <w:autoSpaceDN w:val="0"/>
        <w:adjustRightInd w:val="0"/>
        <w:spacing w:after="0" w:line="240" w:lineRule="auto"/>
        <w:ind w:firstLine="708"/>
        <w:jc w:val="both"/>
        <w:rPr>
          <w:sz w:val="24"/>
          <w:szCs w:val="24"/>
        </w:rPr>
      </w:pPr>
      <w:r w:rsidRPr="00AB7487">
        <w:rPr>
          <w:sz w:val="24"/>
          <w:szCs w:val="24"/>
        </w:rPr>
        <w:t>Înainte de completarea formularului, vă rugăm să citiţi cu atenţie instrucţiunile cuprinse în acest capitol.</w:t>
      </w:r>
      <w:r>
        <w:rPr>
          <w:sz w:val="24"/>
          <w:szCs w:val="24"/>
        </w:rPr>
        <w:t xml:space="preserve"> </w:t>
      </w:r>
      <w:r w:rsidRPr="00AB7487">
        <w:rPr>
          <w:sz w:val="24"/>
          <w:szCs w:val="24"/>
        </w:rPr>
        <w:t>În vederea completării Cererii de Finanţare, trebuie avută în vedere anexarea documentelor menţionate în Anexa 1a la prezentul ghid.</w:t>
      </w:r>
    </w:p>
    <w:p w:rsidR="0019400D" w:rsidRDefault="0019400D" w:rsidP="00AB7487">
      <w:pPr>
        <w:autoSpaceDE w:val="0"/>
        <w:autoSpaceDN w:val="0"/>
        <w:adjustRightInd w:val="0"/>
        <w:spacing w:after="0" w:line="240" w:lineRule="auto"/>
        <w:jc w:val="both"/>
        <w:rPr>
          <w:sz w:val="24"/>
          <w:szCs w:val="24"/>
        </w:rPr>
      </w:pPr>
    </w:p>
    <w:p w:rsidR="0019400D" w:rsidRDefault="0019400D" w:rsidP="00AB7487">
      <w:pPr>
        <w:autoSpaceDE w:val="0"/>
        <w:autoSpaceDN w:val="0"/>
        <w:adjustRightInd w:val="0"/>
        <w:spacing w:after="0" w:line="240" w:lineRule="auto"/>
        <w:jc w:val="both"/>
        <w:rPr>
          <w:sz w:val="24"/>
          <w:szCs w:val="24"/>
        </w:rPr>
      </w:pPr>
    </w:p>
    <w:p w:rsidR="0019400D" w:rsidRDefault="0019400D" w:rsidP="00AB7487">
      <w:pPr>
        <w:autoSpaceDE w:val="0"/>
        <w:autoSpaceDN w:val="0"/>
        <w:adjustRightInd w:val="0"/>
        <w:spacing w:after="0" w:line="240" w:lineRule="auto"/>
        <w:jc w:val="both"/>
        <w:rPr>
          <w:sz w:val="24"/>
          <w:szCs w:val="24"/>
        </w:rPr>
      </w:pPr>
    </w:p>
    <w:p w:rsidR="0019400D" w:rsidRDefault="0019400D" w:rsidP="00AB7487">
      <w:pPr>
        <w:autoSpaceDE w:val="0"/>
        <w:autoSpaceDN w:val="0"/>
        <w:adjustRightInd w:val="0"/>
        <w:spacing w:after="0" w:line="240" w:lineRule="auto"/>
        <w:jc w:val="both"/>
        <w:rPr>
          <w:sz w:val="24"/>
          <w:szCs w:val="24"/>
        </w:rPr>
      </w:pPr>
    </w:p>
    <w:p w:rsidR="0019400D" w:rsidRPr="00AB7487" w:rsidRDefault="0019400D" w:rsidP="00AB7487">
      <w:pPr>
        <w:autoSpaceDE w:val="0"/>
        <w:autoSpaceDN w:val="0"/>
        <w:adjustRightInd w:val="0"/>
        <w:spacing w:after="0" w:line="240" w:lineRule="auto"/>
        <w:jc w:val="both"/>
        <w:rPr>
          <w:sz w:val="24"/>
          <w:szCs w:val="24"/>
        </w:rPr>
      </w:pPr>
    </w:p>
    <w:p w:rsidR="0019400D" w:rsidRPr="00E64FDE" w:rsidRDefault="0019400D" w:rsidP="00FE6BF7">
      <w:pPr>
        <w:autoSpaceDE w:val="0"/>
        <w:autoSpaceDN w:val="0"/>
        <w:adjustRightInd w:val="0"/>
        <w:spacing w:after="0" w:line="240" w:lineRule="auto"/>
        <w:jc w:val="both"/>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9"/>
        <w:gridCol w:w="8031"/>
      </w:tblGrid>
      <w:tr w:rsidR="0019400D" w:rsidRPr="00E64FDE">
        <w:tc>
          <w:tcPr>
            <w:tcW w:w="1539" w:type="dxa"/>
            <w:vAlign w:val="center"/>
          </w:tcPr>
          <w:p w:rsidR="0019400D" w:rsidRPr="00E64FDE" w:rsidRDefault="0019400D" w:rsidP="00AB7487">
            <w:pPr>
              <w:spacing w:after="0" w:line="240" w:lineRule="auto"/>
              <w:jc w:val="center"/>
              <w:rPr>
                <w:b/>
                <w:bCs/>
                <w:i/>
                <w:iCs/>
                <w:sz w:val="24"/>
                <w:szCs w:val="24"/>
              </w:rPr>
            </w:pPr>
            <w:r w:rsidRPr="00E64FDE">
              <w:rPr>
                <w:b/>
                <w:bCs/>
                <w:i/>
                <w:iCs/>
                <w:sz w:val="24"/>
                <w:szCs w:val="24"/>
              </w:rPr>
              <w:t>ATENŢIE!</w:t>
            </w:r>
          </w:p>
        </w:tc>
        <w:tc>
          <w:tcPr>
            <w:tcW w:w="8031" w:type="dxa"/>
          </w:tcPr>
          <w:p w:rsidR="0019400D" w:rsidRPr="00AB7487" w:rsidRDefault="0019400D" w:rsidP="00AB7487">
            <w:pPr>
              <w:autoSpaceDE w:val="0"/>
              <w:autoSpaceDN w:val="0"/>
              <w:adjustRightInd w:val="0"/>
              <w:spacing w:after="0" w:line="240" w:lineRule="auto"/>
              <w:jc w:val="both"/>
              <w:rPr>
                <w:sz w:val="24"/>
                <w:szCs w:val="24"/>
              </w:rPr>
            </w:pPr>
            <w:r w:rsidRPr="00AB7487">
              <w:rPr>
                <w:sz w:val="24"/>
                <w:szCs w:val="24"/>
              </w:rPr>
              <w:t xml:space="preserve">Solicitantul are obligaţia să verifice ataşarea tuturor anexelor obligatorii la cererea de finanţare în format electronic. </w:t>
            </w:r>
            <w:r w:rsidRPr="00E64FDE">
              <w:rPr>
                <w:sz w:val="24"/>
                <w:szCs w:val="24"/>
              </w:rPr>
              <w:t>Daca la înscrierea electronica a proiectului, se constata lipsa a cel putin 3 documente, proiectul este respins automat fără a se mai solicita clarificări.</w:t>
            </w:r>
          </w:p>
          <w:p w:rsidR="0019400D" w:rsidRPr="00FA4F90" w:rsidRDefault="0019400D" w:rsidP="00AB7487">
            <w:pPr>
              <w:spacing w:after="0" w:line="240" w:lineRule="auto"/>
              <w:jc w:val="both"/>
              <w:rPr>
                <w:sz w:val="24"/>
                <w:szCs w:val="24"/>
              </w:rPr>
            </w:pPr>
            <w:r w:rsidRPr="00AB7487">
              <w:rPr>
                <w:sz w:val="24"/>
                <w:szCs w:val="24"/>
              </w:rPr>
              <w:t xml:space="preserve">De asemenea, </w:t>
            </w:r>
            <w:r>
              <w:rPr>
                <w:sz w:val="24"/>
                <w:szCs w:val="24"/>
              </w:rPr>
              <w:t xml:space="preserve">solicitantul trebuie sa se asigure ca </w:t>
            </w:r>
            <w:r w:rsidRPr="00AB7487">
              <w:rPr>
                <w:sz w:val="24"/>
                <w:szCs w:val="24"/>
              </w:rPr>
              <w:t xml:space="preserve">anexele </w:t>
            </w:r>
            <w:r>
              <w:rPr>
                <w:sz w:val="24"/>
                <w:szCs w:val="24"/>
              </w:rPr>
              <w:t xml:space="preserve">sunt </w:t>
            </w:r>
            <w:r w:rsidRPr="00AB7487">
              <w:rPr>
                <w:sz w:val="24"/>
                <w:szCs w:val="24"/>
              </w:rPr>
              <w:t>complete, lizibile</w:t>
            </w:r>
            <w:r>
              <w:rPr>
                <w:sz w:val="24"/>
                <w:szCs w:val="24"/>
              </w:rPr>
              <w:t xml:space="preserve"> si semnate</w:t>
            </w:r>
            <w:r w:rsidRPr="00AB7487">
              <w:rPr>
                <w:sz w:val="24"/>
                <w:szCs w:val="24"/>
              </w:rPr>
              <w:t xml:space="preserve">. </w:t>
            </w:r>
          </w:p>
        </w:tc>
      </w:tr>
    </w:tbl>
    <w:p w:rsidR="0019400D" w:rsidRPr="00AB7487" w:rsidRDefault="0019400D" w:rsidP="00FE6BF7">
      <w:pPr>
        <w:autoSpaceDE w:val="0"/>
        <w:autoSpaceDN w:val="0"/>
        <w:adjustRightInd w:val="0"/>
        <w:spacing w:after="0" w:line="240" w:lineRule="auto"/>
        <w:rPr>
          <w:sz w:val="24"/>
          <w:szCs w:val="24"/>
        </w:rPr>
      </w:pPr>
    </w:p>
    <w:p w:rsidR="0019400D" w:rsidRPr="00E64FDE" w:rsidRDefault="0019400D" w:rsidP="00FE6BF7">
      <w:pPr>
        <w:autoSpaceDE w:val="0"/>
        <w:autoSpaceDN w:val="0"/>
        <w:adjustRightInd w:val="0"/>
        <w:spacing w:after="0" w:line="240" w:lineRule="auto"/>
        <w:rPr>
          <w:b/>
          <w:bCs/>
          <w:sz w:val="24"/>
          <w:szCs w:val="24"/>
          <w:lang w:eastAsia="ro-RO"/>
        </w:rPr>
      </w:pPr>
    </w:p>
    <w:p w:rsidR="0019400D" w:rsidRPr="00E64FDE" w:rsidRDefault="0019400D" w:rsidP="00FE6BF7">
      <w:pPr>
        <w:autoSpaceDE w:val="0"/>
        <w:autoSpaceDN w:val="0"/>
        <w:adjustRightInd w:val="0"/>
        <w:spacing w:after="0" w:line="240" w:lineRule="auto"/>
        <w:rPr>
          <w:b/>
          <w:bCs/>
          <w:sz w:val="24"/>
          <w:szCs w:val="24"/>
          <w:lang w:eastAsia="ro-RO"/>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9"/>
        <w:gridCol w:w="8031"/>
      </w:tblGrid>
      <w:tr w:rsidR="0019400D" w:rsidRPr="00E64FDE">
        <w:tc>
          <w:tcPr>
            <w:tcW w:w="1539" w:type="dxa"/>
            <w:vAlign w:val="center"/>
          </w:tcPr>
          <w:p w:rsidR="0019400D" w:rsidRPr="00E64FDE" w:rsidRDefault="0019400D" w:rsidP="00FC0797">
            <w:pPr>
              <w:spacing w:after="0" w:line="240" w:lineRule="auto"/>
              <w:jc w:val="center"/>
              <w:rPr>
                <w:b/>
                <w:bCs/>
                <w:i/>
                <w:iCs/>
                <w:sz w:val="24"/>
                <w:szCs w:val="24"/>
              </w:rPr>
            </w:pPr>
            <w:r w:rsidRPr="00E64FDE">
              <w:rPr>
                <w:b/>
                <w:bCs/>
                <w:i/>
                <w:iCs/>
                <w:sz w:val="24"/>
                <w:szCs w:val="24"/>
              </w:rPr>
              <w:t>ATENŢIE!</w:t>
            </w:r>
          </w:p>
        </w:tc>
        <w:tc>
          <w:tcPr>
            <w:tcW w:w="8031" w:type="dxa"/>
          </w:tcPr>
          <w:p w:rsidR="0019400D" w:rsidRPr="00D341BD" w:rsidRDefault="0019400D" w:rsidP="00FC0797">
            <w:pPr>
              <w:spacing w:after="0" w:line="240" w:lineRule="auto"/>
              <w:jc w:val="both"/>
              <w:rPr>
                <w:sz w:val="24"/>
                <w:szCs w:val="24"/>
              </w:rPr>
            </w:pPr>
            <w:r w:rsidRPr="00E64FDE">
              <w:rPr>
                <w:sz w:val="24"/>
                <w:szCs w:val="24"/>
              </w:rPr>
              <w:t xml:space="preserve">Se va acorda atenţie corelării informaţiilor din Cererea de Finanţare care au fost preluate/extrase din documentele anexate Cererii de Finanţare (după caz: studiu de </w:t>
            </w:r>
            <w:r w:rsidRPr="00D341BD">
              <w:rPr>
                <w:sz w:val="24"/>
                <w:szCs w:val="24"/>
              </w:rPr>
              <w:t>fezabilitate, CV, etc.). Necorelarea acestor informaţii sau prezentarea unor informaţii incomplete se constituie în motive de depunctare sau respingere a finanţării.</w:t>
            </w:r>
          </w:p>
          <w:p w:rsidR="0019400D" w:rsidRPr="00E64FDE" w:rsidRDefault="0019400D" w:rsidP="00FC0797">
            <w:pPr>
              <w:spacing w:after="0" w:line="240" w:lineRule="auto"/>
              <w:jc w:val="both"/>
              <w:rPr>
                <w:sz w:val="24"/>
                <w:szCs w:val="24"/>
              </w:rPr>
            </w:pPr>
            <w:r w:rsidRPr="00D341BD">
              <w:rPr>
                <w:sz w:val="24"/>
                <w:szCs w:val="24"/>
              </w:rPr>
              <w:t>În completarea Secţiunii „Bugetul proiectului/Surse de finanţare” din Cererea de finanţare, solicitantul va ţine cont de criteriile de eligibilitate a cheltuielilor şi de modalitatea de stabilire a contribuţiei proprii. Bugetul trebuie să fie construit în mod echilibrat şi să reflecte în mod realist costurile pentru activităţile previzionate a se realiza prin proiect.</w:t>
            </w:r>
          </w:p>
          <w:p w:rsidR="0019400D" w:rsidRPr="00FA4F90" w:rsidRDefault="0019400D" w:rsidP="00FC0797">
            <w:pPr>
              <w:spacing w:after="0" w:line="240" w:lineRule="auto"/>
              <w:jc w:val="both"/>
              <w:rPr>
                <w:sz w:val="24"/>
                <w:szCs w:val="24"/>
              </w:rPr>
            </w:pPr>
            <w:r w:rsidRPr="00FA4F90">
              <w:rPr>
                <w:sz w:val="24"/>
                <w:szCs w:val="24"/>
              </w:rPr>
              <w:t>În documentaţia aferentă studiului de fezabilitate/proiectului tehnic, pentru respectarea principiilor de acces la achiziţiile publice, în special cele cu privire la neutralitatea tehnologică, se vor prezenta cel puţin două referinţe de la operatori economici diferiţi care pot oferi aceleaşi produse considerate din punct de vedere tehnic similare cu cele cerute în documentaţie.</w:t>
            </w:r>
          </w:p>
        </w:tc>
      </w:tr>
    </w:tbl>
    <w:p w:rsidR="0019400D" w:rsidRDefault="0019400D" w:rsidP="00FE6BF7">
      <w:pPr>
        <w:jc w:val="both"/>
        <w:rPr>
          <w:sz w:val="24"/>
          <w:szCs w:val="24"/>
        </w:rPr>
      </w:pPr>
    </w:p>
    <w:p w:rsidR="0019400D" w:rsidRPr="00E64FDE" w:rsidRDefault="0019400D" w:rsidP="00FE6BF7">
      <w:pPr>
        <w:jc w:val="both"/>
        <w:rPr>
          <w:sz w:val="24"/>
          <w:szCs w:val="24"/>
        </w:rPr>
      </w:pPr>
    </w:p>
    <w:p w:rsidR="0019400D" w:rsidRPr="00E64FDE" w:rsidRDefault="0019400D" w:rsidP="00631DD2">
      <w:pPr>
        <w:tabs>
          <w:tab w:val="left" w:pos="1134"/>
        </w:tabs>
        <w:spacing w:before="120" w:after="120" w:line="240" w:lineRule="auto"/>
        <w:jc w:val="both"/>
        <w:rPr>
          <w:i/>
          <w:iCs/>
          <w:color w:val="5B9BD5"/>
          <w:sz w:val="24"/>
          <w:szCs w:val="24"/>
        </w:rPr>
      </w:pPr>
      <w:r w:rsidRPr="00E64FDE">
        <w:rPr>
          <w:sz w:val="24"/>
          <w:szCs w:val="24"/>
        </w:rPr>
        <w:t>Lista documentelor care insotesc cererea de finantare</w:t>
      </w:r>
    </w:p>
    <w:tbl>
      <w:tblPr>
        <w:tblW w:w="475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0"/>
        <w:gridCol w:w="8716"/>
      </w:tblGrid>
      <w:tr w:rsidR="0019400D" w:rsidRPr="00E64FDE">
        <w:tc>
          <w:tcPr>
            <w:tcW w:w="347" w:type="pct"/>
          </w:tcPr>
          <w:p w:rsidR="0019400D" w:rsidRPr="00E64FDE" w:rsidRDefault="0019400D" w:rsidP="00631DD2">
            <w:pPr>
              <w:autoSpaceDE w:val="0"/>
              <w:autoSpaceDN w:val="0"/>
              <w:adjustRightInd w:val="0"/>
              <w:spacing w:after="0" w:line="240" w:lineRule="auto"/>
              <w:rPr>
                <w:b/>
                <w:bCs/>
                <w:sz w:val="24"/>
                <w:szCs w:val="24"/>
                <w:lang w:eastAsia="ro-RO"/>
              </w:rPr>
            </w:pPr>
          </w:p>
        </w:tc>
        <w:tc>
          <w:tcPr>
            <w:tcW w:w="4653" w:type="pct"/>
          </w:tcPr>
          <w:p w:rsidR="0019400D" w:rsidRPr="00E64FDE" w:rsidRDefault="0019400D" w:rsidP="00631DD2">
            <w:pPr>
              <w:autoSpaceDE w:val="0"/>
              <w:autoSpaceDN w:val="0"/>
              <w:adjustRightInd w:val="0"/>
              <w:spacing w:after="0" w:line="240" w:lineRule="auto"/>
              <w:jc w:val="center"/>
              <w:rPr>
                <w:b/>
                <w:bCs/>
                <w:sz w:val="24"/>
                <w:szCs w:val="24"/>
              </w:rPr>
            </w:pPr>
            <w:r w:rsidRPr="00E64FDE">
              <w:rPr>
                <w:b/>
                <w:bCs/>
                <w:sz w:val="24"/>
                <w:szCs w:val="24"/>
              </w:rPr>
              <w:t>Denumire document</w:t>
            </w:r>
          </w:p>
        </w:tc>
      </w:tr>
      <w:tr w:rsidR="0019400D" w:rsidRPr="00E64FDE">
        <w:tc>
          <w:tcPr>
            <w:tcW w:w="347" w:type="pct"/>
          </w:tcPr>
          <w:p w:rsidR="0019400D" w:rsidRPr="00E64FDE" w:rsidRDefault="0019400D" w:rsidP="00631DD2">
            <w:pPr>
              <w:numPr>
                <w:ilvl w:val="0"/>
                <w:numId w:val="16"/>
              </w:numPr>
              <w:autoSpaceDE w:val="0"/>
              <w:autoSpaceDN w:val="0"/>
              <w:adjustRightInd w:val="0"/>
              <w:spacing w:after="0" w:line="240" w:lineRule="auto"/>
              <w:jc w:val="center"/>
              <w:rPr>
                <w:b/>
                <w:bCs/>
                <w:sz w:val="24"/>
                <w:szCs w:val="24"/>
                <w:lang w:eastAsia="ro-RO"/>
              </w:rPr>
            </w:pPr>
          </w:p>
        </w:tc>
        <w:tc>
          <w:tcPr>
            <w:tcW w:w="4653" w:type="pct"/>
          </w:tcPr>
          <w:p w:rsidR="0019400D" w:rsidRPr="00E64FDE" w:rsidRDefault="0019400D">
            <w:pPr>
              <w:autoSpaceDE w:val="0"/>
              <w:autoSpaceDN w:val="0"/>
              <w:adjustRightInd w:val="0"/>
              <w:spacing w:after="0" w:line="240" w:lineRule="auto"/>
              <w:jc w:val="both"/>
              <w:rPr>
                <w:sz w:val="24"/>
                <w:szCs w:val="24"/>
              </w:rPr>
            </w:pPr>
            <w:r w:rsidRPr="00E64FDE">
              <w:rPr>
                <w:b/>
                <w:bCs/>
                <w:sz w:val="24"/>
                <w:szCs w:val="24"/>
              </w:rPr>
              <w:t>Cererea de finantare</w:t>
            </w:r>
            <w:r w:rsidRPr="00E64FDE">
              <w:rPr>
                <w:rStyle w:val="FootnoteReference"/>
                <w:b/>
                <w:bCs/>
                <w:sz w:val="24"/>
                <w:szCs w:val="24"/>
              </w:rPr>
              <w:footnoteReference w:id="2"/>
            </w:r>
            <w:r w:rsidRPr="00E64FDE">
              <w:rPr>
                <w:sz w:val="24"/>
                <w:szCs w:val="24"/>
              </w:rPr>
              <w:t xml:space="preserve"> – inclusiv bugetul estimat</w:t>
            </w:r>
            <w:r w:rsidRPr="00E64FDE">
              <w:rPr>
                <w:rStyle w:val="FootnoteReference"/>
                <w:b/>
                <w:bCs/>
                <w:sz w:val="24"/>
                <w:szCs w:val="24"/>
              </w:rPr>
              <w:footnoteReference w:id="3"/>
            </w:r>
            <w:r w:rsidRPr="00E64FDE">
              <w:rPr>
                <w:sz w:val="24"/>
                <w:szCs w:val="24"/>
              </w:rPr>
              <w:t xml:space="preserve"> – cu semnatura electronica – conform Anexa1</w:t>
            </w:r>
          </w:p>
        </w:tc>
      </w:tr>
      <w:tr w:rsidR="0019400D" w:rsidRPr="00E64FDE">
        <w:tc>
          <w:tcPr>
            <w:tcW w:w="347" w:type="pct"/>
          </w:tcPr>
          <w:p w:rsidR="0019400D" w:rsidRPr="00E64FDE" w:rsidRDefault="0019400D" w:rsidP="00631DD2">
            <w:pPr>
              <w:numPr>
                <w:ilvl w:val="0"/>
                <w:numId w:val="16"/>
              </w:numPr>
              <w:autoSpaceDE w:val="0"/>
              <w:autoSpaceDN w:val="0"/>
              <w:adjustRightInd w:val="0"/>
              <w:spacing w:after="0" w:line="240" w:lineRule="auto"/>
              <w:jc w:val="center"/>
              <w:rPr>
                <w:b/>
                <w:bCs/>
                <w:sz w:val="24"/>
                <w:szCs w:val="24"/>
                <w:lang w:eastAsia="ro-RO"/>
              </w:rPr>
            </w:pPr>
          </w:p>
        </w:tc>
        <w:tc>
          <w:tcPr>
            <w:tcW w:w="4653" w:type="pct"/>
          </w:tcPr>
          <w:p w:rsidR="0019400D" w:rsidRPr="00E64FDE" w:rsidRDefault="0019400D" w:rsidP="00631DD2">
            <w:pPr>
              <w:autoSpaceDE w:val="0"/>
              <w:autoSpaceDN w:val="0"/>
              <w:adjustRightInd w:val="0"/>
              <w:spacing w:after="0" w:line="240" w:lineRule="auto"/>
              <w:jc w:val="both"/>
              <w:rPr>
                <w:b/>
                <w:bCs/>
                <w:sz w:val="24"/>
                <w:szCs w:val="24"/>
              </w:rPr>
            </w:pPr>
            <w:r w:rsidRPr="00E64FDE">
              <w:rPr>
                <w:b/>
                <w:bCs/>
                <w:sz w:val="24"/>
                <w:szCs w:val="24"/>
              </w:rPr>
              <w:t>Actul de înfiinţare</w:t>
            </w:r>
            <w:r w:rsidRPr="00E64FDE">
              <w:rPr>
                <w:sz w:val="24"/>
                <w:szCs w:val="24"/>
              </w:rPr>
              <w:t xml:space="preserve"> al solicitantului (şi partenerilor - dacă este cazul) - in format *.pdf</w:t>
            </w:r>
          </w:p>
        </w:tc>
      </w:tr>
      <w:tr w:rsidR="0019400D" w:rsidRPr="00E64FDE">
        <w:tc>
          <w:tcPr>
            <w:tcW w:w="347" w:type="pct"/>
          </w:tcPr>
          <w:p w:rsidR="0019400D" w:rsidRPr="00E64FDE" w:rsidRDefault="0019400D" w:rsidP="00631DD2">
            <w:pPr>
              <w:numPr>
                <w:ilvl w:val="0"/>
                <w:numId w:val="16"/>
              </w:numPr>
              <w:autoSpaceDE w:val="0"/>
              <w:autoSpaceDN w:val="0"/>
              <w:adjustRightInd w:val="0"/>
              <w:spacing w:after="0" w:line="240" w:lineRule="auto"/>
              <w:jc w:val="center"/>
              <w:rPr>
                <w:b/>
                <w:bCs/>
                <w:sz w:val="24"/>
                <w:szCs w:val="24"/>
                <w:lang w:eastAsia="ro-RO"/>
              </w:rPr>
            </w:pPr>
          </w:p>
        </w:tc>
        <w:tc>
          <w:tcPr>
            <w:tcW w:w="4653" w:type="pct"/>
          </w:tcPr>
          <w:p w:rsidR="0019400D" w:rsidRPr="00E64FDE" w:rsidRDefault="0019400D">
            <w:pPr>
              <w:autoSpaceDE w:val="0"/>
              <w:autoSpaceDN w:val="0"/>
              <w:adjustRightInd w:val="0"/>
              <w:spacing w:after="0" w:line="240" w:lineRule="auto"/>
              <w:jc w:val="both"/>
              <w:rPr>
                <w:i/>
                <w:iCs/>
                <w:sz w:val="24"/>
                <w:szCs w:val="24"/>
              </w:rPr>
            </w:pPr>
            <w:r w:rsidRPr="00E64FDE">
              <w:rPr>
                <w:b/>
                <w:bCs/>
                <w:sz w:val="24"/>
                <w:szCs w:val="24"/>
              </w:rPr>
              <w:t xml:space="preserve">Acordul de parteneriat </w:t>
            </w:r>
            <w:r w:rsidRPr="00E64FDE">
              <w:rPr>
                <w:sz w:val="24"/>
                <w:szCs w:val="24"/>
              </w:rPr>
              <w:t>– daca este cazul - cu semnăturile si stampilele tuturor semnatarilor, semnat de liderul de proiect pe fiecare pagină – in format *.pdf – conform Anexa5</w:t>
            </w:r>
          </w:p>
        </w:tc>
      </w:tr>
      <w:tr w:rsidR="0019400D" w:rsidRPr="00E64FDE">
        <w:tc>
          <w:tcPr>
            <w:tcW w:w="347" w:type="pct"/>
          </w:tcPr>
          <w:p w:rsidR="0019400D" w:rsidRPr="00E64FDE" w:rsidRDefault="0019400D" w:rsidP="00631DD2">
            <w:pPr>
              <w:numPr>
                <w:ilvl w:val="0"/>
                <w:numId w:val="16"/>
              </w:numPr>
              <w:autoSpaceDE w:val="0"/>
              <w:autoSpaceDN w:val="0"/>
              <w:adjustRightInd w:val="0"/>
              <w:spacing w:after="0" w:line="240" w:lineRule="auto"/>
              <w:jc w:val="center"/>
              <w:rPr>
                <w:b/>
                <w:bCs/>
                <w:sz w:val="24"/>
                <w:szCs w:val="24"/>
                <w:lang w:eastAsia="ro-RO"/>
              </w:rPr>
            </w:pPr>
          </w:p>
        </w:tc>
        <w:tc>
          <w:tcPr>
            <w:tcW w:w="4653" w:type="pct"/>
          </w:tcPr>
          <w:p w:rsidR="0019400D" w:rsidRPr="00E64FDE" w:rsidRDefault="0019400D" w:rsidP="00631DD2">
            <w:pPr>
              <w:autoSpaceDE w:val="0"/>
              <w:autoSpaceDN w:val="0"/>
              <w:adjustRightInd w:val="0"/>
              <w:spacing w:after="0" w:line="240" w:lineRule="auto"/>
              <w:jc w:val="both"/>
              <w:rPr>
                <w:sz w:val="24"/>
                <w:szCs w:val="24"/>
              </w:rPr>
            </w:pPr>
            <w:r w:rsidRPr="00E64FDE">
              <w:rPr>
                <w:b/>
                <w:bCs/>
                <w:sz w:val="24"/>
                <w:szCs w:val="24"/>
              </w:rPr>
              <w:t>Actul de împuternicire</w:t>
            </w:r>
            <w:r w:rsidRPr="00E64FDE">
              <w:rPr>
                <w:sz w:val="24"/>
                <w:szCs w:val="24"/>
              </w:rPr>
              <w:t xml:space="preserve"> în cazul în care cererea de finanţare nu este semnată de reprezentantul legal al solicitantului, ci de o persoană împuternicită în acest sens. Poate fi anexat orice document administrativ emis de reprezentantul legal în acest sens, cu respectarea prevederilor legale </w:t>
            </w:r>
          </w:p>
          <w:p w:rsidR="0019400D" w:rsidRPr="00E64FDE" w:rsidRDefault="0019400D" w:rsidP="00631DD2">
            <w:pPr>
              <w:autoSpaceDE w:val="0"/>
              <w:autoSpaceDN w:val="0"/>
              <w:adjustRightInd w:val="0"/>
              <w:spacing w:after="0" w:line="240" w:lineRule="auto"/>
              <w:jc w:val="both"/>
              <w:rPr>
                <w:sz w:val="24"/>
                <w:szCs w:val="24"/>
              </w:rPr>
            </w:pPr>
            <w:r w:rsidRPr="00E64FDE">
              <w:rPr>
                <w:sz w:val="24"/>
                <w:szCs w:val="24"/>
              </w:rPr>
              <w:t>ATENTIE! În cazul în care există un act de împuternicire, toate documentele din dosarul aplicaţiei trebuie semnate de către împuternicit. – in format *.pdf</w:t>
            </w:r>
          </w:p>
        </w:tc>
      </w:tr>
      <w:tr w:rsidR="0019400D" w:rsidRPr="00E64FDE">
        <w:tc>
          <w:tcPr>
            <w:tcW w:w="347" w:type="pct"/>
          </w:tcPr>
          <w:p w:rsidR="0019400D" w:rsidRPr="00E64FDE" w:rsidRDefault="0019400D" w:rsidP="00631DD2">
            <w:pPr>
              <w:numPr>
                <w:ilvl w:val="0"/>
                <w:numId w:val="16"/>
              </w:numPr>
              <w:autoSpaceDE w:val="0"/>
              <w:autoSpaceDN w:val="0"/>
              <w:adjustRightInd w:val="0"/>
              <w:spacing w:after="0" w:line="240" w:lineRule="auto"/>
              <w:jc w:val="center"/>
              <w:rPr>
                <w:b/>
                <w:bCs/>
                <w:sz w:val="24"/>
                <w:szCs w:val="24"/>
                <w:lang w:eastAsia="ro-RO"/>
              </w:rPr>
            </w:pPr>
          </w:p>
        </w:tc>
        <w:tc>
          <w:tcPr>
            <w:tcW w:w="4653" w:type="pct"/>
          </w:tcPr>
          <w:p w:rsidR="0019400D" w:rsidRPr="00E64FDE" w:rsidRDefault="0019400D" w:rsidP="00631DD2">
            <w:pPr>
              <w:autoSpaceDE w:val="0"/>
              <w:autoSpaceDN w:val="0"/>
              <w:adjustRightInd w:val="0"/>
              <w:spacing w:after="0" w:line="240" w:lineRule="auto"/>
              <w:jc w:val="both"/>
              <w:rPr>
                <w:color w:val="FF0000"/>
                <w:sz w:val="24"/>
                <w:szCs w:val="24"/>
              </w:rPr>
            </w:pPr>
            <w:r w:rsidRPr="00E64FDE">
              <w:rPr>
                <w:b/>
                <w:bCs/>
                <w:sz w:val="24"/>
                <w:szCs w:val="24"/>
              </w:rPr>
              <w:t>Decizia de aprobare</w:t>
            </w:r>
            <w:r w:rsidRPr="00E64FDE">
              <w:rPr>
                <w:sz w:val="24"/>
                <w:szCs w:val="24"/>
              </w:rPr>
              <w:t xml:space="preserve"> a proiectului şi a cheltuielilor legate de proiect, atât a valorii totale a proiectului, cât şi a cofinanţării proprii. Trebuie menţionată denumirea proiectului, în conformitate cu cea a proiectului înregistrat – pentru solicitant si parteneri – in format *.pdf</w:t>
            </w:r>
          </w:p>
        </w:tc>
      </w:tr>
      <w:tr w:rsidR="0019400D" w:rsidRPr="00E64FDE">
        <w:trPr>
          <w:trHeight w:val="309"/>
        </w:trPr>
        <w:tc>
          <w:tcPr>
            <w:tcW w:w="347" w:type="pct"/>
          </w:tcPr>
          <w:p w:rsidR="0019400D" w:rsidRPr="00E64FDE" w:rsidRDefault="0019400D" w:rsidP="00631DD2">
            <w:pPr>
              <w:numPr>
                <w:ilvl w:val="0"/>
                <w:numId w:val="16"/>
              </w:numPr>
              <w:autoSpaceDE w:val="0"/>
              <w:autoSpaceDN w:val="0"/>
              <w:adjustRightInd w:val="0"/>
              <w:spacing w:after="0" w:line="240" w:lineRule="auto"/>
              <w:jc w:val="center"/>
              <w:rPr>
                <w:b/>
                <w:bCs/>
                <w:sz w:val="24"/>
                <w:szCs w:val="24"/>
                <w:lang w:eastAsia="ro-RO"/>
              </w:rPr>
            </w:pPr>
          </w:p>
        </w:tc>
        <w:tc>
          <w:tcPr>
            <w:tcW w:w="4653" w:type="pct"/>
          </w:tcPr>
          <w:p w:rsidR="0019400D" w:rsidRPr="00E64FDE" w:rsidRDefault="0019400D" w:rsidP="00631DD2">
            <w:pPr>
              <w:widowControl w:val="0"/>
              <w:tabs>
                <w:tab w:val="left" w:pos="795"/>
                <w:tab w:val="left" w:pos="6525"/>
              </w:tabs>
              <w:autoSpaceDE w:val="0"/>
              <w:autoSpaceDN w:val="0"/>
              <w:adjustRightInd w:val="0"/>
              <w:spacing w:after="0" w:line="240" w:lineRule="auto"/>
              <w:rPr>
                <w:sz w:val="24"/>
                <w:szCs w:val="24"/>
              </w:rPr>
            </w:pPr>
            <w:r w:rsidRPr="00E64FDE">
              <w:rPr>
                <w:b/>
                <w:bCs/>
                <w:sz w:val="24"/>
                <w:szCs w:val="24"/>
              </w:rPr>
              <w:t xml:space="preserve">Studiul de fezabilitate </w:t>
            </w:r>
            <w:r w:rsidRPr="00E64FDE">
              <w:rPr>
                <w:b/>
                <w:bCs/>
                <w:sz w:val="24"/>
                <w:szCs w:val="24"/>
                <w:vertAlign w:val="superscript"/>
              </w:rPr>
              <w:footnoteReference w:id="4"/>
            </w:r>
            <w:r w:rsidRPr="00E64FDE">
              <w:rPr>
                <w:b/>
                <w:bCs/>
                <w:sz w:val="24"/>
                <w:szCs w:val="24"/>
              </w:rPr>
              <w:t xml:space="preserve"> </w:t>
            </w:r>
            <w:r w:rsidRPr="00E64FDE">
              <w:rPr>
                <w:sz w:val="24"/>
                <w:szCs w:val="24"/>
              </w:rPr>
              <w:t>- cu semnatura electronica, conform H.G. nr. 28/2008, conform Anexa 2</w:t>
            </w:r>
          </w:p>
        </w:tc>
      </w:tr>
      <w:tr w:rsidR="0019400D" w:rsidRPr="00E64FDE">
        <w:trPr>
          <w:trHeight w:val="345"/>
        </w:trPr>
        <w:tc>
          <w:tcPr>
            <w:tcW w:w="347" w:type="pct"/>
          </w:tcPr>
          <w:p w:rsidR="0019400D" w:rsidRPr="00E64FDE" w:rsidRDefault="0019400D" w:rsidP="00631DD2">
            <w:pPr>
              <w:numPr>
                <w:ilvl w:val="0"/>
                <w:numId w:val="16"/>
              </w:numPr>
              <w:autoSpaceDE w:val="0"/>
              <w:autoSpaceDN w:val="0"/>
              <w:adjustRightInd w:val="0"/>
              <w:spacing w:after="0" w:line="240" w:lineRule="auto"/>
              <w:jc w:val="center"/>
              <w:rPr>
                <w:b/>
                <w:bCs/>
                <w:sz w:val="24"/>
                <w:szCs w:val="24"/>
                <w:lang w:eastAsia="ro-RO"/>
              </w:rPr>
            </w:pPr>
          </w:p>
        </w:tc>
        <w:tc>
          <w:tcPr>
            <w:tcW w:w="4653" w:type="pct"/>
          </w:tcPr>
          <w:p w:rsidR="0019400D" w:rsidRPr="00E64FDE" w:rsidRDefault="0019400D" w:rsidP="00631DD2">
            <w:pPr>
              <w:widowControl w:val="0"/>
              <w:tabs>
                <w:tab w:val="left" w:pos="795"/>
                <w:tab w:val="left" w:pos="6525"/>
              </w:tabs>
              <w:autoSpaceDE w:val="0"/>
              <w:autoSpaceDN w:val="0"/>
              <w:adjustRightInd w:val="0"/>
              <w:spacing w:after="0" w:line="240" w:lineRule="auto"/>
              <w:rPr>
                <w:b/>
                <w:bCs/>
                <w:sz w:val="24"/>
                <w:szCs w:val="24"/>
              </w:rPr>
            </w:pPr>
            <w:r w:rsidRPr="00E64FDE">
              <w:rPr>
                <w:b/>
                <w:bCs/>
                <w:sz w:val="24"/>
                <w:szCs w:val="24"/>
              </w:rPr>
              <w:t>Proiect tehnic</w:t>
            </w:r>
            <w:r w:rsidRPr="00E64FDE">
              <w:rPr>
                <w:b/>
                <w:bCs/>
                <w:sz w:val="24"/>
                <w:szCs w:val="24"/>
                <w:vertAlign w:val="superscript"/>
              </w:rPr>
              <w:footnoteReference w:id="5"/>
            </w:r>
            <w:r w:rsidRPr="00E64FDE">
              <w:rPr>
                <w:b/>
                <w:bCs/>
                <w:sz w:val="24"/>
                <w:szCs w:val="24"/>
              </w:rPr>
              <w:t xml:space="preserve"> </w:t>
            </w:r>
            <w:r w:rsidRPr="00E64FDE">
              <w:rPr>
                <w:sz w:val="24"/>
                <w:szCs w:val="24"/>
              </w:rPr>
              <w:t>- cu semnatura electronica, conform Anexei 3</w:t>
            </w:r>
          </w:p>
        </w:tc>
      </w:tr>
      <w:tr w:rsidR="0019400D" w:rsidRPr="00E64FDE">
        <w:tc>
          <w:tcPr>
            <w:tcW w:w="347" w:type="pct"/>
          </w:tcPr>
          <w:p w:rsidR="0019400D" w:rsidRPr="00E64FDE" w:rsidRDefault="0019400D" w:rsidP="00631DD2">
            <w:pPr>
              <w:numPr>
                <w:ilvl w:val="0"/>
                <w:numId w:val="16"/>
              </w:numPr>
              <w:autoSpaceDE w:val="0"/>
              <w:autoSpaceDN w:val="0"/>
              <w:adjustRightInd w:val="0"/>
              <w:spacing w:after="0" w:line="240" w:lineRule="auto"/>
              <w:jc w:val="center"/>
              <w:rPr>
                <w:b/>
                <w:bCs/>
                <w:sz w:val="24"/>
                <w:szCs w:val="24"/>
                <w:lang w:eastAsia="ro-RO"/>
              </w:rPr>
            </w:pPr>
          </w:p>
        </w:tc>
        <w:tc>
          <w:tcPr>
            <w:tcW w:w="4653" w:type="pct"/>
          </w:tcPr>
          <w:p w:rsidR="0019400D" w:rsidRPr="00E64FDE" w:rsidRDefault="0019400D" w:rsidP="00CF7642">
            <w:pPr>
              <w:autoSpaceDE w:val="0"/>
              <w:autoSpaceDN w:val="0"/>
              <w:adjustRightInd w:val="0"/>
              <w:spacing w:after="0" w:line="240" w:lineRule="auto"/>
              <w:jc w:val="both"/>
              <w:rPr>
                <w:sz w:val="24"/>
                <w:szCs w:val="24"/>
              </w:rPr>
            </w:pPr>
            <w:r w:rsidRPr="00E64FDE">
              <w:rPr>
                <w:b/>
                <w:bCs/>
                <w:sz w:val="24"/>
                <w:szCs w:val="24"/>
              </w:rPr>
              <w:t>Declaraţia de eligibilitate</w:t>
            </w:r>
            <w:r w:rsidRPr="00E64FDE">
              <w:rPr>
                <w:sz w:val="24"/>
                <w:szCs w:val="24"/>
              </w:rPr>
              <w:t xml:space="preserve"> –– in format *.pdf</w:t>
            </w:r>
            <w:r w:rsidRPr="00E64FDE" w:rsidDel="006E5D8B">
              <w:rPr>
                <w:sz w:val="24"/>
                <w:szCs w:val="24"/>
              </w:rPr>
              <w:t xml:space="preserve"> </w:t>
            </w:r>
            <w:r w:rsidRPr="00E64FDE">
              <w:rPr>
                <w:sz w:val="24"/>
                <w:szCs w:val="24"/>
              </w:rPr>
              <w:t>– conform Anexa 4a</w:t>
            </w:r>
          </w:p>
        </w:tc>
      </w:tr>
      <w:tr w:rsidR="0019400D" w:rsidRPr="00E64FDE">
        <w:tc>
          <w:tcPr>
            <w:tcW w:w="347" w:type="pct"/>
          </w:tcPr>
          <w:p w:rsidR="0019400D" w:rsidRPr="00E64FDE" w:rsidRDefault="0019400D" w:rsidP="00631DD2">
            <w:pPr>
              <w:numPr>
                <w:ilvl w:val="0"/>
                <w:numId w:val="16"/>
              </w:numPr>
              <w:autoSpaceDE w:val="0"/>
              <w:autoSpaceDN w:val="0"/>
              <w:adjustRightInd w:val="0"/>
              <w:spacing w:after="0" w:line="240" w:lineRule="auto"/>
              <w:jc w:val="center"/>
              <w:rPr>
                <w:b/>
                <w:bCs/>
                <w:sz w:val="24"/>
                <w:szCs w:val="24"/>
                <w:lang w:eastAsia="ro-RO"/>
              </w:rPr>
            </w:pPr>
          </w:p>
        </w:tc>
        <w:tc>
          <w:tcPr>
            <w:tcW w:w="4653" w:type="pct"/>
          </w:tcPr>
          <w:p w:rsidR="0019400D" w:rsidRPr="00E64FDE" w:rsidRDefault="0019400D" w:rsidP="00CF7642">
            <w:pPr>
              <w:autoSpaceDE w:val="0"/>
              <w:autoSpaceDN w:val="0"/>
              <w:adjustRightInd w:val="0"/>
              <w:spacing w:after="0" w:line="240" w:lineRule="auto"/>
              <w:jc w:val="both"/>
              <w:rPr>
                <w:sz w:val="24"/>
                <w:szCs w:val="24"/>
              </w:rPr>
            </w:pPr>
            <w:r w:rsidRPr="00E64FDE">
              <w:rPr>
                <w:b/>
                <w:bCs/>
                <w:sz w:val="24"/>
                <w:szCs w:val="24"/>
              </w:rPr>
              <w:t>Declaraţia de angajament</w:t>
            </w:r>
            <w:r w:rsidRPr="00E64FDE">
              <w:rPr>
                <w:sz w:val="24"/>
                <w:szCs w:val="24"/>
              </w:rPr>
              <w:t xml:space="preserve">  –– in format *.pdf</w:t>
            </w:r>
            <w:r w:rsidRPr="00E64FDE" w:rsidDel="006E5D8B">
              <w:rPr>
                <w:sz w:val="24"/>
                <w:szCs w:val="24"/>
              </w:rPr>
              <w:t xml:space="preserve"> </w:t>
            </w:r>
            <w:r w:rsidRPr="00E64FDE">
              <w:rPr>
                <w:sz w:val="24"/>
                <w:szCs w:val="24"/>
              </w:rPr>
              <w:t>– conform Anexa 4b</w:t>
            </w:r>
          </w:p>
        </w:tc>
      </w:tr>
      <w:tr w:rsidR="0019400D" w:rsidRPr="00E64FDE">
        <w:tc>
          <w:tcPr>
            <w:tcW w:w="347" w:type="pct"/>
          </w:tcPr>
          <w:p w:rsidR="0019400D" w:rsidRPr="00E64FDE" w:rsidRDefault="0019400D" w:rsidP="00631DD2">
            <w:pPr>
              <w:numPr>
                <w:ilvl w:val="0"/>
                <w:numId w:val="16"/>
              </w:numPr>
              <w:autoSpaceDE w:val="0"/>
              <w:autoSpaceDN w:val="0"/>
              <w:adjustRightInd w:val="0"/>
              <w:spacing w:after="0" w:line="240" w:lineRule="auto"/>
              <w:jc w:val="center"/>
              <w:rPr>
                <w:b/>
                <w:bCs/>
                <w:sz w:val="24"/>
                <w:szCs w:val="24"/>
                <w:lang w:eastAsia="ro-RO"/>
              </w:rPr>
            </w:pPr>
          </w:p>
        </w:tc>
        <w:tc>
          <w:tcPr>
            <w:tcW w:w="4653" w:type="pct"/>
          </w:tcPr>
          <w:p w:rsidR="0019400D" w:rsidRPr="00E64FDE" w:rsidRDefault="0019400D" w:rsidP="002E3D8F">
            <w:pPr>
              <w:autoSpaceDE w:val="0"/>
              <w:autoSpaceDN w:val="0"/>
              <w:adjustRightInd w:val="0"/>
              <w:spacing w:after="0" w:line="240" w:lineRule="auto"/>
              <w:jc w:val="both"/>
              <w:rPr>
                <w:b/>
                <w:bCs/>
                <w:sz w:val="24"/>
                <w:szCs w:val="24"/>
              </w:rPr>
            </w:pPr>
            <w:r w:rsidRPr="00E64FDE">
              <w:rPr>
                <w:b/>
                <w:bCs/>
                <w:sz w:val="24"/>
                <w:szCs w:val="24"/>
              </w:rPr>
              <w:t>Declaraţia de eligibilitate TVA</w:t>
            </w:r>
            <w:r w:rsidRPr="00E64FDE">
              <w:rPr>
                <w:sz w:val="24"/>
                <w:szCs w:val="24"/>
              </w:rPr>
              <w:t xml:space="preserve"> – in format *.pdf</w:t>
            </w:r>
            <w:r w:rsidRPr="00E64FDE" w:rsidDel="006E5D8B">
              <w:rPr>
                <w:sz w:val="24"/>
                <w:szCs w:val="24"/>
              </w:rPr>
              <w:t xml:space="preserve"> </w:t>
            </w:r>
            <w:r w:rsidRPr="00E64FDE">
              <w:rPr>
                <w:sz w:val="24"/>
                <w:szCs w:val="24"/>
              </w:rPr>
              <w:t>– conform Anexa 4d</w:t>
            </w:r>
          </w:p>
        </w:tc>
      </w:tr>
      <w:tr w:rsidR="0019400D" w:rsidRPr="00E64FDE">
        <w:tc>
          <w:tcPr>
            <w:tcW w:w="347" w:type="pct"/>
          </w:tcPr>
          <w:p w:rsidR="0019400D" w:rsidRPr="00E64FDE" w:rsidRDefault="0019400D" w:rsidP="00631DD2">
            <w:pPr>
              <w:numPr>
                <w:ilvl w:val="0"/>
                <w:numId w:val="16"/>
              </w:numPr>
              <w:autoSpaceDE w:val="0"/>
              <w:autoSpaceDN w:val="0"/>
              <w:adjustRightInd w:val="0"/>
              <w:spacing w:after="0" w:line="240" w:lineRule="auto"/>
              <w:jc w:val="center"/>
              <w:rPr>
                <w:b/>
                <w:bCs/>
                <w:sz w:val="24"/>
                <w:szCs w:val="24"/>
                <w:lang w:eastAsia="ro-RO"/>
              </w:rPr>
            </w:pPr>
          </w:p>
        </w:tc>
        <w:tc>
          <w:tcPr>
            <w:tcW w:w="4653" w:type="pct"/>
          </w:tcPr>
          <w:p w:rsidR="0019400D" w:rsidRPr="00E64FDE" w:rsidRDefault="0019400D" w:rsidP="00DC2A8E">
            <w:pPr>
              <w:autoSpaceDE w:val="0"/>
              <w:autoSpaceDN w:val="0"/>
              <w:adjustRightInd w:val="0"/>
              <w:spacing w:after="0" w:line="240" w:lineRule="auto"/>
              <w:jc w:val="both"/>
              <w:rPr>
                <w:b/>
                <w:bCs/>
                <w:sz w:val="24"/>
                <w:szCs w:val="24"/>
              </w:rPr>
            </w:pPr>
            <w:r w:rsidRPr="00E64FDE">
              <w:rPr>
                <w:b/>
                <w:bCs/>
                <w:sz w:val="24"/>
                <w:szCs w:val="24"/>
              </w:rPr>
              <w:t xml:space="preserve">Declaraţie </w:t>
            </w:r>
            <w:r w:rsidRPr="00E64FDE">
              <w:rPr>
                <w:sz w:val="24"/>
                <w:szCs w:val="24"/>
              </w:rPr>
              <w:t>pe propria răspundere asupra locaţiei/locaţiilor unde se implementează proiectul, în cazul în care aceasta/acestea nu se regăsesc în actele de infiintare ale solicitantului - in format *.pdf</w:t>
            </w:r>
          </w:p>
        </w:tc>
      </w:tr>
      <w:tr w:rsidR="0019400D" w:rsidRPr="00E64FDE">
        <w:tc>
          <w:tcPr>
            <w:tcW w:w="347" w:type="pct"/>
          </w:tcPr>
          <w:p w:rsidR="0019400D" w:rsidRPr="00E64FDE" w:rsidRDefault="0019400D" w:rsidP="00631DD2">
            <w:pPr>
              <w:numPr>
                <w:ilvl w:val="0"/>
                <w:numId w:val="16"/>
              </w:numPr>
              <w:autoSpaceDE w:val="0"/>
              <w:autoSpaceDN w:val="0"/>
              <w:adjustRightInd w:val="0"/>
              <w:spacing w:after="0" w:line="240" w:lineRule="auto"/>
              <w:jc w:val="center"/>
              <w:rPr>
                <w:b/>
                <w:bCs/>
                <w:sz w:val="24"/>
                <w:szCs w:val="24"/>
              </w:rPr>
            </w:pPr>
          </w:p>
        </w:tc>
        <w:tc>
          <w:tcPr>
            <w:tcW w:w="4653" w:type="pct"/>
          </w:tcPr>
          <w:p w:rsidR="0019400D" w:rsidRPr="00E64FDE" w:rsidRDefault="0019400D" w:rsidP="00631DD2">
            <w:pPr>
              <w:autoSpaceDE w:val="0"/>
              <w:autoSpaceDN w:val="0"/>
              <w:adjustRightInd w:val="0"/>
              <w:spacing w:after="0" w:line="240" w:lineRule="auto"/>
              <w:jc w:val="both"/>
              <w:rPr>
                <w:sz w:val="24"/>
                <w:szCs w:val="24"/>
              </w:rPr>
            </w:pPr>
            <w:r w:rsidRPr="00E64FDE">
              <w:rPr>
                <w:b/>
                <w:bCs/>
                <w:sz w:val="24"/>
                <w:szCs w:val="24"/>
              </w:rPr>
              <w:t>Diagrama Gantt</w:t>
            </w:r>
            <w:r w:rsidRPr="00E64FDE">
              <w:rPr>
                <w:sz w:val="24"/>
                <w:szCs w:val="24"/>
              </w:rPr>
              <w:t xml:space="preserve"> aferentă calendarului de activităţi previzionate a se realiza în vederea implementării proiectului - in format *.pdf</w:t>
            </w:r>
          </w:p>
        </w:tc>
      </w:tr>
      <w:tr w:rsidR="0019400D" w:rsidRPr="00E64FDE">
        <w:tc>
          <w:tcPr>
            <w:tcW w:w="347" w:type="pct"/>
          </w:tcPr>
          <w:p w:rsidR="0019400D" w:rsidRPr="00E64FDE" w:rsidRDefault="0019400D" w:rsidP="00631DD2">
            <w:pPr>
              <w:numPr>
                <w:ilvl w:val="0"/>
                <w:numId w:val="16"/>
              </w:numPr>
              <w:autoSpaceDE w:val="0"/>
              <w:autoSpaceDN w:val="0"/>
              <w:adjustRightInd w:val="0"/>
              <w:spacing w:after="0" w:line="240" w:lineRule="auto"/>
              <w:jc w:val="center"/>
              <w:rPr>
                <w:b/>
                <w:bCs/>
                <w:sz w:val="24"/>
                <w:szCs w:val="24"/>
              </w:rPr>
            </w:pPr>
          </w:p>
        </w:tc>
        <w:tc>
          <w:tcPr>
            <w:tcW w:w="4653" w:type="pct"/>
          </w:tcPr>
          <w:p w:rsidR="0019400D" w:rsidRPr="00E64FDE" w:rsidRDefault="0019400D" w:rsidP="00631DD2">
            <w:pPr>
              <w:spacing w:after="0" w:line="240" w:lineRule="auto"/>
              <w:jc w:val="both"/>
              <w:rPr>
                <w:sz w:val="24"/>
                <w:szCs w:val="24"/>
              </w:rPr>
            </w:pPr>
            <w:r w:rsidRPr="00E64FDE">
              <w:rPr>
                <w:b/>
                <w:bCs/>
                <w:sz w:val="24"/>
                <w:szCs w:val="24"/>
              </w:rPr>
              <w:t>Acord scris</w:t>
            </w:r>
            <w:r w:rsidRPr="00E64FDE">
              <w:rPr>
                <w:sz w:val="24"/>
                <w:szCs w:val="24"/>
              </w:rPr>
              <w:t xml:space="preserve"> din partea instituţiei/instituţiilor publice (altele decât solicitantul şi partenerii, la care se justifica implementarea proiectului) prin care să se confirme implicarea în proiect, utilizarea echipamentelor pentru scopul proiectului şi punerea la dispoziţie a spaţiului necesar (adresa exactă). De asemenea, trebuie specificat daca i</w:t>
            </w:r>
            <w:r w:rsidRPr="00E64FDE">
              <w:rPr>
                <w:color w:val="000000"/>
                <w:sz w:val="24"/>
                <w:szCs w:val="24"/>
              </w:rPr>
              <w:t xml:space="preserve">mobilul/imobilele în care se amenajeaza spatii tehnice este liber/sunt libere de orice sarcini sau interdicţii şi nu face/nu fac obiectul unor litigii aflate în curs de soluţionare la instanţele judecătoreşti - </w:t>
            </w:r>
            <w:r w:rsidRPr="00E64FDE">
              <w:rPr>
                <w:sz w:val="24"/>
                <w:szCs w:val="24"/>
              </w:rPr>
              <w:t>in format *.pdf</w:t>
            </w:r>
          </w:p>
        </w:tc>
      </w:tr>
      <w:tr w:rsidR="0019400D" w:rsidRPr="00E64FDE">
        <w:trPr>
          <w:trHeight w:val="1020"/>
        </w:trPr>
        <w:tc>
          <w:tcPr>
            <w:tcW w:w="347" w:type="pct"/>
          </w:tcPr>
          <w:p w:rsidR="0019400D" w:rsidRPr="00E64FDE" w:rsidRDefault="0019400D" w:rsidP="00631DD2">
            <w:pPr>
              <w:numPr>
                <w:ilvl w:val="0"/>
                <w:numId w:val="16"/>
              </w:numPr>
              <w:autoSpaceDE w:val="0"/>
              <w:autoSpaceDN w:val="0"/>
              <w:adjustRightInd w:val="0"/>
              <w:spacing w:after="0" w:line="240" w:lineRule="auto"/>
              <w:jc w:val="center"/>
              <w:rPr>
                <w:b/>
                <w:bCs/>
                <w:sz w:val="24"/>
                <w:szCs w:val="24"/>
              </w:rPr>
            </w:pPr>
          </w:p>
        </w:tc>
        <w:tc>
          <w:tcPr>
            <w:tcW w:w="4653" w:type="pct"/>
          </w:tcPr>
          <w:p w:rsidR="0019400D" w:rsidRPr="00E64FDE" w:rsidRDefault="0019400D" w:rsidP="00ED7394">
            <w:pPr>
              <w:autoSpaceDE w:val="0"/>
              <w:autoSpaceDN w:val="0"/>
              <w:adjustRightInd w:val="0"/>
              <w:spacing w:after="0" w:line="240" w:lineRule="auto"/>
              <w:rPr>
                <w:b/>
                <w:bCs/>
                <w:sz w:val="24"/>
                <w:szCs w:val="24"/>
              </w:rPr>
            </w:pPr>
            <w:r w:rsidRPr="00E64FDE">
              <w:rPr>
                <w:b/>
                <w:bCs/>
                <w:sz w:val="24"/>
                <w:szCs w:val="24"/>
              </w:rPr>
              <w:t>Avizul Comitetului Tehnico-Economic</w:t>
            </w:r>
            <w:r w:rsidRPr="00E64FDE">
              <w:rPr>
                <w:sz w:val="24"/>
                <w:szCs w:val="24"/>
              </w:rPr>
              <w:t xml:space="preserve"> – conform HG nr. 941/2013 privind organizarea şi funcţionarea Comitetului Tehnico-Economic pentru Societatea Informaţională - in format *.pdf</w:t>
            </w:r>
          </w:p>
        </w:tc>
      </w:tr>
      <w:tr w:rsidR="0019400D" w:rsidRPr="00E64FDE">
        <w:trPr>
          <w:trHeight w:val="534"/>
        </w:trPr>
        <w:tc>
          <w:tcPr>
            <w:tcW w:w="347" w:type="pct"/>
          </w:tcPr>
          <w:p w:rsidR="0019400D" w:rsidRPr="00E64FDE" w:rsidRDefault="0019400D" w:rsidP="00631DD2">
            <w:pPr>
              <w:numPr>
                <w:ilvl w:val="0"/>
                <w:numId w:val="16"/>
              </w:numPr>
              <w:autoSpaceDE w:val="0"/>
              <w:autoSpaceDN w:val="0"/>
              <w:adjustRightInd w:val="0"/>
              <w:spacing w:after="0" w:line="240" w:lineRule="auto"/>
              <w:jc w:val="center"/>
              <w:rPr>
                <w:b/>
                <w:bCs/>
                <w:sz w:val="24"/>
                <w:szCs w:val="24"/>
              </w:rPr>
            </w:pPr>
          </w:p>
        </w:tc>
        <w:tc>
          <w:tcPr>
            <w:tcW w:w="4653" w:type="pct"/>
          </w:tcPr>
          <w:p w:rsidR="0019400D" w:rsidRPr="00E64FDE" w:rsidRDefault="0019400D" w:rsidP="00631DD2">
            <w:pPr>
              <w:spacing w:after="0" w:line="240" w:lineRule="auto"/>
              <w:jc w:val="both"/>
              <w:rPr>
                <w:sz w:val="24"/>
                <w:szCs w:val="24"/>
              </w:rPr>
            </w:pPr>
            <w:r w:rsidRPr="00485BF8">
              <w:rPr>
                <w:b/>
                <w:bCs/>
                <w:sz w:val="24"/>
                <w:szCs w:val="24"/>
              </w:rPr>
              <w:t xml:space="preserve">În cazul în care documentele financiare sunt semnate de către altă persoană </w:t>
            </w:r>
            <w:r w:rsidRPr="00485BF8">
              <w:rPr>
                <w:sz w:val="24"/>
                <w:szCs w:val="24"/>
              </w:rPr>
              <w:t>decât reprezentantul legal, trebuie prezentată împuternicire şi specimen de semnătură pentru persoana respectivă</w:t>
            </w:r>
            <w:r>
              <w:rPr>
                <w:sz w:val="24"/>
                <w:szCs w:val="24"/>
              </w:rPr>
              <w:t xml:space="preserve"> </w:t>
            </w:r>
            <w:r w:rsidRPr="00D341BD">
              <w:rPr>
                <w:sz w:val="24"/>
                <w:szCs w:val="24"/>
              </w:rPr>
              <w:t>– in format *.pdf</w:t>
            </w:r>
          </w:p>
        </w:tc>
      </w:tr>
      <w:tr w:rsidR="0019400D" w:rsidRPr="00E64FDE">
        <w:trPr>
          <w:trHeight w:val="534"/>
        </w:trPr>
        <w:tc>
          <w:tcPr>
            <w:tcW w:w="347" w:type="pct"/>
          </w:tcPr>
          <w:p w:rsidR="0019400D" w:rsidRPr="00E64FDE" w:rsidRDefault="0019400D" w:rsidP="00631DD2">
            <w:pPr>
              <w:numPr>
                <w:ilvl w:val="0"/>
                <w:numId w:val="16"/>
              </w:numPr>
              <w:autoSpaceDE w:val="0"/>
              <w:autoSpaceDN w:val="0"/>
              <w:adjustRightInd w:val="0"/>
              <w:spacing w:after="0" w:line="240" w:lineRule="auto"/>
              <w:jc w:val="center"/>
              <w:rPr>
                <w:b/>
                <w:bCs/>
                <w:sz w:val="24"/>
                <w:szCs w:val="24"/>
              </w:rPr>
            </w:pPr>
          </w:p>
        </w:tc>
        <w:tc>
          <w:tcPr>
            <w:tcW w:w="4653" w:type="pct"/>
          </w:tcPr>
          <w:p w:rsidR="0019400D" w:rsidRPr="00E64FDE" w:rsidRDefault="0019400D" w:rsidP="00631DD2">
            <w:pPr>
              <w:spacing w:after="0" w:line="240" w:lineRule="auto"/>
              <w:jc w:val="both"/>
              <w:rPr>
                <w:sz w:val="24"/>
                <w:szCs w:val="24"/>
              </w:rPr>
            </w:pPr>
            <w:r w:rsidRPr="00E64FDE">
              <w:rPr>
                <w:sz w:val="24"/>
                <w:szCs w:val="24"/>
              </w:rPr>
              <w:t>În cazul proiectelor pentru care se doreşte finantarea cheltuielilor cu echipa interna de proiect:</w:t>
            </w:r>
          </w:p>
          <w:p w:rsidR="0019400D" w:rsidRPr="00E64FDE" w:rsidRDefault="0019400D" w:rsidP="00631DD2">
            <w:pPr>
              <w:numPr>
                <w:ilvl w:val="1"/>
                <w:numId w:val="16"/>
              </w:numPr>
              <w:spacing w:after="0" w:line="240" w:lineRule="auto"/>
              <w:jc w:val="both"/>
              <w:rPr>
                <w:sz w:val="24"/>
                <w:szCs w:val="24"/>
              </w:rPr>
            </w:pPr>
            <w:r w:rsidRPr="00E64FDE">
              <w:rPr>
                <w:sz w:val="24"/>
                <w:szCs w:val="24"/>
              </w:rPr>
              <w:t>Copie după ordinul de numire al echipei de proiect - in format *.pdf</w:t>
            </w:r>
          </w:p>
          <w:p w:rsidR="0019400D" w:rsidRPr="00E64FDE" w:rsidRDefault="0019400D" w:rsidP="00631DD2">
            <w:pPr>
              <w:numPr>
                <w:ilvl w:val="1"/>
                <w:numId w:val="16"/>
              </w:numPr>
              <w:spacing w:after="0" w:line="240" w:lineRule="auto"/>
              <w:jc w:val="both"/>
              <w:rPr>
                <w:sz w:val="24"/>
                <w:szCs w:val="24"/>
              </w:rPr>
            </w:pPr>
            <w:r w:rsidRPr="00FC0797">
              <w:rPr>
                <w:sz w:val="24"/>
                <w:szCs w:val="24"/>
              </w:rPr>
              <w:t>CV-urile şi fisele de post pe proiect</w:t>
            </w:r>
            <w:r w:rsidRPr="00E64FDE">
              <w:rPr>
                <w:b/>
                <w:bCs/>
                <w:sz w:val="24"/>
                <w:szCs w:val="24"/>
              </w:rPr>
              <w:t xml:space="preserve"> </w:t>
            </w:r>
            <w:r w:rsidRPr="00E64FDE">
              <w:rPr>
                <w:sz w:val="24"/>
                <w:szCs w:val="24"/>
              </w:rPr>
              <w:t>ale</w:t>
            </w:r>
            <w:r w:rsidRPr="00E64FDE">
              <w:rPr>
                <w:b/>
                <w:bCs/>
                <w:sz w:val="24"/>
                <w:szCs w:val="24"/>
              </w:rPr>
              <w:t xml:space="preserve"> </w:t>
            </w:r>
            <w:r w:rsidRPr="00E64FDE">
              <w:rPr>
                <w:sz w:val="24"/>
                <w:szCs w:val="24"/>
              </w:rPr>
              <w:t>persoanelor din echipa de proiect - in format *.pdf</w:t>
            </w:r>
          </w:p>
        </w:tc>
      </w:tr>
      <w:tr w:rsidR="0019400D" w:rsidRPr="00E64FDE">
        <w:trPr>
          <w:trHeight w:val="534"/>
        </w:trPr>
        <w:tc>
          <w:tcPr>
            <w:tcW w:w="347" w:type="pct"/>
          </w:tcPr>
          <w:p w:rsidR="0019400D" w:rsidRPr="00E64FDE" w:rsidRDefault="0019400D" w:rsidP="00631DD2">
            <w:pPr>
              <w:numPr>
                <w:ilvl w:val="0"/>
                <w:numId w:val="16"/>
              </w:numPr>
              <w:autoSpaceDE w:val="0"/>
              <w:autoSpaceDN w:val="0"/>
              <w:adjustRightInd w:val="0"/>
              <w:spacing w:after="0" w:line="240" w:lineRule="auto"/>
              <w:jc w:val="center"/>
              <w:rPr>
                <w:b/>
                <w:bCs/>
                <w:sz w:val="24"/>
                <w:szCs w:val="24"/>
              </w:rPr>
            </w:pPr>
          </w:p>
        </w:tc>
        <w:tc>
          <w:tcPr>
            <w:tcW w:w="4653" w:type="pct"/>
          </w:tcPr>
          <w:p w:rsidR="0019400D" w:rsidRPr="00E64FDE" w:rsidRDefault="0019400D" w:rsidP="00631DD2">
            <w:pPr>
              <w:spacing w:after="0" w:line="240" w:lineRule="auto"/>
              <w:jc w:val="both"/>
              <w:rPr>
                <w:sz w:val="24"/>
                <w:szCs w:val="24"/>
              </w:rPr>
            </w:pPr>
            <w:r w:rsidRPr="00E64FDE">
              <w:rPr>
                <w:sz w:val="24"/>
                <w:szCs w:val="24"/>
              </w:rPr>
              <w:t>Opis al dosarului cererii de finanţare - in format *.pdf</w:t>
            </w:r>
          </w:p>
        </w:tc>
      </w:tr>
    </w:tbl>
    <w:p w:rsidR="0019400D" w:rsidRPr="00E64FDE" w:rsidRDefault="0019400D" w:rsidP="00A21803">
      <w:pPr>
        <w:spacing w:after="0" w:line="240" w:lineRule="auto"/>
        <w:jc w:val="both"/>
        <w:rPr>
          <w:i/>
          <w:iCs/>
          <w:sz w:val="24"/>
          <w:szCs w:val="24"/>
        </w:rPr>
      </w:pPr>
    </w:p>
    <w:p w:rsidR="0019400D" w:rsidRPr="00E64FDE" w:rsidRDefault="0019400D" w:rsidP="00A21803">
      <w:pPr>
        <w:spacing w:after="0" w:line="240" w:lineRule="auto"/>
        <w:jc w:val="both"/>
        <w:rPr>
          <w:i/>
          <w:iCs/>
          <w:sz w:val="24"/>
          <w:szCs w:val="24"/>
        </w:rPr>
      </w:pPr>
    </w:p>
    <w:p w:rsidR="0019400D" w:rsidRPr="00E64FDE" w:rsidRDefault="0019400D" w:rsidP="00A21803">
      <w:pPr>
        <w:spacing w:after="0" w:line="240" w:lineRule="auto"/>
        <w:jc w:val="both"/>
        <w:rPr>
          <w:i/>
          <w:i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9"/>
        <w:gridCol w:w="8031"/>
      </w:tblGrid>
      <w:tr w:rsidR="0019400D" w:rsidRPr="00E64FDE">
        <w:tc>
          <w:tcPr>
            <w:tcW w:w="1539" w:type="dxa"/>
          </w:tcPr>
          <w:p w:rsidR="0019400D" w:rsidRPr="00E64FDE" w:rsidRDefault="0019400D" w:rsidP="00A21803">
            <w:pPr>
              <w:spacing w:after="0" w:line="240" w:lineRule="auto"/>
              <w:jc w:val="both"/>
              <w:rPr>
                <w:b/>
                <w:bCs/>
                <w:i/>
                <w:iCs/>
                <w:sz w:val="24"/>
                <w:szCs w:val="24"/>
              </w:rPr>
            </w:pPr>
            <w:r w:rsidRPr="00E64FDE">
              <w:rPr>
                <w:b/>
                <w:bCs/>
                <w:i/>
                <w:iCs/>
                <w:sz w:val="24"/>
                <w:szCs w:val="24"/>
              </w:rPr>
              <w:t>ATENŢIE!</w:t>
            </w:r>
          </w:p>
        </w:tc>
        <w:tc>
          <w:tcPr>
            <w:tcW w:w="8031" w:type="dxa"/>
          </w:tcPr>
          <w:p w:rsidR="0019400D" w:rsidRPr="00E64FDE" w:rsidRDefault="0019400D" w:rsidP="00A21803">
            <w:pPr>
              <w:spacing w:after="0" w:line="240" w:lineRule="auto"/>
              <w:jc w:val="both"/>
              <w:rPr>
                <w:sz w:val="24"/>
                <w:szCs w:val="24"/>
              </w:rPr>
            </w:pPr>
            <w:r w:rsidRPr="00E64FDE">
              <w:rPr>
                <w:sz w:val="24"/>
                <w:szCs w:val="24"/>
              </w:rPr>
              <w:t>La Cererea de Finanţare pot fi anexate orice alte documente pe care solicitantul le consideră utile pentru justificarea/argumentarea proiectului propus spre finanţare.</w:t>
            </w:r>
          </w:p>
        </w:tc>
      </w:tr>
    </w:tbl>
    <w:p w:rsidR="0019400D" w:rsidRPr="00E64FDE" w:rsidRDefault="0019400D" w:rsidP="00A21803">
      <w:pPr>
        <w:spacing w:after="0" w:line="240" w:lineRule="auto"/>
        <w:jc w:val="both"/>
        <w:rPr>
          <w:i/>
          <w:iCs/>
          <w:sz w:val="24"/>
          <w:szCs w:val="24"/>
        </w:rPr>
      </w:pPr>
    </w:p>
    <w:p w:rsidR="0019400D" w:rsidRPr="00E64FDE" w:rsidRDefault="0019400D" w:rsidP="00A21803">
      <w:pPr>
        <w:autoSpaceDE w:val="0"/>
        <w:autoSpaceDN w:val="0"/>
        <w:adjustRightInd w:val="0"/>
        <w:spacing w:after="0" w:line="240" w:lineRule="auto"/>
        <w:rPr>
          <w:b/>
          <w:bCs/>
          <w:sz w:val="24"/>
          <w:szCs w:val="24"/>
          <w:lang w:eastAsia="ro-RO"/>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9"/>
        <w:gridCol w:w="8031"/>
      </w:tblGrid>
      <w:tr w:rsidR="0019400D" w:rsidRPr="00E64FDE">
        <w:trPr>
          <w:trHeight w:val="761"/>
        </w:trPr>
        <w:tc>
          <w:tcPr>
            <w:tcW w:w="1539" w:type="dxa"/>
          </w:tcPr>
          <w:p w:rsidR="0019400D" w:rsidRPr="00E64FDE" w:rsidRDefault="0019400D" w:rsidP="00A21803">
            <w:pPr>
              <w:spacing w:after="0" w:line="240" w:lineRule="auto"/>
              <w:jc w:val="both"/>
              <w:rPr>
                <w:b/>
                <w:bCs/>
                <w:i/>
                <w:iCs/>
                <w:sz w:val="24"/>
                <w:szCs w:val="24"/>
              </w:rPr>
            </w:pPr>
            <w:r w:rsidRPr="00E64FDE">
              <w:rPr>
                <w:b/>
                <w:bCs/>
                <w:i/>
                <w:iCs/>
                <w:sz w:val="24"/>
                <w:szCs w:val="24"/>
              </w:rPr>
              <w:t>ATENŢIE!</w:t>
            </w:r>
          </w:p>
        </w:tc>
        <w:tc>
          <w:tcPr>
            <w:tcW w:w="8031" w:type="dxa"/>
          </w:tcPr>
          <w:p w:rsidR="0019400D" w:rsidRPr="00E64FDE" w:rsidRDefault="0019400D">
            <w:pPr>
              <w:spacing w:after="0" w:line="240" w:lineRule="auto"/>
              <w:jc w:val="both"/>
              <w:rPr>
                <w:sz w:val="24"/>
                <w:szCs w:val="24"/>
              </w:rPr>
            </w:pPr>
            <w:r w:rsidRPr="00E64FDE">
              <w:rPr>
                <w:sz w:val="24"/>
                <w:szCs w:val="24"/>
              </w:rPr>
              <w:t>Daca la înscrierea electronica a proiectului, se constata lipsa a cel putin 3 documente, proiectul este respins automat fără a se mai solicita clarificări.</w:t>
            </w:r>
          </w:p>
        </w:tc>
      </w:tr>
    </w:tbl>
    <w:p w:rsidR="0019400D" w:rsidRPr="00E64FDE" w:rsidRDefault="0019400D" w:rsidP="00A21803">
      <w:pPr>
        <w:autoSpaceDE w:val="0"/>
        <w:autoSpaceDN w:val="0"/>
        <w:adjustRightInd w:val="0"/>
        <w:spacing w:after="0" w:line="240" w:lineRule="auto"/>
        <w:rPr>
          <w:b/>
          <w:bCs/>
          <w:sz w:val="24"/>
          <w:szCs w:val="24"/>
          <w:lang w:eastAsia="ro-RO"/>
        </w:rPr>
      </w:pPr>
    </w:p>
    <w:p w:rsidR="0019400D" w:rsidRPr="00E64FDE" w:rsidRDefault="0019400D" w:rsidP="00A21803">
      <w:pPr>
        <w:spacing w:after="0" w:line="240" w:lineRule="auto"/>
        <w:jc w:val="both"/>
        <w:rPr>
          <w:i/>
          <w:i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9"/>
        <w:gridCol w:w="8031"/>
      </w:tblGrid>
      <w:tr w:rsidR="0019400D" w:rsidRPr="00E64FDE">
        <w:trPr>
          <w:trHeight w:val="1452"/>
        </w:trPr>
        <w:tc>
          <w:tcPr>
            <w:tcW w:w="1539" w:type="dxa"/>
          </w:tcPr>
          <w:p w:rsidR="0019400D" w:rsidRPr="00D341BD" w:rsidRDefault="0019400D" w:rsidP="00A21803">
            <w:pPr>
              <w:spacing w:after="0" w:line="240" w:lineRule="auto"/>
              <w:jc w:val="both"/>
              <w:rPr>
                <w:b/>
                <w:bCs/>
                <w:i/>
                <w:iCs/>
                <w:sz w:val="24"/>
                <w:szCs w:val="24"/>
              </w:rPr>
            </w:pPr>
            <w:r w:rsidRPr="00D341BD">
              <w:rPr>
                <w:b/>
                <w:bCs/>
                <w:i/>
                <w:iCs/>
                <w:sz w:val="24"/>
                <w:szCs w:val="24"/>
              </w:rPr>
              <w:t>ATENTIE!</w:t>
            </w:r>
          </w:p>
        </w:tc>
        <w:tc>
          <w:tcPr>
            <w:tcW w:w="8031" w:type="dxa"/>
          </w:tcPr>
          <w:p w:rsidR="0019400D" w:rsidRPr="00D341BD" w:rsidRDefault="0019400D" w:rsidP="00A21803">
            <w:pPr>
              <w:spacing w:after="0" w:line="240" w:lineRule="auto"/>
              <w:jc w:val="both"/>
              <w:rPr>
                <w:b/>
                <w:bCs/>
                <w:sz w:val="24"/>
                <w:szCs w:val="24"/>
              </w:rPr>
            </w:pPr>
            <w:r w:rsidRPr="00D341BD">
              <w:rPr>
                <w:sz w:val="24"/>
                <w:szCs w:val="24"/>
              </w:rPr>
              <w:t>Copiile scanate ale documentelor trebuie să fie ştampilate de solicitant (reprezentantul legal al solicitantului) cu menţiunea „Conform cu originalul” şi semnate de către acesta sau de către persoana împuternicită conform listei anexate cu specimene de semnături.</w:t>
            </w:r>
          </w:p>
        </w:tc>
      </w:tr>
    </w:tbl>
    <w:p w:rsidR="0019400D" w:rsidRPr="00E64FDE" w:rsidRDefault="0019400D" w:rsidP="00A21803">
      <w:pPr>
        <w:spacing w:after="0" w:line="240" w:lineRule="auto"/>
        <w:jc w:val="both"/>
        <w:rPr>
          <w:sz w:val="24"/>
          <w:szCs w:val="24"/>
        </w:rPr>
      </w:pPr>
    </w:p>
    <w:p w:rsidR="0019400D" w:rsidRPr="00E64FDE" w:rsidRDefault="0019400D" w:rsidP="0054743A">
      <w:pPr>
        <w:spacing w:line="240" w:lineRule="auto"/>
        <w:jc w:val="both"/>
        <w:rPr>
          <w:b/>
          <w:bCs/>
          <w:sz w:val="24"/>
          <w:szCs w:val="24"/>
        </w:rPr>
      </w:pPr>
    </w:p>
    <w:p w:rsidR="0019400D" w:rsidRPr="00E64FDE" w:rsidRDefault="0019400D" w:rsidP="0054743A">
      <w:pPr>
        <w:spacing w:line="240" w:lineRule="auto"/>
        <w:jc w:val="both"/>
        <w:rPr>
          <w:b/>
          <w:bCs/>
          <w:sz w:val="24"/>
          <w:szCs w:val="24"/>
        </w:rPr>
      </w:pPr>
      <w:r w:rsidRPr="00E64FDE">
        <w:rPr>
          <w:b/>
          <w:bCs/>
          <w:sz w:val="24"/>
          <w:szCs w:val="24"/>
        </w:rPr>
        <w:br w:type="page"/>
      </w:r>
    </w:p>
    <w:p w:rsidR="0019400D" w:rsidRDefault="0019400D" w:rsidP="008E139A">
      <w:pPr>
        <w:spacing w:line="240" w:lineRule="auto"/>
        <w:jc w:val="both"/>
        <w:outlineLvl w:val="0"/>
        <w:rPr>
          <w:b/>
          <w:bCs/>
          <w:sz w:val="24"/>
          <w:szCs w:val="24"/>
        </w:rPr>
      </w:pPr>
      <w:bookmarkStart w:id="32" w:name="_Toc447016902"/>
      <w:r w:rsidRPr="00E64FDE">
        <w:rPr>
          <w:b/>
          <w:bCs/>
          <w:sz w:val="24"/>
          <w:szCs w:val="24"/>
        </w:rPr>
        <w:t>CAPITOLUL 4. PROCESUL DE EVALUARE SI SELECTIE</w:t>
      </w:r>
      <w:bookmarkEnd w:id="32"/>
      <w:r w:rsidRPr="00E64FDE">
        <w:rPr>
          <w:b/>
          <w:bCs/>
          <w:sz w:val="24"/>
          <w:szCs w:val="24"/>
        </w:rPr>
        <w:t xml:space="preserve"> </w:t>
      </w:r>
    </w:p>
    <w:p w:rsidR="0019400D" w:rsidRPr="00E64FDE" w:rsidRDefault="0019400D" w:rsidP="008E139A">
      <w:pPr>
        <w:spacing w:line="240" w:lineRule="auto"/>
        <w:jc w:val="both"/>
        <w:outlineLvl w:val="0"/>
        <w:rPr>
          <w:b/>
          <w:bCs/>
          <w:sz w:val="24"/>
          <w:szCs w:val="24"/>
        </w:rPr>
      </w:pPr>
    </w:p>
    <w:p w:rsidR="0019400D" w:rsidRPr="00E92B66" w:rsidRDefault="0019400D" w:rsidP="00EC3A3B">
      <w:pPr>
        <w:spacing w:before="120" w:after="120" w:line="240" w:lineRule="auto"/>
        <w:jc w:val="both"/>
        <w:outlineLvl w:val="1"/>
        <w:rPr>
          <w:rFonts w:ascii="Trebuchet MS" w:hAnsi="Trebuchet MS" w:cs="Trebuchet MS"/>
          <w:b/>
          <w:bCs/>
          <w:sz w:val="24"/>
          <w:szCs w:val="24"/>
        </w:rPr>
      </w:pPr>
      <w:bookmarkStart w:id="33" w:name="_Toc447016903"/>
      <w:r w:rsidRPr="00E92B66">
        <w:rPr>
          <w:rFonts w:ascii="Trebuchet MS" w:hAnsi="Trebuchet MS" w:cs="Trebuchet MS"/>
          <w:b/>
          <w:bCs/>
          <w:sz w:val="24"/>
          <w:szCs w:val="24"/>
        </w:rPr>
        <w:t>4.1 Descriere generală</w:t>
      </w:r>
      <w:bookmarkEnd w:id="33"/>
    </w:p>
    <w:p w:rsidR="0019400D" w:rsidRPr="00DF277F" w:rsidRDefault="0019400D" w:rsidP="00EC3A3B">
      <w:pPr>
        <w:spacing w:after="0" w:line="240" w:lineRule="auto"/>
        <w:jc w:val="both"/>
        <w:rPr>
          <w:color w:val="000000"/>
          <w:sz w:val="24"/>
          <w:szCs w:val="24"/>
        </w:rPr>
      </w:pPr>
      <w:r w:rsidRPr="00DF277F">
        <w:rPr>
          <w:color w:val="000000"/>
          <w:sz w:val="24"/>
          <w:szCs w:val="24"/>
        </w:rPr>
        <w:t>Cererile de finanţare depuse vor parcurge un proces de evaluare şi selecţie, în vederea stabilirii proiectelor aprobate. Procesul de evaluare şi selecţie constă în parcurgerea următoarelor etape:</w:t>
      </w:r>
    </w:p>
    <w:p w:rsidR="0019400D" w:rsidRPr="00DF277F" w:rsidRDefault="0019400D" w:rsidP="00EC3A3B">
      <w:pPr>
        <w:spacing w:after="0" w:line="240" w:lineRule="auto"/>
        <w:ind w:left="708"/>
        <w:jc w:val="both"/>
        <w:rPr>
          <w:color w:val="000000"/>
          <w:sz w:val="24"/>
          <w:szCs w:val="24"/>
        </w:rPr>
      </w:pPr>
      <w:r w:rsidRPr="00DF277F">
        <w:rPr>
          <w:color w:val="000000"/>
          <w:sz w:val="24"/>
          <w:szCs w:val="24"/>
        </w:rPr>
        <w:t>- etapa de verificare a criteriilor de transmitere</w:t>
      </w:r>
    </w:p>
    <w:p w:rsidR="0019400D" w:rsidRPr="00DF277F" w:rsidRDefault="0019400D" w:rsidP="00EC3A3B">
      <w:pPr>
        <w:spacing w:after="0" w:line="240" w:lineRule="auto"/>
        <w:ind w:left="708"/>
        <w:jc w:val="both"/>
        <w:rPr>
          <w:color w:val="000000"/>
          <w:sz w:val="24"/>
          <w:szCs w:val="24"/>
        </w:rPr>
      </w:pPr>
      <w:r w:rsidRPr="00DF277F">
        <w:rPr>
          <w:color w:val="000000"/>
          <w:sz w:val="24"/>
          <w:szCs w:val="24"/>
        </w:rPr>
        <w:t>- etapa de verificare a conformităţii administrative a dosarului cererii de finanţare și a a eligibilităţii solicitantului şi a proiectului</w:t>
      </w:r>
    </w:p>
    <w:p w:rsidR="0019400D" w:rsidRPr="00DF277F" w:rsidRDefault="0019400D" w:rsidP="00EC3A3B">
      <w:pPr>
        <w:spacing w:after="0" w:line="240" w:lineRule="auto"/>
        <w:ind w:left="708"/>
        <w:jc w:val="both"/>
        <w:rPr>
          <w:color w:val="000000"/>
          <w:sz w:val="24"/>
          <w:szCs w:val="24"/>
        </w:rPr>
      </w:pPr>
      <w:r w:rsidRPr="00DF277F">
        <w:rPr>
          <w:color w:val="000000"/>
          <w:sz w:val="24"/>
          <w:szCs w:val="24"/>
        </w:rPr>
        <w:t xml:space="preserve">- etapa de evaluare tehnico-economică a propunerii de proiect </w:t>
      </w:r>
    </w:p>
    <w:p w:rsidR="0019400D" w:rsidRPr="00DF277F" w:rsidRDefault="0019400D" w:rsidP="00EC3A3B">
      <w:pPr>
        <w:spacing w:after="0" w:line="240" w:lineRule="auto"/>
        <w:ind w:left="708"/>
        <w:jc w:val="both"/>
        <w:rPr>
          <w:color w:val="000000"/>
          <w:sz w:val="24"/>
          <w:szCs w:val="24"/>
        </w:rPr>
      </w:pPr>
      <w:r w:rsidRPr="00DF277F">
        <w:rPr>
          <w:color w:val="000000"/>
          <w:sz w:val="24"/>
          <w:szCs w:val="24"/>
        </w:rPr>
        <w:t>- etapa de selecţie a proiectelor.</w:t>
      </w:r>
    </w:p>
    <w:p w:rsidR="0019400D" w:rsidRPr="00DF277F" w:rsidRDefault="0019400D" w:rsidP="00EC3A3B">
      <w:pPr>
        <w:spacing w:after="0" w:line="240" w:lineRule="auto"/>
        <w:ind w:firstLine="720"/>
        <w:jc w:val="both"/>
        <w:rPr>
          <w:color w:val="000000"/>
          <w:sz w:val="24"/>
          <w:szCs w:val="24"/>
        </w:rPr>
      </w:pPr>
      <w:r w:rsidRPr="00DF277F">
        <w:rPr>
          <w:color w:val="000000"/>
          <w:sz w:val="24"/>
          <w:szCs w:val="24"/>
        </w:rPr>
        <w:t>Verificarea criteriilor de transmitere se realizează în conformitate cu punctele aferente din grila de verificare a conformităţii administrative. Răspunsurile la aceste puncte pot fi „Da” sau „Nu”. Pentru a trece la următoarea fază de verificare proiectul trebuie să răspundă cu „Da” la toate punctele.</w:t>
      </w:r>
    </w:p>
    <w:p w:rsidR="0019400D" w:rsidRPr="00DF277F" w:rsidRDefault="0019400D" w:rsidP="00EC3A3B">
      <w:pPr>
        <w:spacing w:after="0" w:line="240" w:lineRule="auto"/>
        <w:ind w:firstLine="720"/>
        <w:jc w:val="both"/>
        <w:rPr>
          <w:color w:val="000000"/>
          <w:sz w:val="24"/>
          <w:szCs w:val="24"/>
        </w:rPr>
      </w:pPr>
      <w:r w:rsidRPr="00DF277F">
        <w:rPr>
          <w:color w:val="000000"/>
          <w:sz w:val="24"/>
          <w:szCs w:val="24"/>
        </w:rPr>
        <w:t>În cazul în care aceste cerinţe nu sunt respectate, solicitantul va primi o scrisoare de respingere.</w:t>
      </w:r>
    </w:p>
    <w:p w:rsidR="0019400D" w:rsidRPr="00DF277F" w:rsidRDefault="0019400D" w:rsidP="00EC3A3B">
      <w:pPr>
        <w:spacing w:after="0" w:line="240" w:lineRule="auto"/>
        <w:ind w:firstLine="720"/>
        <w:jc w:val="both"/>
        <w:rPr>
          <w:color w:val="000000"/>
          <w:sz w:val="24"/>
          <w:szCs w:val="24"/>
        </w:rPr>
      </w:pPr>
      <w:r w:rsidRPr="00DF277F">
        <w:rPr>
          <w:color w:val="000000"/>
          <w:sz w:val="24"/>
          <w:szCs w:val="24"/>
        </w:rPr>
        <w:t>În cazul în care proiectul întruneşte criteriile de transmitere solicitate, aceasta va fi înregistrată în MySMIS2014 şi i se va transmite solicitantului o scrisoare de notificare de primire a aplicaţiei, prin care i se va comunica codul unic de înregistrare în MySMIS2014.</w:t>
      </w:r>
    </w:p>
    <w:p w:rsidR="0019400D" w:rsidRPr="00DF277F" w:rsidRDefault="0019400D" w:rsidP="00EB4E16">
      <w:pPr>
        <w:spacing w:before="40"/>
        <w:jc w:val="both"/>
        <w:rPr>
          <w:color w:val="000000"/>
          <w:sz w:val="24"/>
          <w:szCs w:val="24"/>
        </w:rPr>
      </w:pPr>
    </w:p>
    <w:p w:rsidR="0019400D" w:rsidRPr="00DF277F" w:rsidRDefault="0019400D" w:rsidP="00CC1FD5">
      <w:pPr>
        <w:spacing w:before="120" w:after="120" w:line="240" w:lineRule="auto"/>
        <w:ind w:firstLine="706"/>
        <w:jc w:val="both"/>
        <w:outlineLvl w:val="2"/>
        <w:rPr>
          <w:color w:val="000000"/>
          <w:sz w:val="24"/>
          <w:szCs w:val="24"/>
        </w:rPr>
      </w:pPr>
      <w:r w:rsidRPr="00DF277F">
        <w:rPr>
          <w:color w:val="000000"/>
          <w:sz w:val="24"/>
          <w:szCs w:val="24"/>
        </w:rPr>
        <w:t>4.1.1 Verificarea criteriilor de transmitere</w:t>
      </w:r>
    </w:p>
    <w:p w:rsidR="0019400D" w:rsidRPr="00DF277F" w:rsidRDefault="0019400D" w:rsidP="00DF277F">
      <w:pPr>
        <w:spacing w:after="0"/>
        <w:ind w:firstLine="720"/>
        <w:jc w:val="both"/>
        <w:rPr>
          <w:color w:val="000000"/>
          <w:sz w:val="24"/>
          <w:szCs w:val="24"/>
        </w:rPr>
      </w:pPr>
      <w:r w:rsidRPr="00DF277F">
        <w:rPr>
          <w:color w:val="000000"/>
          <w:sz w:val="24"/>
          <w:szCs w:val="24"/>
        </w:rPr>
        <w:t>Verificarea criteriilor de transmitere se realizează în conformitate cu punctele aferente din grila de verificare a conformităţii administrative. Răspunsurile la aceste puncte pot fi „Da” sau „Nu”. Pentru a trece la următoarea fază de verificare proiectul trebuie să răspundă cu „Da” la toate punctele.</w:t>
      </w:r>
    </w:p>
    <w:p w:rsidR="0019400D" w:rsidRPr="00DF277F" w:rsidRDefault="0019400D" w:rsidP="00DF277F">
      <w:pPr>
        <w:spacing w:after="0"/>
        <w:ind w:firstLine="708"/>
        <w:jc w:val="both"/>
        <w:rPr>
          <w:color w:val="000000"/>
          <w:sz w:val="24"/>
          <w:szCs w:val="24"/>
        </w:rPr>
      </w:pPr>
      <w:r w:rsidRPr="00DF277F">
        <w:rPr>
          <w:color w:val="000000"/>
          <w:sz w:val="24"/>
          <w:szCs w:val="24"/>
        </w:rPr>
        <w:t>În cazul în care lipsesc cel puţin trei documente (cererea de f</w:t>
      </w:r>
      <w:r>
        <w:rPr>
          <w:color w:val="000000"/>
          <w:sz w:val="24"/>
          <w:szCs w:val="24"/>
        </w:rPr>
        <w:t>inantare sau orice altă anexă),</w:t>
      </w:r>
      <w:r w:rsidRPr="00DF277F">
        <w:rPr>
          <w:color w:val="000000"/>
          <w:sz w:val="24"/>
          <w:szCs w:val="24"/>
        </w:rPr>
        <w:t xml:space="preserve"> proiectul se respinge automat, iar solicitantului i se va transmite Scrisoarea de respingere.</w:t>
      </w:r>
    </w:p>
    <w:p w:rsidR="0019400D" w:rsidRDefault="0019400D" w:rsidP="00DF277F">
      <w:pPr>
        <w:spacing w:after="0"/>
        <w:ind w:firstLine="708"/>
        <w:jc w:val="both"/>
        <w:rPr>
          <w:color w:val="000000"/>
          <w:sz w:val="24"/>
          <w:szCs w:val="24"/>
        </w:rPr>
      </w:pPr>
      <w:r w:rsidRPr="00DF277F">
        <w:rPr>
          <w:color w:val="000000"/>
          <w:sz w:val="24"/>
          <w:szCs w:val="24"/>
        </w:rPr>
        <w:t xml:space="preserve">Dacă lipsesc mai putin de trei documente, solicitantului i se va transmite o scrisoare de solicitare de clarificări în faza de verificare a criteriilor de transmitere, în vederea </w:t>
      </w:r>
      <w:r>
        <w:rPr>
          <w:color w:val="000000"/>
          <w:sz w:val="24"/>
          <w:szCs w:val="24"/>
        </w:rPr>
        <w:t xml:space="preserve">transmiterii </w:t>
      </w:r>
      <w:r w:rsidRPr="00DF277F">
        <w:rPr>
          <w:color w:val="000000"/>
          <w:sz w:val="24"/>
          <w:szCs w:val="24"/>
        </w:rPr>
        <w:t>documentelor lipsă.</w:t>
      </w:r>
      <w:r>
        <w:rPr>
          <w:color w:val="000000"/>
          <w:sz w:val="24"/>
          <w:szCs w:val="24"/>
        </w:rPr>
        <w:t xml:space="preserve"> </w:t>
      </w:r>
      <w:r w:rsidRPr="00DF277F">
        <w:rPr>
          <w:color w:val="000000"/>
          <w:sz w:val="24"/>
          <w:szCs w:val="24"/>
        </w:rPr>
        <w:t>În cazul în care aceste cerinţe nu sunt respectate, solicitantul va primi o scrisoare de respingere.</w:t>
      </w:r>
      <w:r>
        <w:rPr>
          <w:color w:val="000000"/>
          <w:sz w:val="24"/>
          <w:szCs w:val="24"/>
        </w:rPr>
        <w:t xml:space="preserve"> </w:t>
      </w:r>
    </w:p>
    <w:p w:rsidR="0019400D" w:rsidRPr="00DF277F" w:rsidRDefault="0019400D" w:rsidP="00DF277F">
      <w:pPr>
        <w:spacing w:after="0"/>
        <w:ind w:firstLine="708"/>
        <w:jc w:val="both"/>
        <w:rPr>
          <w:color w:val="000000"/>
          <w:sz w:val="24"/>
          <w:szCs w:val="24"/>
        </w:rPr>
      </w:pPr>
      <w:r w:rsidRPr="00DF277F">
        <w:rPr>
          <w:color w:val="000000"/>
          <w:sz w:val="24"/>
          <w:szCs w:val="24"/>
        </w:rPr>
        <w:t>În cazul în care proiectul întruneşte criteriile de transmitere solicitate solicitantului i se va transmite o notificare de primire a aplicaţiei</w:t>
      </w:r>
      <w:r>
        <w:rPr>
          <w:color w:val="000000"/>
          <w:sz w:val="24"/>
          <w:szCs w:val="24"/>
        </w:rPr>
        <w:t>.</w:t>
      </w:r>
    </w:p>
    <w:p w:rsidR="0019400D" w:rsidRPr="00DF277F" w:rsidRDefault="0019400D" w:rsidP="00EB4E16">
      <w:pPr>
        <w:spacing w:before="40"/>
        <w:jc w:val="both"/>
        <w:rPr>
          <w:color w:val="000000"/>
          <w:sz w:val="24"/>
          <w:szCs w:val="24"/>
        </w:rPr>
      </w:pPr>
    </w:p>
    <w:p w:rsidR="0019400D" w:rsidRPr="00DF277F" w:rsidRDefault="0019400D" w:rsidP="00CC1FD5">
      <w:pPr>
        <w:spacing w:before="120" w:after="120" w:line="240" w:lineRule="auto"/>
        <w:ind w:firstLine="706"/>
        <w:jc w:val="both"/>
        <w:outlineLvl w:val="2"/>
        <w:rPr>
          <w:color w:val="000000"/>
          <w:sz w:val="24"/>
          <w:szCs w:val="24"/>
        </w:rPr>
      </w:pPr>
      <w:r w:rsidRPr="00DF277F">
        <w:rPr>
          <w:color w:val="000000"/>
          <w:sz w:val="24"/>
          <w:szCs w:val="24"/>
        </w:rPr>
        <w:t>4.1.2 Verificarea conformității administrative si a eligibilitatii</w:t>
      </w:r>
    </w:p>
    <w:p w:rsidR="0019400D" w:rsidRDefault="0019400D" w:rsidP="00B67AB9">
      <w:pPr>
        <w:autoSpaceDE w:val="0"/>
        <w:autoSpaceDN w:val="0"/>
        <w:adjustRightInd w:val="0"/>
        <w:spacing w:after="0"/>
        <w:ind w:firstLine="706"/>
        <w:jc w:val="both"/>
        <w:rPr>
          <w:color w:val="000000"/>
          <w:sz w:val="24"/>
          <w:szCs w:val="24"/>
        </w:rPr>
      </w:pPr>
      <w:r w:rsidRPr="00B67AB9">
        <w:rPr>
          <w:color w:val="000000"/>
          <w:sz w:val="24"/>
          <w:szCs w:val="24"/>
        </w:rPr>
        <w:t xml:space="preserve">Pentru verificarea conformităţii administrative şi de eligibilitate a cererii de finanţare se utilizează un sistem de evaluare de tip DA/NU.  </w:t>
      </w:r>
    </w:p>
    <w:p w:rsidR="0019400D" w:rsidRPr="00DF277F" w:rsidRDefault="0019400D" w:rsidP="00B67AB9">
      <w:pPr>
        <w:autoSpaceDE w:val="0"/>
        <w:autoSpaceDN w:val="0"/>
        <w:adjustRightInd w:val="0"/>
        <w:spacing w:after="0"/>
        <w:ind w:firstLine="706"/>
        <w:jc w:val="both"/>
        <w:rPr>
          <w:color w:val="000000"/>
          <w:sz w:val="24"/>
          <w:szCs w:val="24"/>
        </w:rPr>
      </w:pPr>
      <w:r w:rsidRPr="00DF277F">
        <w:rPr>
          <w:color w:val="000000"/>
          <w:sz w:val="24"/>
          <w:szCs w:val="24"/>
        </w:rPr>
        <w:t xml:space="preserve">Dacă pentru verificarea criteriilor din etapa administrativă şi a eligibilităţii, se constată că sunt necesare informaţii/documente/clarificări suplimentare faţă de cele depuse, acestea vor fi solicitate de către ofiţerul principal OIPSI. </w:t>
      </w:r>
    </w:p>
    <w:p w:rsidR="0019400D" w:rsidRPr="00DF277F" w:rsidRDefault="0019400D" w:rsidP="00D341BD">
      <w:pPr>
        <w:autoSpaceDE w:val="0"/>
        <w:autoSpaceDN w:val="0"/>
        <w:adjustRightInd w:val="0"/>
        <w:spacing w:after="0"/>
        <w:jc w:val="both"/>
        <w:rPr>
          <w:color w:val="000000"/>
          <w:sz w:val="24"/>
          <w:szCs w:val="24"/>
        </w:rPr>
      </w:pPr>
      <w:r w:rsidRPr="00DF277F">
        <w:rPr>
          <w:color w:val="000000"/>
          <w:sz w:val="24"/>
          <w:szCs w:val="24"/>
        </w:rPr>
        <w:t>Rămâne în responsabilitatea solicitantului să se asigure că răspunsul este transmis către MCSI-OIPSI în termenul prevăzut.</w:t>
      </w:r>
    </w:p>
    <w:p w:rsidR="0019400D" w:rsidRPr="00DF277F" w:rsidRDefault="0019400D" w:rsidP="00BC729E">
      <w:pPr>
        <w:autoSpaceDE w:val="0"/>
        <w:autoSpaceDN w:val="0"/>
        <w:adjustRightInd w:val="0"/>
        <w:spacing w:after="0"/>
        <w:ind w:firstLine="708"/>
        <w:jc w:val="both"/>
        <w:rPr>
          <w:color w:val="000000"/>
          <w:sz w:val="24"/>
          <w:szCs w:val="24"/>
        </w:rPr>
      </w:pPr>
      <w:r w:rsidRPr="00DF277F">
        <w:rPr>
          <w:color w:val="000000"/>
          <w:sz w:val="24"/>
          <w:szCs w:val="24"/>
        </w:rPr>
        <w:t xml:space="preserve">Dacă în 5 (cinci) zile lucrătoare de la primirea scrisorii de clarificări solicitantul nu răspunde, proiectul este respins. </w:t>
      </w:r>
    </w:p>
    <w:p w:rsidR="0019400D" w:rsidRPr="00DF277F" w:rsidRDefault="0019400D" w:rsidP="00BC729E">
      <w:pPr>
        <w:autoSpaceDE w:val="0"/>
        <w:autoSpaceDN w:val="0"/>
        <w:adjustRightInd w:val="0"/>
        <w:spacing w:after="0"/>
        <w:ind w:firstLine="708"/>
        <w:jc w:val="both"/>
        <w:rPr>
          <w:color w:val="000000"/>
          <w:sz w:val="24"/>
          <w:szCs w:val="24"/>
        </w:rPr>
      </w:pPr>
      <w:r w:rsidRPr="00DF277F">
        <w:rPr>
          <w:color w:val="000000"/>
          <w:sz w:val="24"/>
          <w:szCs w:val="24"/>
        </w:rPr>
        <w:t xml:space="preserve">În cazul în care răspunsul solicitantului este incomplet este posibilă o singură revenire. Scrisoarea de revenire respectă principiile de întocmire şi transmitere a primei scrisori de solicitare de clarificări. </w:t>
      </w:r>
    </w:p>
    <w:p w:rsidR="0019400D" w:rsidRPr="00DF277F" w:rsidRDefault="0019400D" w:rsidP="00BC729E">
      <w:pPr>
        <w:autoSpaceDE w:val="0"/>
        <w:autoSpaceDN w:val="0"/>
        <w:adjustRightInd w:val="0"/>
        <w:spacing w:after="0"/>
        <w:ind w:firstLine="708"/>
        <w:jc w:val="both"/>
        <w:rPr>
          <w:color w:val="000000"/>
          <w:sz w:val="24"/>
          <w:szCs w:val="24"/>
        </w:rPr>
      </w:pPr>
      <w:r w:rsidRPr="00DF277F">
        <w:rPr>
          <w:color w:val="000000"/>
          <w:sz w:val="24"/>
          <w:szCs w:val="24"/>
        </w:rPr>
        <w:t>Dacă în 5 (cinci) zile lucrătoare de la primirea revenirii solicitării de clarificări solicitantul nu răspunde, sau răspunsul este incomplet, ofițerii de proiect au obligaţia de a respinge proiectul.</w:t>
      </w:r>
    </w:p>
    <w:p w:rsidR="0019400D" w:rsidRPr="00DF277F" w:rsidRDefault="0019400D" w:rsidP="00BC729E">
      <w:pPr>
        <w:autoSpaceDE w:val="0"/>
        <w:autoSpaceDN w:val="0"/>
        <w:adjustRightInd w:val="0"/>
        <w:spacing w:after="0"/>
        <w:ind w:firstLine="708"/>
        <w:jc w:val="both"/>
        <w:rPr>
          <w:color w:val="000000"/>
          <w:sz w:val="24"/>
          <w:szCs w:val="24"/>
        </w:rPr>
      </w:pPr>
      <w:r w:rsidRPr="00DF277F">
        <w:rPr>
          <w:color w:val="000000"/>
          <w:sz w:val="24"/>
          <w:szCs w:val="24"/>
        </w:rPr>
        <w:t>În cazul în care solicitantul modifică, prin răspunsurile pe care le prezintă, conţinutul ideii de proiect şi/sau a bugetului, ofiterii de proiect au obligaţia de a respinge proiectul.</w:t>
      </w:r>
    </w:p>
    <w:p w:rsidR="0019400D" w:rsidRPr="00DF277F" w:rsidRDefault="0019400D" w:rsidP="00BC729E">
      <w:pPr>
        <w:autoSpaceDE w:val="0"/>
        <w:autoSpaceDN w:val="0"/>
        <w:adjustRightInd w:val="0"/>
        <w:spacing w:after="0"/>
        <w:ind w:firstLine="706"/>
        <w:jc w:val="both"/>
        <w:rPr>
          <w:color w:val="000000"/>
          <w:sz w:val="24"/>
          <w:szCs w:val="24"/>
        </w:rPr>
      </w:pPr>
      <w:r w:rsidRPr="00DF277F">
        <w:rPr>
          <w:color w:val="000000"/>
          <w:sz w:val="24"/>
          <w:szCs w:val="24"/>
        </w:rPr>
        <w:t>Pentru ca un proiect să treacă în etapa de evaluare tehnico-economică, este necesar ca proiectul să obţină ˝DA˝ la toate întrebările din grila de verificare a conformităţii administrative şi a eligibilităţii. În acesta caz grila se închide de către ofițerii de proiect</w:t>
      </w:r>
    </w:p>
    <w:p w:rsidR="0019400D" w:rsidRDefault="0019400D" w:rsidP="001A6C41">
      <w:pPr>
        <w:autoSpaceDE w:val="0"/>
        <w:autoSpaceDN w:val="0"/>
        <w:adjustRightInd w:val="0"/>
        <w:spacing w:after="0" w:line="240" w:lineRule="auto"/>
        <w:jc w:val="both"/>
        <w:rPr>
          <w:color w:val="000000"/>
          <w:sz w:val="24"/>
          <w:szCs w:val="24"/>
        </w:rPr>
      </w:pPr>
    </w:p>
    <w:p w:rsidR="0019400D" w:rsidRPr="00DF277F" w:rsidRDefault="0019400D" w:rsidP="001A6C41">
      <w:pPr>
        <w:autoSpaceDE w:val="0"/>
        <w:autoSpaceDN w:val="0"/>
        <w:adjustRightInd w:val="0"/>
        <w:spacing w:after="0" w:line="240" w:lineRule="auto"/>
        <w:jc w:val="both"/>
        <w:rPr>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9"/>
        <w:gridCol w:w="8031"/>
      </w:tblGrid>
      <w:tr w:rsidR="0019400D" w:rsidRPr="00E64FDE">
        <w:trPr>
          <w:trHeight w:val="761"/>
        </w:trPr>
        <w:tc>
          <w:tcPr>
            <w:tcW w:w="1539" w:type="dxa"/>
            <w:vAlign w:val="center"/>
          </w:tcPr>
          <w:p w:rsidR="0019400D" w:rsidRPr="00B67AB9" w:rsidRDefault="0019400D" w:rsidP="00B67AB9">
            <w:pPr>
              <w:spacing w:after="0" w:line="240" w:lineRule="auto"/>
              <w:jc w:val="center"/>
              <w:rPr>
                <w:i/>
                <w:iCs/>
                <w:color w:val="000000"/>
                <w:sz w:val="24"/>
                <w:szCs w:val="24"/>
              </w:rPr>
            </w:pPr>
            <w:r w:rsidRPr="00B67AB9">
              <w:rPr>
                <w:i/>
                <w:iCs/>
                <w:color w:val="000000"/>
                <w:sz w:val="24"/>
                <w:szCs w:val="24"/>
              </w:rPr>
              <w:t>ATENŢIE!</w:t>
            </w:r>
          </w:p>
        </w:tc>
        <w:tc>
          <w:tcPr>
            <w:tcW w:w="8031" w:type="dxa"/>
          </w:tcPr>
          <w:p w:rsidR="0019400D" w:rsidRPr="00B67AB9" w:rsidRDefault="0019400D" w:rsidP="00B67AB9">
            <w:pPr>
              <w:spacing w:after="0" w:line="240" w:lineRule="auto"/>
              <w:jc w:val="both"/>
              <w:rPr>
                <w:color w:val="000000"/>
                <w:sz w:val="24"/>
                <w:szCs w:val="24"/>
              </w:rPr>
            </w:pPr>
            <w:r w:rsidRPr="00B67AB9">
              <w:rPr>
                <w:color w:val="000000"/>
                <w:sz w:val="24"/>
                <w:szCs w:val="24"/>
              </w:rPr>
              <w:t>Având în vedere că depunerea cererii de finanţare se face electronic, procesul de clarificări se va desfăşura astfel:</w:t>
            </w:r>
          </w:p>
          <w:p w:rsidR="0019400D" w:rsidRPr="00A9610E" w:rsidRDefault="0019400D" w:rsidP="00B67AB9">
            <w:pPr>
              <w:pStyle w:val="ListParagraph"/>
              <w:numPr>
                <w:ilvl w:val="0"/>
                <w:numId w:val="46"/>
              </w:numPr>
              <w:spacing w:after="0" w:line="240" w:lineRule="auto"/>
              <w:ind w:left="709" w:hanging="289"/>
              <w:jc w:val="both"/>
              <w:rPr>
                <w:color w:val="000000"/>
                <w:sz w:val="24"/>
                <w:szCs w:val="24"/>
              </w:rPr>
            </w:pPr>
            <w:r w:rsidRPr="00A9610E">
              <w:rPr>
                <w:color w:val="000000"/>
                <w:sz w:val="24"/>
                <w:szCs w:val="24"/>
              </w:rPr>
              <w:t xml:space="preserve">Se vor solicita maxim 2 clarificări pentru această etapă de evaluare; </w:t>
            </w:r>
          </w:p>
          <w:p w:rsidR="0019400D" w:rsidRPr="00A9610E" w:rsidRDefault="0019400D" w:rsidP="00B67AB9">
            <w:pPr>
              <w:pStyle w:val="ListParagraph"/>
              <w:numPr>
                <w:ilvl w:val="0"/>
                <w:numId w:val="46"/>
              </w:numPr>
              <w:spacing w:after="0" w:line="240" w:lineRule="auto"/>
              <w:ind w:left="709" w:hanging="289"/>
              <w:jc w:val="both"/>
              <w:rPr>
                <w:color w:val="000000"/>
                <w:sz w:val="24"/>
                <w:szCs w:val="24"/>
              </w:rPr>
            </w:pPr>
            <w:r w:rsidRPr="00A9610E">
              <w:rPr>
                <w:color w:val="000000"/>
                <w:sz w:val="24"/>
                <w:szCs w:val="24"/>
              </w:rPr>
              <w:t xml:space="preserve">Solicitantul va avea obligaţia să răspundă în maxim 5 zile lucrătoare. </w:t>
            </w:r>
          </w:p>
        </w:tc>
      </w:tr>
    </w:tbl>
    <w:p w:rsidR="0019400D" w:rsidRDefault="0019400D" w:rsidP="001A6C41">
      <w:pPr>
        <w:autoSpaceDE w:val="0"/>
        <w:autoSpaceDN w:val="0"/>
        <w:adjustRightInd w:val="0"/>
        <w:spacing w:after="0" w:line="240" w:lineRule="auto"/>
        <w:jc w:val="both"/>
        <w:rPr>
          <w:color w:val="000000"/>
          <w:sz w:val="24"/>
          <w:szCs w:val="24"/>
        </w:rPr>
      </w:pPr>
    </w:p>
    <w:p w:rsidR="0019400D" w:rsidRPr="00DF277F" w:rsidRDefault="0019400D" w:rsidP="001A6C41">
      <w:pPr>
        <w:autoSpaceDE w:val="0"/>
        <w:autoSpaceDN w:val="0"/>
        <w:adjustRightInd w:val="0"/>
        <w:spacing w:after="0" w:line="240" w:lineRule="auto"/>
        <w:jc w:val="both"/>
        <w:rPr>
          <w:color w:val="000000"/>
          <w:sz w:val="24"/>
          <w:szCs w:val="24"/>
        </w:rPr>
      </w:pPr>
    </w:p>
    <w:p w:rsidR="0019400D" w:rsidRPr="00DF277F" w:rsidRDefault="0019400D" w:rsidP="001B0AC5">
      <w:pPr>
        <w:spacing w:before="120" w:after="120" w:line="240" w:lineRule="auto"/>
        <w:ind w:firstLine="706"/>
        <w:jc w:val="both"/>
        <w:outlineLvl w:val="2"/>
        <w:rPr>
          <w:color w:val="000000"/>
          <w:sz w:val="24"/>
          <w:szCs w:val="24"/>
        </w:rPr>
      </w:pPr>
      <w:r w:rsidRPr="00DF277F">
        <w:rPr>
          <w:color w:val="000000"/>
          <w:sz w:val="24"/>
          <w:szCs w:val="24"/>
        </w:rPr>
        <w:t>4.1.3 Evaluarea tehnico-economică</w:t>
      </w:r>
    </w:p>
    <w:p w:rsidR="0019400D" w:rsidRDefault="0019400D" w:rsidP="00B67AB9">
      <w:pPr>
        <w:autoSpaceDE w:val="0"/>
        <w:autoSpaceDN w:val="0"/>
        <w:adjustRightInd w:val="0"/>
        <w:spacing w:after="0"/>
        <w:ind w:firstLine="708"/>
        <w:jc w:val="both"/>
        <w:rPr>
          <w:color w:val="000000"/>
          <w:sz w:val="24"/>
          <w:szCs w:val="24"/>
        </w:rPr>
      </w:pPr>
      <w:r w:rsidRPr="00DF277F">
        <w:rPr>
          <w:color w:val="000000"/>
          <w:sz w:val="24"/>
          <w:szCs w:val="24"/>
        </w:rPr>
        <w:t xml:space="preserve">În această etapă vor fi evaluate doar acele proiecte care îndeplinesc criteriile administrative şi de eligibilitate. </w:t>
      </w:r>
    </w:p>
    <w:p w:rsidR="0019400D" w:rsidRPr="00DF277F" w:rsidRDefault="0019400D" w:rsidP="00B67AB9">
      <w:pPr>
        <w:autoSpaceDE w:val="0"/>
        <w:autoSpaceDN w:val="0"/>
        <w:adjustRightInd w:val="0"/>
        <w:spacing w:after="0"/>
        <w:ind w:firstLine="708"/>
        <w:jc w:val="both"/>
        <w:rPr>
          <w:color w:val="000000"/>
          <w:sz w:val="24"/>
          <w:szCs w:val="24"/>
        </w:rPr>
      </w:pPr>
      <w:r w:rsidRPr="00DF277F">
        <w:rPr>
          <w:color w:val="000000"/>
          <w:sz w:val="24"/>
          <w:szCs w:val="24"/>
        </w:rPr>
        <w:t xml:space="preserve">Pentru fiecare dintre criteriile de evaluare descrise în grilele de evaluare tehnico-economice, se va acorda un punctaj unic pe fiecare subcriteriu în parte (numere întregi, în limitele maximale prevăzute în grilele de evaluare tehnico-economică), însoţit de </w:t>
      </w:r>
    </w:p>
    <w:p w:rsidR="0019400D" w:rsidRPr="00DF277F" w:rsidRDefault="0019400D" w:rsidP="00B67AB9">
      <w:pPr>
        <w:spacing w:after="0"/>
        <w:ind w:firstLine="720"/>
        <w:jc w:val="both"/>
        <w:rPr>
          <w:color w:val="000000"/>
          <w:sz w:val="24"/>
          <w:szCs w:val="24"/>
        </w:rPr>
      </w:pPr>
      <w:r w:rsidRPr="00DF277F">
        <w:rPr>
          <w:color w:val="000000"/>
          <w:sz w:val="24"/>
          <w:szCs w:val="24"/>
        </w:rPr>
        <w:t>Indiferent de punctajul obtinut in urma evaluarii tehnico-economice, toate proiectele vor intra in Comitetul de Selectie. Acesta poate lua, pe baza rapoartelor de evaluare primite, una din următoarele decizii:</w:t>
      </w:r>
    </w:p>
    <w:p w:rsidR="0019400D" w:rsidRPr="00DF277F" w:rsidRDefault="0019400D" w:rsidP="00B67AB9">
      <w:pPr>
        <w:spacing w:after="0"/>
        <w:ind w:firstLine="720"/>
        <w:jc w:val="both"/>
        <w:rPr>
          <w:color w:val="000000"/>
          <w:sz w:val="24"/>
          <w:szCs w:val="24"/>
        </w:rPr>
      </w:pPr>
      <w:r w:rsidRPr="00DF277F">
        <w:rPr>
          <w:color w:val="000000"/>
          <w:sz w:val="24"/>
          <w:szCs w:val="24"/>
        </w:rPr>
        <w:t>-să aprobe proiectul fără modificarea conţinutului şi condiţiilor definite în cererea de finanţare şi anexele acesteia;</w:t>
      </w:r>
    </w:p>
    <w:p w:rsidR="0019400D" w:rsidRPr="00DF277F" w:rsidRDefault="0019400D" w:rsidP="00B67AB9">
      <w:pPr>
        <w:spacing w:after="0"/>
        <w:ind w:firstLine="720"/>
        <w:jc w:val="both"/>
        <w:rPr>
          <w:color w:val="000000"/>
          <w:sz w:val="24"/>
          <w:szCs w:val="24"/>
        </w:rPr>
      </w:pPr>
      <w:r w:rsidRPr="00DF277F">
        <w:rPr>
          <w:color w:val="000000"/>
          <w:sz w:val="24"/>
          <w:szCs w:val="24"/>
        </w:rPr>
        <w:t xml:space="preserve">- să aprobe proiectul cu reducerea costurilor eligibile totale; aceasta se întâmplă când una sau mai multe cheltuieli nu sunt eligibile sau nu sunt justificate, dimensiunea cofinanţării solicitate sau rata de cofinanţare solicitată nu se încadrează în limitele specificate pentru acest apel, însă din punct de vedere tehnic proiectul este viabil. În acest caz, solicitantul poate să accepte implementarea proiectului în întregime sau să renunţe la solicitarea finanţării; </w:t>
      </w:r>
    </w:p>
    <w:p w:rsidR="0019400D" w:rsidRPr="00DF277F" w:rsidRDefault="0019400D" w:rsidP="001B0AC5">
      <w:pPr>
        <w:spacing w:after="0" w:line="240" w:lineRule="auto"/>
        <w:ind w:firstLine="720"/>
        <w:jc w:val="both"/>
        <w:rPr>
          <w:color w:val="000000"/>
          <w:sz w:val="24"/>
          <w:szCs w:val="24"/>
        </w:rPr>
      </w:pPr>
      <w:r w:rsidRPr="00DF277F">
        <w:rPr>
          <w:color w:val="000000"/>
          <w:sz w:val="24"/>
          <w:szCs w:val="24"/>
        </w:rPr>
        <w:t>- respingă proiectul dacă proiectul nu îndeplineşte punctajul minim necesar în conformitate cu grila de evaluare sau din alte motive legate de conţinutul proiectului sau dacă pentru respectiva cerere de propuneri de proiecte au fost epuizate fondurile alocate.</w:t>
      </w:r>
    </w:p>
    <w:p w:rsidR="0019400D" w:rsidRPr="00DF277F" w:rsidRDefault="0019400D" w:rsidP="001B0AC5">
      <w:pPr>
        <w:spacing w:after="0" w:line="240" w:lineRule="auto"/>
        <w:ind w:firstLine="720"/>
        <w:jc w:val="both"/>
        <w:rPr>
          <w:color w:val="000000"/>
          <w:sz w:val="24"/>
          <w:szCs w:val="24"/>
        </w:rPr>
      </w:pPr>
      <w:r w:rsidRPr="00DF277F">
        <w:rPr>
          <w:color w:val="000000"/>
          <w:sz w:val="24"/>
          <w:szCs w:val="24"/>
        </w:rPr>
        <w:t>- poate solicita motivat reevaluarea proiectului.</w:t>
      </w:r>
    </w:p>
    <w:p w:rsidR="0019400D" w:rsidRPr="00DF277F" w:rsidRDefault="0019400D" w:rsidP="001B0AC5">
      <w:pPr>
        <w:spacing w:after="0" w:line="240" w:lineRule="auto"/>
        <w:ind w:firstLine="720"/>
        <w:jc w:val="both"/>
        <w:rPr>
          <w:color w:val="000000"/>
          <w:sz w:val="24"/>
          <w:szCs w:val="24"/>
        </w:rPr>
      </w:pPr>
    </w:p>
    <w:p w:rsidR="0019400D" w:rsidRPr="00DF277F" w:rsidRDefault="0019400D" w:rsidP="001B0AC5">
      <w:pPr>
        <w:spacing w:after="0" w:line="240" w:lineRule="auto"/>
        <w:ind w:firstLine="720"/>
        <w:jc w:val="both"/>
        <w:rPr>
          <w:color w:val="000000"/>
          <w:sz w:val="24"/>
          <w:szCs w:val="24"/>
        </w:rPr>
      </w:pPr>
      <w:r w:rsidRPr="00DF277F">
        <w:rPr>
          <w:color w:val="000000"/>
          <w:sz w:val="24"/>
          <w:szCs w:val="24"/>
        </w:rPr>
        <w:t xml:space="preserve">Comitetul de selecţie se va întruni periodic, ori de câte ori este necesar şi va analiza rapoartele de evaluare si grilele tehnico-economice primite. Nu pot fi aprobate decat proiectele ce întrunesc condiţiile spre a fi finanţate, până la concurenţa cu bugetul apelului. </w:t>
      </w:r>
    </w:p>
    <w:p w:rsidR="0019400D" w:rsidRPr="00DF277F" w:rsidRDefault="0019400D" w:rsidP="008D4615">
      <w:pPr>
        <w:autoSpaceDE w:val="0"/>
        <w:autoSpaceDN w:val="0"/>
        <w:adjustRightInd w:val="0"/>
        <w:spacing w:after="0" w:line="240" w:lineRule="auto"/>
        <w:ind w:firstLine="709"/>
        <w:jc w:val="both"/>
        <w:rPr>
          <w:color w:val="000000"/>
          <w:sz w:val="24"/>
          <w:szCs w:val="24"/>
        </w:rPr>
      </w:pPr>
      <w:r w:rsidRPr="00DF277F">
        <w:rPr>
          <w:color w:val="000000"/>
          <w:sz w:val="24"/>
          <w:szCs w:val="24"/>
        </w:rPr>
        <w:t>În cadrul fiecărei linii bugetare, beneficiarii vor estima doar în lei valoarea bunurilor şi serviciilor care presupun cheltuieli în valută, utilizând cursul valutar de 4,44 lei/euro, conform Comisiei Nationale de Prognoza.</w:t>
      </w:r>
    </w:p>
    <w:p w:rsidR="0019400D" w:rsidRPr="00DF277F" w:rsidRDefault="0019400D" w:rsidP="00EB4E16">
      <w:pPr>
        <w:spacing w:before="120"/>
        <w:rPr>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9"/>
        <w:gridCol w:w="8031"/>
      </w:tblGrid>
      <w:tr w:rsidR="0019400D" w:rsidRPr="008715C5">
        <w:tc>
          <w:tcPr>
            <w:tcW w:w="1539" w:type="dxa"/>
            <w:vAlign w:val="center"/>
          </w:tcPr>
          <w:p w:rsidR="0019400D" w:rsidRPr="008715C5" w:rsidRDefault="0019400D" w:rsidP="008715C5">
            <w:pPr>
              <w:spacing w:after="0" w:line="240" w:lineRule="auto"/>
              <w:rPr>
                <w:color w:val="000000"/>
                <w:sz w:val="24"/>
                <w:szCs w:val="24"/>
              </w:rPr>
            </w:pPr>
            <w:r w:rsidRPr="008715C5">
              <w:rPr>
                <w:color w:val="000000"/>
                <w:sz w:val="24"/>
                <w:szCs w:val="24"/>
              </w:rPr>
              <w:t>ATENŢIE!</w:t>
            </w:r>
          </w:p>
        </w:tc>
        <w:tc>
          <w:tcPr>
            <w:tcW w:w="8031" w:type="dxa"/>
          </w:tcPr>
          <w:p w:rsidR="0019400D" w:rsidRPr="008715C5" w:rsidRDefault="0019400D" w:rsidP="00E576EE">
            <w:pPr>
              <w:spacing w:after="0" w:line="240" w:lineRule="auto"/>
              <w:jc w:val="both"/>
              <w:rPr>
                <w:color w:val="000000"/>
                <w:sz w:val="24"/>
                <w:szCs w:val="24"/>
              </w:rPr>
            </w:pPr>
            <w:r w:rsidRPr="008715C5">
              <w:rPr>
                <w:color w:val="000000"/>
                <w:sz w:val="24"/>
                <w:szCs w:val="24"/>
              </w:rPr>
              <w:t>Selectarea proiectului pentru finanţare este condiţionată de următoarele elemente:</w:t>
            </w:r>
          </w:p>
          <w:p w:rsidR="0019400D" w:rsidRPr="008715C5" w:rsidRDefault="0019400D" w:rsidP="00E576EE">
            <w:pPr>
              <w:spacing w:after="0" w:line="240" w:lineRule="auto"/>
              <w:jc w:val="both"/>
              <w:rPr>
                <w:color w:val="000000"/>
                <w:sz w:val="24"/>
                <w:szCs w:val="24"/>
              </w:rPr>
            </w:pPr>
            <w:r w:rsidRPr="008715C5">
              <w:rPr>
                <w:color w:val="000000"/>
                <w:sz w:val="24"/>
                <w:szCs w:val="24"/>
              </w:rPr>
              <w:t xml:space="preserve"> a) punctajul obţinut să fie de cel puţin 80 puncte, fără obţinerea unui punctaj 0 la niciunul dintre criterii (Maturitate / Capacitate de implementare). </w:t>
            </w:r>
          </w:p>
          <w:p w:rsidR="0019400D" w:rsidRPr="008715C5" w:rsidRDefault="0019400D" w:rsidP="00E576EE">
            <w:pPr>
              <w:autoSpaceDE w:val="0"/>
              <w:autoSpaceDN w:val="0"/>
              <w:adjustRightInd w:val="0"/>
              <w:spacing w:after="0" w:line="240" w:lineRule="auto"/>
              <w:jc w:val="both"/>
              <w:rPr>
                <w:color w:val="000000"/>
                <w:sz w:val="24"/>
                <w:szCs w:val="24"/>
              </w:rPr>
            </w:pPr>
            <w:r w:rsidRPr="008715C5">
              <w:rPr>
                <w:color w:val="000000"/>
                <w:sz w:val="24"/>
                <w:szCs w:val="24"/>
              </w:rPr>
              <w:t xml:space="preserve"> b) disponibilitatea fondurilor alocate acestui apel.</w:t>
            </w:r>
          </w:p>
        </w:tc>
      </w:tr>
    </w:tbl>
    <w:p w:rsidR="0019400D" w:rsidRPr="008715C5" w:rsidRDefault="0019400D" w:rsidP="00EB4E16">
      <w:pPr>
        <w:ind w:firstLine="720"/>
        <w:jc w:val="both"/>
        <w:rPr>
          <w:color w:val="000000"/>
          <w:sz w:val="24"/>
          <w:szCs w:val="24"/>
        </w:rPr>
      </w:pPr>
    </w:p>
    <w:p w:rsidR="0019400D" w:rsidRPr="008715C5" w:rsidRDefault="0019400D" w:rsidP="00E576EE">
      <w:pPr>
        <w:spacing w:after="0" w:line="240" w:lineRule="auto"/>
        <w:jc w:val="both"/>
        <w:rPr>
          <w:color w:val="000000"/>
          <w:sz w:val="24"/>
          <w:szCs w:val="24"/>
        </w:rPr>
      </w:pPr>
      <w:r w:rsidRPr="008715C5">
        <w:rPr>
          <w:color w:val="000000"/>
          <w:sz w:val="24"/>
          <w:szCs w:val="24"/>
        </w:rPr>
        <w:t>În cazul egalităţii de puncte între ultimele proiecte de pe listă, se vor aplica succesiv următoarele criterii de departajare:</w:t>
      </w:r>
    </w:p>
    <w:p w:rsidR="0019400D" w:rsidRPr="008715C5" w:rsidRDefault="0019400D" w:rsidP="00E576EE">
      <w:pPr>
        <w:pStyle w:val="CompanyName"/>
        <w:numPr>
          <w:ilvl w:val="0"/>
          <w:numId w:val="14"/>
        </w:numPr>
        <w:jc w:val="both"/>
        <w:rPr>
          <w:rFonts w:ascii="Calibri" w:hAnsi="Calibri" w:cs="Calibri"/>
          <w:color w:val="000000"/>
          <w:lang w:val="ro-RO"/>
        </w:rPr>
      </w:pPr>
      <w:r w:rsidRPr="008715C5">
        <w:rPr>
          <w:rFonts w:ascii="Calibri" w:hAnsi="Calibri" w:cs="Calibri"/>
          <w:color w:val="000000"/>
          <w:lang w:val="ro-RO"/>
        </w:rPr>
        <w:t>punctajul obþinut la criteriul de evaluare Capacitatea de implementare a beneficiarului;</w:t>
      </w:r>
    </w:p>
    <w:p w:rsidR="0019400D" w:rsidRPr="008715C5" w:rsidRDefault="0019400D" w:rsidP="00E576EE">
      <w:pPr>
        <w:pStyle w:val="CompanyName"/>
        <w:numPr>
          <w:ilvl w:val="0"/>
          <w:numId w:val="14"/>
        </w:numPr>
        <w:jc w:val="both"/>
        <w:rPr>
          <w:rFonts w:ascii="Calibri" w:hAnsi="Calibri" w:cs="Calibri"/>
          <w:color w:val="000000"/>
          <w:lang w:val="ro-RO"/>
        </w:rPr>
      </w:pPr>
      <w:r w:rsidRPr="008715C5">
        <w:rPr>
          <w:rFonts w:ascii="Calibri" w:hAnsi="Calibri" w:cs="Calibri"/>
          <w:color w:val="000000"/>
          <w:lang w:val="ro-RO"/>
        </w:rPr>
        <w:t>punctajul obþinut la criteriul de evaluare Maturitate</w:t>
      </w:r>
    </w:p>
    <w:p w:rsidR="0019400D" w:rsidRPr="008715C5" w:rsidRDefault="0019400D" w:rsidP="00E576EE">
      <w:pPr>
        <w:pStyle w:val="CompanyName"/>
        <w:tabs>
          <w:tab w:val="clear" w:pos="1080"/>
        </w:tabs>
        <w:ind w:left="0" w:firstLine="0"/>
        <w:jc w:val="both"/>
        <w:rPr>
          <w:rFonts w:ascii="Calibri" w:hAnsi="Calibri" w:cs="Calibri"/>
          <w:color w:val="000000"/>
          <w:lang w:val="ro-RO"/>
        </w:rPr>
      </w:pPr>
    </w:p>
    <w:p w:rsidR="0019400D" w:rsidRPr="008715C5" w:rsidRDefault="0019400D" w:rsidP="00E576EE">
      <w:pPr>
        <w:pStyle w:val="CompanyName"/>
        <w:tabs>
          <w:tab w:val="clear" w:pos="1080"/>
        </w:tabs>
        <w:ind w:left="0" w:firstLine="360"/>
        <w:jc w:val="both"/>
        <w:rPr>
          <w:rFonts w:ascii="Calibri" w:hAnsi="Calibri" w:cs="Calibri"/>
          <w:color w:val="000000"/>
          <w:lang w:val="ro-RO"/>
        </w:rPr>
      </w:pPr>
      <w:r w:rsidRPr="008715C5">
        <w:rPr>
          <w:rFonts w:ascii="Calibri" w:hAnsi="Calibri" w:cs="Calibri"/>
          <w:color w:val="000000"/>
          <w:lang w:val="ro-RO"/>
        </w:rPr>
        <w:t>Solicitanþii vor fi informaþi asupra rezultatului selecþiei ºi asupra termenului de acceptare sau de contestare a deciziei. În cazul în care solicitantul al cãrui proiect a fost aprobat nu transmite acceptul de finanþare în termenul prevãzut in scrisoarea de aprobare, acesta poate fi decãzut din drepturi, iar OIPSI poate decide finanþarea urmãtorului proiect de pe listã.</w:t>
      </w:r>
    </w:p>
    <w:p w:rsidR="0019400D" w:rsidRPr="008715C5" w:rsidRDefault="0019400D" w:rsidP="00E576EE">
      <w:pPr>
        <w:autoSpaceDE w:val="0"/>
        <w:autoSpaceDN w:val="0"/>
        <w:adjustRightInd w:val="0"/>
        <w:spacing w:after="0" w:line="240" w:lineRule="auto"/>
        <w:ind w:firstLine="360"/>
        <w:jc w:val="both"/>
        <w:rPr>
          <w:color w:val="000000"/>
          <w:sz w:val="24"/>
          <w:szCs w:val="24"/>
        </w:rPr>
      </w:pPr>
      <w:r w:rsidRPr="008715C5">
        <w:rPr>
          <w:color w:val="000000"/>
          <w:sz w:val="24"/>
          <w:szCs w:val="24"/>
        </w:rPr>
        <w:t>Lista cu proiecte propuse spre finanţare va fi transmisă spre aprobare AM. După aprobare, lista finală se va publica pe website-ul AM POC şi OIPSI.</w:t>
      </w:r>
    </w:p>
    <w:p w:rsidR="0019400D" w:rsidRPr="008715C5" w:rsidRDefault="0019400D" w:rsidP="00E576EE">
      <w:pPr>
        <w:autoSpaceDE w:val="0"/>
        <w:autoSpaceDN w:val="0"/>
        <w:adjustRightInd w:val="0"/>
        <w:spacing w:after="0" w:line="240" w:lineRule="auto"/>
        <w:ind w:firstLine="360"/>
        <w:jc w:val="both"/>
        <w:rPr>
          <w:color w:val="000000"/>
          <w:sz w:val="24"/>
          <w:szCs w:val="24"/>
        </w:rPr>
      </w:pPr>
      <w:r w:rsidRPr="008715C5">
        <w:rPr>
          <w:color w:val="000000"/>
          <w:sz w:val="24"/>
          <w:szCs w:val="24"/>
        </w:rPr>
        <w:t>În cazul în care Cererea de finanţare este respinsă, Solicitantului i se va transmite o scrisoare de respingere care va conţine şi motivaţia respingerii.</w:t>
      </w:r>
    </w:p>
    <w:p w:rsidR="0019400D" w:rsidRPr="008715C5" w:rsidRDefault="0019400D" w:rsidP="00E576EE">
      <w:pPr>
        <w:autoSpaceDE w:val="0"/>
        <w:autoSpaceDN w:val="0"/>
        <w:adjustRightInd w:val="0"/>
        <w:spacing w:after="0" w:line="240" w:lineRule="auto"/>
        <w:ind w:firstLine="360"/>
        <w:jc w:val="both"/>
        <w:rPr>
          <w:color w:val="000000"/>
          <w:sz w:val="24"/>
          <w:szCs w:val="24"/>
        </w:rPr>
      </w:pPr>
      <w:r w:rsidRPr="008715C5">
        <w:rPr>
          <w:color w:val="000000"/>
          <w:sz w:val="24"/>
          <w:szCs w:val="24"/>
        </w:rPr>
        <w:t>In cazul in care Cererea de finantare este aprobata, solicitantului i se va transmite o scrisoare de aprobare, scrisoare în care sunt menţionate toate informaţiile şi condiţiile finantarii. In termen de maximum 5 zile de la primirea scrisorii de aprobare, solicitantul trebuie sa transmita acceptul de finantare. In cazul diminuarii bugetului, solicitantul poate contesta diminuarile printr-o scrisoare transmisa OIPSI tot in termen de 5 zile lucratoare.</w:t>
      </w:r>
    </w:p>
    <w:p w:rsidR="0019400D" w:rsidRPr="008715C5" w:rsidRDefault="0019400D" w:rsidP="00E576EE">
      <w:pPr>
        <w:autoSpaceDE w:val="0"/>
        <w:autoSpaceDN w:val="0"/>
        <w:adjustRightInd w:val="0"/>
        <w:spacing w:after="0" w:line="240" w:lineRule="auto"/>
        <w:ind w:firstLine="360"/>
        <w:jc w:val="both"/>
        <w:rPr>
          <w:color w:val="000000"/>
          <w:sz w:val="24"/>
          <w:szCs w:val="24"/>
        </w:rPr>
      </w:pPr>
      <w:r w:rsidRPr="008715C5">
        <w:rPr>
          <w:color w:val="000000"/>
          <w:sz w:val="24"/>
          <w:szCs w:val="24"/>
        </w:rPr>
        <w:t xml:space="preserve">În cazul în care Solicitantul amâna nejustificat semnarea contractului sau depunerea documente solicitate la contractare OIPSI poate decide respingerea finanţării, fără a crea nicio obligaţie din partea OIPSI. </w:t>
      </w:r>
    </w:p>
    <w:p w:rsidR="0019400D" w:rsidRDefault="0019400D" w:rsidP="00F253DB">
      <w:pPr>
        <w:spacing w:before="120" w:after="120" w:line="240" w:lineRule="auto"/>
        <w:jc w:val="both"/>
        <w:rPr>
          <w:sz w:val="24"/>
          <w:szCs w:val="24"/>
        </w:rPr>
      </w:pPr>
    </w:p>
    <w:p w:rsidR="0019400D" w:rsidRPr="008715C5" w:rsidRDefault="0019400D" w:rsidP="008715C5">
      <w:pPr>
        <w:pStyle w:val="Heading2"/>
        <w:ind w:firstLine="360"/>
        <w:rPr>
          <w:rFonts w:ascii="Calibri" w:hAnsi="Calibri" w:cs="Calibri"/>
          <w:b w:val="0"/>
          <w:bCs w:val="0"/>
          <w:i w:val="0"/>
          <w:iCs w:val="0"/>
          <w:color w:val="000000"/>
          <w:sz w:val="24"/>
          <w:szCs w:val="24"/>
          <w:lang w:val="ro-RO" w:eastAsia="en-US"/>
        </w:rPr>
      </w:pPr>
      <w:bookmarkStart w:id="34" w:name="_Toc446375318"/>
      <w:bookmarkStart w:id="35" w:name="_Toc447016904"/>
      <w:r w:rsidRPr="008715C5">
        <w:rPr>
          <w:rFonts w:ascii="Calibri" w:hAnsi="Calibri" w:cs="Calibri"/>
          <w:b w:val="0"/>
          <w:bCs w:val="0"/>
          <w:i w:val="0"/>
          <w:iCs w:val="0"/>
          <w:color w:val="000000"/>
          <w:sz w:val="24"/>
          <w:szCs w:val="24"/>
          <w:lang w:val="ro-RO" w:eastAsia="en-US"/>
        </w:rPr>
        <w:t>4.2 Depunerea ºi soluþionarea contestaþiilor</w:t>
      </w:r>
      <w:bookmarkEnd w:id="34"/>
      <w:bookmarkEnd w:id="35"/>
    </w:p>
    <w:p w:rsidR="0019400D" w:rsidRPr="008715C5" w:rsidRDefault="0019400D" w:rsidP="008715C5">
      <w:pPr>
        <w:spacing w:after="0" w:line="240" w:lineRule="auto"/>
        <w:jc w:val="both"/>
        <w:rPr>
          <w:color w:val="000000"/>
          <w:sz w:val="24"/>
          <w:szCs w:val="24"/>
        </w:rPr>
      </w:pPr>
    </w:p>
    <w:p w:rsidR="0019400D" w:rsidRPr="008715C5" w:rsidRDefault="0019400D" w:rsidP="00543E18">
      <w:pPr>
        <w:spacing w:after="0" w:line="240" w:lineRule="auto"/>
        <w:ind w:left="360"/>
        <w:jc w:val="both"/>
        <w:rPr>
          <w:color w:val="000000"/>
          <w:sz w:val="24"/>
          <w:szCs w:val="24"/>
        </w:rPr>
      </w:pPr>
      <w:r w:rsidRPr="008715C5">
        <w:rPr>
          <w:color w:val="000000"/>
          <w:sz w:val="24"/>
          <w:szCs w:val="24"/>
        </w:rPr>
        <w:t xml:space="preserve">În situaţia în care solicitanţii sunt nemulţumiţi de respingerea proiectului în oricare dintre etape, inclusiv în etapa de contractare, aceştia au posibilitatea de a contesta acest rezultat. Contestaţiile se depun în termen de </w:t>
      </w:r>
      <w:r>
        <w:rPr>
          <w:color w:val="000000"/>
          <w:sz w:val="24"/>
          <w:szCs w:val="24"/>
        </w:rPr>
        <w:t>5</w:t>
      </w:r>
      <w:r w:rsidRPr="008715C5">
        <w:rPr>
          <w:color w:val="000000"/>
          <w:sz w:val="24"/>
          <w:szCs w:val="24"/>
        </w:rPr>
        <w:t xml:space="preserve"> zile lucrătoare</w:t>
      </w:r>
      <w:r>
        <w:rPr>
          <w:color w:val="000000"/>
          <w:sz w:val="24"/>
          <w:szCs w:val="24"/>
        </w:rPr>
        <w:t xml:space="preserve"> de la comunicarea rezultatului. </w:t>
      </w:r>
      <w:r w:rsidRPr="008715C5">
        <w:rPr>
          <w:color w:val="000000"/>
          <w:sz w:val="24"/>
          <w:szCs w:val="24"/>
        </w:rPr>
        <w:t xml:space="preserve">Soluţionarea contestaţiilor se va face în termen de maxim </w:t>
      </w:r>
      <w:r>
        <w:rPr>
          <w:color w:val="000000"/>
          <w:sz w:val="24"/>
          <w:szCs w:val="24"/>
        </w:rPr>
        <w:t>1</w:t>
      </w:r>
      <w:r w:rsidRPr="008715C5">
        <w:rPr>
          <w:color w:val="000000"/>
          <w:sz w:val="24"/>
          <w:szCs w:val="24"/>
        </w:rPr>
        <w:t xml:space="preserve">0 de zile </w:t>
      </w:r>
      <w:r>
        <w:rPr>
          <w:color w:val="000000"/>
          <w:sz w:val="24"/>
          <w:szCs w:val="24"/>
        </w:rPr>
        <w:t>lucratoare</w:t>
      </w:r>
      <w:r w:rsidRPr="008715C5">
        <w:rPr>
          <w:color w:val="000000"/>
          <w:sz w:val="24"/>
          <w:szCs w:val="24"/>
        </w:rPr>
        <w:t xml:space="preserve">. </w:t>
      </w:r>
    </w:p>
    <w:p w:rsidR="0019400D" w:rsidRPr="008715C5" w:rsidRDefault="0019400D" w:rsidP="00543E18">
      <w:pPr>
        <w:spacing w:after="0" w:line="240" w:lineRule="auto"/>
        <w:ind w:firstLine="360"/>
        <w:jc w:val="both"/>
        <w:rPr>
          <w:color w:val="000000"/>
          <w:sz w:val="24"/>
          <w:szCs w:val="24"/>
        </w:rPr>
      </w:pPr>
      <w:r w:rsidRPr="008715C5">
        <w:rPr>
          <w:color w:val="000000"/>
          <w:sz w:val="24"/>
          <w:szCs w:val="24"/>
        </w:rPr>
        <w:t xml:space="preserve">Pentru a putea fi luate în considerare, contestaţiile trebuie să respecte următoarele cerinţe: </w:t>
      </w:r>
    </w:p>
    <w:p w:rsidR="0019400D" w:rsidRPr="008715C5" w:rsidRDefault="0019400D" w:rsidP="008715C5">
      <w:pPr>
        <w:numPr>
          <w:ilvl w:val="0"/>
          <w:numId w:val="47"/>
        </w:numPr>
        <w:spacing w:after="0" w:line="240" w:lineRule="auto"/>
        <w:jc w:val="both"/>
        <w:rPr>
          <w:color w:val="000000"/>
          <w:sz w:val="24"/>
          <w:szCs w:val="24"/>
        </w:rPr>
      </w:pPr>
      <w:r w:rsidRPr="008715C5">
        <w:rPr>
          <w:color w:val="000000"/>
          <w:sz w:val="24"/>
          <w:szCs w:val="24"/>
        </w:rPr>
        <w:t xml:space="preserve">Identificarea </w:t>
      </w:r>
      <w:r>
        <w:rPr>
          <w:color w:val="000000"/>
          <w:sz w:val="24"/>
          <w:szCs w:val="24"/>
        </w:rPr>
        <w:t>contestatarului, prin: denumire</w:t>
      </w:r>
      <w:r w:rsidRPr="008715C5">
        <w:rPr>
          <w:color w:val="000000"/>
          <w:sz w:val="24"/>
          <w:szCs w:val="24"/>
        </w:rPr>
        <w:t xml:space="preserve"> solicitant</w:t>
      </w:r>
      <w:r>
        <w:rPr>
          <w:color w:val="000000"/>
          <w:sz w:val="24"/>
          <w:szCs w:val="24"/>
        </w:rPr>
        <w:t xml:space="preserve">, </w:t>
      </w:r>
      <w:r w:rsidRPr="008715C5">
        <w:rPr>
          <w:color w:val="000000"/>
          <w:sz w:val="24"/>
          <w:szCs w:val="24"/>
        </w:rPr>
        <w:t>adresa</w:t>
      </w:r>
      <w:r>
        <w:rPr>
          <w:color w:val="000000"/>
          <w:sz w:val="24"/>
          <w:szCs w:val="24"/>
        </w:rPr>
        <w:t>,</w:t>
      </w:r>
      <w:r w:rsidRPr="008715C5">
        <w:rPr>
          <w:color w:val="000000"/>
          <w:sz w:val="24"/>
          <w:szCs w:val="24"/>
        </w:rPr>
        <w:t xml:space="preserve"> numele şi </w:t>
      </w:r>
      <w:r>
        <w:rPr>
          <w:color w:val="000000"/>
          <w:sz w:val="24"/>
          <w:szCs w:val="24"/>
        </w:rPr>
        <w:t xml:space="preserve">functia </w:t>
      </w:r>
      <w:r w:rsidRPr="008715C5">
        <w:rPr>
          <w:color w:val="000000"/>
          <w:sz w:val="24"/>
          <w:szCs w:val="24"/>
        </w:rPr>
        <w:t>reprezentantului legal;</w:t>
      </w:r>
    </w:p>
    <w:p w:rsidR="0019400D" w:rsidRPr="008715C5" w:rsidRDefault="0019400D" w:rsidP="008715C5">
      <w:pPr>
        <w:numPr>
          <w:ilvl w:val="0"/>
          <w:numId w:val="47"/>
        </w:numPr>
        <w:spacing w:after="0" w:line="240" w:lineRule="auto"/>
        <w:jc w:val="both"/>
        <w:rPr>
          <w:color w:val="000000"/>
          <w:sz w:val="24"/>
          <w:szCs w:val="24"/>
        </w:rPr>
      </w:pPr>
      <w:r w:rsidRPr="008715C5">
        <w:rPr>
          <w:color w:val="000000"/>
          <w:sz w:val="24"/>
          <w:szCs w:val="24"/>
        </w:rPr>
        <w:t xml:space="preserve">Identificarea proiectului, prin: numărul unic de înregistrare alocat cererii de finanţare (codul </w:t>
      </w:r>
      <w:r>
        <w:rPr>
          <w:color w:val="000000"/>
          <w:sz w:val="24"/>
          <w:szCs w:val="24"/>
        </w:rPr>
        <w:t>My</w:t>
      </w:r>
      <w:r w:rsidRPr="008715C5">
        <w:rPr>
          <w:color w:val="000000"/>
          <w:sz w:val="24"/>
          <w:szCs w:val="24"/>
        </w:rPr>
        <w:t>SMIS) şi titlul proiectului;</w:t>
      </w:r>
    </w:p>
    <w:p w:rsidR="0019400D" w:rsidRPr="008715C5" w:rsidRDefault="0019400D" w:rsidP="008715C5">
      <w:pPr>
        <w:numPr>
          <w:ilvl w:val="0"/>
          <w:numId w:val="47"/>
        </w:numPr>
        <w:spacing w:after="0" w:line="240" w:lineRule="auto"/>
        <w:jc w:val="both"/>
        <w:rPr>
          <w:color w:val="000000"/>
          <w:sz w:val="24"/>
          <w:szCs w:val="24"/>
        </w:rPr>
      </w:pPr>
      <w:r w:rsidRPr="008715C5">
        <w:rPr>
          <w:color w:val="000000"/>
          <w:sz w:val="24"/>
          <w:szCs w:val="24"/>
        </w:rPr>
        <w:t xml:space="preserve">Obiectul contestaţiei </w:t>
      </w:r>
      <w:r>
        <w:rPr>
          <w:color w:val="000000"/>
          <w:sz w:val="24"/>
          <w:szCs w:val="24"/>
        </w:rPr>
        <w:t xml:space="preserve">- </w:t>
      </w:r>
      <w:r w:rsidRPr="008715C5">
        <w:rPr>
          <w:color w:val="000000"/>
          <w:sz w:val="24"/>
          <w:szCs w:val="24"/>
        </w:rPr>
        <w:t>ce se solicită prin formularea contestaţ</w:t>
      </w:r>
      <w:r>
        <w:rPr>
          <w:color w:val="000000"/>
          <w:sz w:val="24"/>
          <w:szCs w:val="24"/>
        </w:rPr>
        <w:t xml:space="preserve">iei. </w:t>
      </w:r>
      <w:r w:rsidRPr="0094093E">
        <w:rPr>
          <w:color w:val="000000"/>
          <w:sz w:val="24"/>
          <w:szCs w:val="24"/>
        </w:rPr>
        <w:t xml:space="preserve">Obiectul contestaţiei va fi strict legat </w:t>
      </w:r>
      <w:r>
        <w:rPr>
          <w:color w:val="000000"/>
          <w:sz w:val="24"/>
          <w:szCs w:val="24"/>
        </w:rPr>
        <w:t xml:space="preserve">de </w:t>
      </w:r>
      <w:r w:rsidRPr="0094093E">
        <w:rPr>
          <w:color w:val="000000"/>
          <w:sz w:val="24"/>
          <w:szCs w:val="24"/>
        </w:rPr>
        <w:t>motivaţia prezentată în scrisoarea de informar</w:t>
      </w:r>
      <w:r>
        <w:rPr>
          <w:color w:val="000000"/>
          <w:sz w:val="24"/>
          <w:szCs w:val="24"/>
        </w:rPr>
        <w:t xml:space="preserve">e/respingere </w:t>
      </w:r>
      <w:r w:rsidRPr="0094093E">
        <w:rPr>
          <w:color w:val="000000"/>
          <w:sz w:val="24"/>
          <w:szCs w:val="24"/>
        </w:rPr>
        <w:t>şi în conformitate cu criteri</w:t>
      </w:r>
      <w:r>
        <w:rPr>
          <w:color w:val="000000"/>
          <w:sz w:val="24"/>
          <w:szCs w:val="24"/>
        </w:rPr>
        <w:t>ile anunţate în prezentul Ghid.</w:t>
      </w:r>
    </w:p>
    <w:p w:rsidR="0019400D" w:rsidRPr="008715C5" w:rsidRDefault="0019400D" w:rsidP="008715C5">
      <w:pPr>
        <w:numPr>
          <w:ilvl w:val="0"/>
          <w:numId w:val="47"/>
        </w:numPr>
        <w:spacing w:after="0" w:line="240" w:lineRule="auto"/>
        <w:jc w:val="both"/>
        <w:rPr>
          <w:color w:val="000000"/>
          <w:sz w:val="24"/>
          <w:szCs w:val="24"/>
        </w:rPr>
      </w:pPr>
      <w:r w:rsidRPr="008715C5">
        <w:rPr>
          <w:color w:val="000000"/>
          <w:sz w:val="24"/>
          <w:szCs w:val="24"/>
        </w:rPr>
        <w:t>Motivele de fapt şi de drept (dispoziţiile legale naţionale şi/sau comunitare, principiile încălcate);</w:t>
      </w:r>
    </w:p>
    <w:p w:rsidR="0019400D" w:rsidRPr="008715C5" w:rsidRDefault="0019400D" w:rsidP="008715C5">
      <w:pPr>
        <w:numPr>
          <w:ilvl w:val="0"/>
          <w:numId w:val="47"/>
        </w:numPr>
        <w:spacing w:after="0" w:line="240" w:lineRule="auto"/>
        <w:jc w:val="both"/>
        <w:rPr>
          <w:color w:val="000000"/>
          <w:sz w:val="24"/>
          <w:szCs w:val="24"/>
        </w:rPr>
      </w:pPr>
      <w:r w:rsidRPr="008715C5">
        <w:rPr>
          <w:color w:val="000000"/>
          <w:sz w:val="24"/>
          <w:szCs w:val="24"/>
        </w:rPr>
        <w:t>Mijloace de probă (acolo unde există);</w:t>
      </w:r>
    </w:p>
    <w:p w:rsidR="0019400D" w:rsidRPr="008715C5" w:rsidRDefault="0019400D" w:rsidP="008715C5">
      <w:pPr>
        <w:numPr>
          <w:ilvl w:val="0"/>
          <w:numId w:val="47"/>
        </w:numPr>
        <w:spacing w:after="0" w:line="240" w:lineRule="auto"/>
        <w:jc w:val="both"/>
        <w:rPr>
          <w:color w:val="000000"/>
          <w:sz w:val="24"/>
          <w:szCs w:val="24"/>
        </w:rPr>
      </w:pPr>
      <w:r>
        <w:rPr>
          <w:color w:val="000000"/>
          <w:sz w:val="24"/>
          <w:szCs w:val="24"/>
        </w:rPr>
        <w:t>Stampila si s</w:t>
      </w:r>
      <w:r w:rsidRPr="008715C5">
        <w:rPr>
          <w:color w:val="000000"/>
          <w:sz w:val="24"/>
          <w:szCs w:val="24"/>
        </w:rPr>
        <w:t>emnătura reprezentantului legal;</w:t>
      </w:r>
    </w:p>
    <w:p w:rsidR="0019400D" w:rsidRPr="008715C5" w:rsidRDefault="0019400D" w:rsidP="008715C5">
      <w:pPr>
        <w:numPr>
          <w:ilvl w:val="0"/>
          <w:numId w:val="47"/>
        </w:numPr>
        <w:spacing w:after="0" w:line="240" w:lineRule="auto"/>
        <w:jc w:val="both"/>
        <w:rPr>
          <w:color w:val="000000"/>
          <w:sz w:val="24"/>
          <w:szCs w:val="24"/>
        </w:rPr>
      </w:pPr>
      <w:r w:rsidRPr="008715C5">
        <w:rPr>
          <w:color w:val="000000"/>
          <w:sz w:val="24"/>
          <w:szCs w:val="24"/>
        </w:rPr>
        <w:t>Data formulării contestaţiei;</w:t>
      </w:r>
    </w:p>
    <w:p w:rsidR="0019400D" w:rsidRDefault="0019400D" w:rsidP="008715C5">
      <w:pPr>
        <w:spacing w:after="0" w:line="240" w:lineRule="auto"/>
        <w:jc w:val="both"/>
        <w:rPr>
          <w:color w:val="000000"/>
          <w:sz w:val="24"/>
          <w:szCs w:val="24"/>
        </w:rPr>
      </w:pPr>
    </w:p>
    <w:p w:rsidR="0019400D" w:rsidRDefault="0019400D" w:rsidP="008715C5">
      <w:pPr>
        <w:spacing w:after="0" w:line="240" w:lineRule="auto"/>
        <w:jc w:val="both"/>
        <w:rPr>
          <w:color w:val="000000"/>
          <w:sz w:val="24"/>
          <w:szCs w:val="24"/>
        </w:rPr>
      </w:pPr>
      <w:r w:rsidRPr="008715C5">
        <w:rPr>
          <w:color w:val="000000"/>
          <w:sz w:val="24"/>
          <w:szCs w:val="24"/>
        </w:rPr>
        <w:t xml:space="preserve">Contestaţiile sunt analizate şi soluţionate în termen de </w:t>
      </w:r>
      <w:r>
        <w:rPr>
          <w:color w:val="000000"/>
          <w:sz w:val="24"/>
          <w:szCs w:val="24"/>
        </w:rPr>
        <w:t>1</w:t>
      </w:r>
      <w:r w:rsidRPr="008715C5">
        <w:rPr>
          <w:color w:val="000000"/>
          <w:sz w:val="24"/>
          <w:szCs w:val="24"/>
        </w:rPr>
        <w:t xml:space="preserve">0 de zile </w:t>
      </w:r>
      <w:r>
        <w:rPr>
          <w:color w:val="000000"/>
          <w:sz w:val="24"/>
          <w:szCs w:val="24"/>
        </w:rPr>
        <w:t>lucratoare d</w:t>
      </w:r>
      <w:r w:rsidRPr="008715C5">
        <w:rPr>
          <w:color w:val="000000"/>
          <w:sz w:val="24"/>
          <w:szCs w:val="24"/>
        </w:rPr>
        <w:t xml:space="preserve">e la data înregistrării lor. În situaţia în care se consideră necesară o investigaţie mai amănunţită, care presupune depăşirea termenului de </w:t>
      </w:r>
      <w:r>
        <w:rPr>
          <w:color w:val="000000"/>
          <w:sz w:val="24"/>
          <w:szCs w:val="24"/>
        </w:rPr>
        <w:t>1</w:t>
      </w:r>
      <w:r w:rsidRPr="008715C5">
        <w:rPr>
          <w:color w:val="000000"/>
          <w:sz w:val="24"/>
          <w:szCs w:val="24"/>
        </w:rPr>
        <w:t>0 de zile, contestatarul va fi anunţat, în scris, asupra termenului de soluţionare. Decizia comisiei constituită pentru soluţionarea contestaţiilor poate fi de admitere sau de respingere</w:t>
      </w:r>
      <w:r>
        <w:rPr>
          <w:color w:val="000000"/>
          <w:sz w:val="24"/>
          <w:szCs w:val="24"/>
        </w:rPr>
        <w:t>.</w:t>
      </w:r>
      <w:r w:rsidRPr="008715C5">
        <w:rPr>
          <w:color w:val="000000"/>
          <w:sz w:val="24"/>
          <w:szCs w:val="24"/>
        </w:rPr>
        <w:t xml:space="preserve"> Contestatarul este notificat în scris asupra deciziei comisiei.</w:t>
      </w:r>
    </w:p>
    <w:p w:rsidR="0019400D" w:rsidRPr="00543E18" w:rsidRDefault="0019400D" w:rsidP="008715C5">
      <w:pPr>
        <w:spacing w:after="0" w:line="240" w:lineRule="auto"/>
        <w:jc w:val="both"/>
        <w:rPr>
          <w:color w:val="000000"/>
          <w:sz w:val="24"/>
          <w:szCs w:val="24"/>
        </w:rPr>
      </w:pPr>
      <w:r w:rsidRPr="00543E18">
        <w:rPr>
          <w:color w:val="000000"/>
          <w:sz w:val="24"/>
          <w:szCs w:val="24"/>
        </w:rPr>
        <w:t>Pe perioada evaluarii contestatiei nu vor fi solicitate documente suplimentare.</w:t>
      </w:r>
    </w:p>
    <w:p w:rsidR="0019400D" w:rsidRPr="00E64FDE" w:rsidRDefault="0019400D" w:rsidP="00F253DB">
      <w:pPr>
        <w:spacing w:before="120" w:after="120" w:line="240" w:lineRule="auto"/>
        <w:jc w:val="both"/>
        <w:rPr>
          <w:sz w:val="24"/>
          <w:szCs w:val="24"/>
        </w:rPr>
      </w:pPr>
    </w:p>
    <w:p w:rsidR="0019400D" w:rsidRPr="00E64FDE" w:rsidRDefault="0019400D" w:rsidP="00E576EE">
      <w:pPr>
        <w:spacing w:before="120" w:after="120" w:line="240" w:lineRule="auto"/>
        <w:jc w:val="both"/>
        <w:outlineLvl w:val="0"/>
        <w:rPr>
          <w:b/>
          <w:bCs/>
          <w:sz w:val="24"/>
          <w:szCs w:val="24"/>
        </w:rPr>
      </w:pPr>
      <w:bookmarkStart w:id="36" w:name="_Toc447016905"/>
      <w:r w:rsidRPr="00E64FDE">
        <w:rPr>
          <w:b/>
          <w:bCs/>
          <w:sz w:val="24"/>
          <w:szCs w:val="24"/>
        </w:rPr>
        <w:t>4.</w:t>
      </w:r>
      <w:r>
        <w:rPr>
          <w:b/>
          <w:bCs/>
          <w:sz w:val="24"/>
          <w:szCs w:val="24"/>
        </w:rPr>
        <w:t>3</w:t>
      </w:r>
      <w:r w:rsidRPr="00E64FDE">
        <w:rPr>
          <w:b/>
          <w:bCs/>
          <w:sz w:val="24"/>
          <w:szCs w:val="24"/>
        </w:rPr>
        <w:t xml:space="preserve"> Grile de evaluare și selecție</w:t>
      </w:r>
      <w:bookmarkEnd w:id="36"/>
    </w:p>
    <w:p w:rsidR="0019400D" w:rsidRPr="00E64FDE" w:rsidRDefault="0019400D" w:rsidP="00CC1FD5">
      <w:pPr>
        <w:spacing w:before="120" w:after="120" w:line="240" w:lineRule="auto"/>
        <w:ind w:firstLine="706"/>
        <w:jc w:val="both"/>
        <w:outlineLvl w:val="2"/>
        <w:rPr>
          <w:sz w:val="24"/>
          <w:szCs w:val="24"/>
        </w:rPr>
      </w:pPr>
      <w:r>
        <w:rPr>
          <w:sz w:val="24"/>
          <w:szCs w:val="24"/>
        </w:rPr>
        <w:t>4.3</w:t>
      </w:r>
      <w:r w:rsidRPr="00E64FDE">
        <w:rPr>
          <w:sz w:val="24"/>
          <w:szCs w:val="24"/>
        </w:rPr>
        <w:t>.1 Grila de verificare a conformitatii administrative</w:t>
      </w:r>
    </w:p>
    <w:tbl>
      <w:tblPr>
        <w:tblW w:w="97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6"/>
        <w:gridCol w:w="5723"/>
        <w:gridCol w:w="748"/>
        <w:gridCol w:w="115"/>
        <w:gridCol w:w="812"/>
        <w:gridCol w:w="1060"/>
      </w:tblGrid>
      <w:tr w:rsidR="0019400D" w:rsidRPr="00E64FDE">
        <w:tc>
          <w:tcPr>
            <w:tcW w:w="1296" w:type="dxa"/>
          </w:tcPr>
          <w:p w:rsidR="0019400D" w:rsidRPr="00E64FDE" w:rsidRDefault="0019400D" w:rsidP="001B426A">
            <w:pPr>
              <w:autoSpaceDE w:val="0"/>
              <w:autoSpaceDN w:val="0"/>
              <w:adjustRightInd w:val="0"/>
              <w:spacing w:after="0" w:line="240" w:lineRule="auto"/>
              <w:jc w:val="center"/>
              <w:rPr>
                <w:b/>
                <w:bCs/>
                <w:sz w:val="24"/>
                <w:szCs w:val="24"/>
              </w:rPr>
            </w:pPr>
            <w:r w:rsidRPr="00E64FDE">
              <w:rPr>
                <w:b/>
                <w:bCs/>
                <w:sz w:val="24"/>
                <w:szCs w:val="24"/>
              </w:rPr>
              <w:t>Nr.</w:t>
            </w:r>
          </w:p>
          <w:p w:rsidR="0019400D" w:rsidRPr="00E64FDE" w:rsidRDefault="0019400D" w:rsidP="001B426A">
            <w:pPr>
              <w:autoSpaceDE w:val="0"/>
              <w:autoSpaceDN w:val="0"/>
              <w:adjustRightInd w:val="0"/>
              <w:spacing w:after="0" w:line="240" w:lineRule="auto"/>
              <w:jc w:val="center"/>
              <w:rPr>
                <w:b/>
                <w:bCs/>
                <w:sz w:val="24"/>
                <w:szCs w:val="24"/>
              </w:rPr>
            </w:pPr>
            <w:r w:rsidRPr="00E64FDE">
              <w:rPr>
                <w:b/>
                <w:bCs/>
                <w:sz w:val="24"/>
                <w:szCs w:val="24"/>
              </w:rPr>
              <w:t>crt.</w:t>
            </w:r>
          </w:p>
        </w:tc>
        <w:tc>
          <w:tcPr>
            <w:tcW w:w="5723" w:type="dxa"/>
          </w:tcPr>
          <w:p w:rsidR="0019400D" w:rsidRPr="00E64FDE" w:rsidRDefault="0019400D" w:rsidP="001B426A">
            <w:pPr>
              <w:autoSpaceDE w:val="0"/>
              <w:autoSpaceDN w:val="0"/>
              <w:adjustRightInd w:val="0"/>
              <w:spacing w:after="0" w:line="240" w:lineRule="auto"/>
              <w:jc w:val="center"/>
              <w:rPr>
                <w:b/>
                <w:bCs/>
                <w:sz w:val="24"/>
                <w:szCs w:val="24"/>
              </w:rPr>
            </w:pPr>
            <w:r w:rsidRPr="00E64FDE">
              <w:rPr>
                <w:b/>
                <w:bCs/>
                <w:sz w:val="24"/>
                <w:szCs w:val="24"/>
              </w:rPr>
              <w:t>Documente verificate</w:t>
            </w:r>
          </w:p>
        </w:tc>
        <w:tc>
          <w:tcPr>
            <w:tcW w:w="863" w:type="dxa"/>
            <w:gridSpan w:val="2"/>
          </w:tcPr>
          <w:p w:rsidR="0019400D" w:rsidRPr="00E64FDE" w:rsidRDefault="0019400D" w:rsidP="001B426A">
            <w:pPr>
              <w:autoSpaceDE w:val="0"/>
              <w:autoSpaceDN w:val="0"/>
              <w:adjustRightInd w:val="0"/>
              <w:spacing w:after="0" w:line="240" w:lineRule="auto"/>
              <w:jc w:val="center"/>
              <w:rPr>
                <w:b/>
                <w:bCs/>
                <w:sz w:val="24"/>
                <w:szCs w:val="24"/>
              </w:rPr>
            </w:pPr>
            <w:r w:rsidRPr="00E64FDE">
              <w:rPr>
                <w:b/>
                <w:bCs/>
                <w:sz w:val="24"/>
                <w:szCs w:val="24"/>
              </w:rPr>
              <w:t>DA</w:t>
            </w:r>
          </w:p>
        </w:tc>
        <w:tc>
          <w:tcPr>
            <w:tcW w:w="812" w:type="dxa"/>
          </w:tcPr>
          <w:p w:rsidR="0019400D" w:rsidRPr="00E64FDE" w:rsidRDefault="0019400D" w:rsidP="001B426A">
            <w:pPr>
              <w:autoSpaceDE w:val="0"/>
              <w:autoSpaceDN w:val="0"/>
              <w:adjustRightInd w:val="0"/>
              <w:spacing w:after="0" w:line="240" w:lineRule="auto"/>
              <w:jc w:val="center"/>
              <w:rPr>
                <w:b/>
                <w:bCs/>
                <w:sz w:val="24"/>
                <w:szCs w:val="24"/>
              </w:rPr>
            </w:pPr>
            <w:r w:rsidRPr="00E64FDE">
              <w:rPr>
                <w:b/>
                <w:bCs/>
                <w:sz w:val="24"/>
                <w:szCs w:val="24"/>
              </w:rPr>
              <w:t>NU</w:t>
            </w:r>
          </w:p>
        </w:tc>
        <w:tc>
          <w:tcPr>
            <w:tcW w:w="1060" w:type="dxa"/>
          </w:tcPr>
          <w:p w:rsidR="0019400D" w:rsidRPr="00E64FDE" w:rsidRDefault="0019400D" w:rsidP="001B426A">
            <w:pPr>
              <w:autoSpaceDE w:val="0"/>
              <w:autoSpaceDN w:val="0"/>
              <w:adjustRightInd w:val="0"/>
              <w:spacing w:after="0" w:line="240" w:lineRule="auto"/>
              <w:jc w:val="center"/>
              <w:rPr>
                <w:b/>
                <w:bCs/>
                <w:sz w:val="24"/>
                <w:szCs w:val="24"/>
              </w:rPr>
            </w:pPr>
            <w:r w:rsidRPr="00E64FDE">
              <w:rPr>
                <w:b/>
                <w:bCs/>
                <w:sz w:val="24"/>
                <w:szCs w:val="24"/>
              </w:rPr>
              <w:t>Obs.</w:t>
            </w:r>
          </w:p>
        </w:tc>
      </w:tr>
      <w:tr w:rsidR="0019400D" w:rsidRPr="00E64FDE">
        <w:tc>
          <w:tcPr>
            <w:tcW w:w="9754" w:type="dxa"/>
            <w:gridSpan w:val="6"/>
          </w:tcPr>
          <w:p w:rsidR="0019400D" w:rsidRPr="00E64FDE" w:rsidRDefault="0019400D" w:rsidP="001B426A">
            <w:pPr>
              <w:autoSpaceDE w:val="0"/>
              <w:autoSpaceDN w:val="0"/>
              <w:adjustRightInd w:val="0"/>
              <w:spacing w:after="0" w:line="240" w:lineRule="auto"/>
              <w:rPr>
                <w:b/>
                <w:bCs/>
                <w:sz w:val="24"/>
                <w:szCs w:val="24"/>
              </w:rPr>
            </w:pPr>
            <w:r w:rsidRPr="00E64FDE">
              <w:rPr>
                <w:b/>
                <w:bCs/>
                <w:sz w:val="24"/>
                <w:szCs w:val="24"/>
              </w:rPr>
              <w:t>Verificarea criteriilor de transmitere</w:t>
            </w:r>
            <w:r w:rsidRPr="00E64FDE">
              <w:rPr>
                <w:rStyle w:val="FootnoteReference"/>
                <w:b/>
                <w:bCs/>
                <w:sz w:val="24"/>
                <w:szCs w:val="24"/>
              </w:rPr>
              <w:footnoteReference w:id="6"/>
            </w:r>
          </w:p>
        </w:tc>
      </w:tr>
      <w:tr w:rsidR="0019400D" w:rsidRPr="00E64FDE">
        <w:tc>
          <w:tcPr>
            <w:tcW w:w="1296" w:type="dxa"/>
          </w:tcPr>
          <w:p w:rsidR="0019400D" w:rsidRPr="00E64FDE" w:rsidRDefault="0019400D" w:rsidP="001B426A">
            <w:pPr>
              <w:numPr>
                <w:ilvl w:val="0"/>
                <w:numId w:val="15"/>
              </w:numPr>
              <w:autoSpaceDE w:val="0"/>
              <w:autoSpaceDN w:val="0"/>
              <w:adjustRightInd w:val="0"/>
              <w:spacing w:after="0" w:line="240" w:lineRule="auto"/>
              <w:jc w:val="center"/>
              <w:rPr>
                <w:b/>
                <w:bCs/>
                <w:sz w:val="24"/>
                <w:szCs w:val="24"/>
              </w:rPr>
            </w:pPr>
          </w:p>
        </w:tc>
        <w:tc>
          <w:tcPr>
            <w:tcW w:w="5723" w:type="dxa"/>
          </w:tcPr>
          <w:p w:rsidR="0019400D" w:rsidRPr="00E64FDE" w:rsidRDefault="0019400D" w:rsidP="001B426A">
            <w:pPr>
              <w:autoSpaceDE w:val="0"/>
              <w:autoSpaceDN w:val="0"/>
              <w:adjustRightInd w:val="0"/>
              <w:spacing w:after="0" w:line="240" w:lineRule="auto"/>
              <w:jc w:val="both"/>
              <w:rPr>
                <w:sz w:val="24"/>
                <w:szCs w:val="24"/>
              </w:rPr>
            </w:pPr>
            <w:r w:rsidRPr="00E64FDE">
              <w:rPr>
                <w:sz w:val="24"/>
                <w:szCs w:val="24"/>
              </w:rPr>
              <w:t>Solicitantul a atasat in format electronic toate documentele necesare, conform prevederilor Ghidului solicitantului.</w:t>
            </w:r>
          </w:p>
          <w:p w:rsidR="0019400D" w:rsidRPr="00E64FDE" w:rsidRDefault="0019400D" w:rsidP="001B426A">
            <w:pPr>
              <w:autoSpaceDE w:val="0"/>
              <w:autoSpaceDN w:val="0"/>
              <w:adjustRightInd w:val="0"/>
              <w:spacing w:after="0" w:line="240" w:lineRule="auto"/>
              <w:jc w:val="both"/>
              <w:rPr>
                <w:b/>
                <w:bCs/>
                <w:sz w:val="24"/>
                <w:szCs w:val="24"/>
              </w:rPr>
            </w:pPr>
            <w:r w:rsidRPr="00E64FDE">
              <w:rPr>
                <w:sz w:val="24"/>
                <w:szCs w:val="24"/>
              </w:rPr>
              <w:t>Nedepunerea la inscrierea electronica a proiectului a cel putin 3 documente conduce la respingerea automata a proiectului</w:t>
            </w:r>
          </w:p>
        </w:tc>
        <w:tc>
          <w:tcPr>
            <w:tcW w:w="748" w:type="dxa"/>
          </w:tcPr>
          <w:p w:rsidR="0019400D" w:rsidRPr="00E64FDE" w:rsidRDefault="0019400D" w:rsidP="001B426A">
            <w:pPr>
              <w:autoSpaceDE w:val="0"/>
              <w:autoSpaceDN w:val="0"/>
              <w:adjustRightInd w:val="0"/>
              <w:spacing w:after="0" w:line="240" w:lineRule="auto"/>
              <w:rPr>
                <w:b/>
                <w:bCs/>
                <w:sz w:val="24"/>
                <w:szCs w:val="24"/>
              </w:rPr>
            </w:pPr>
          </w:p>
        </w:tc>
        <w:tc>
          <w:tcPr>
            <w:tcW w:w="927" w:type="dxa"/>
            <w:gridSpan w:val="2"/>
          </w:tcPr>
          <w:p w:rsidR="0019400D" w:rsidRPr="00E64FDE" w:rsidRDefault="0019400D" w:rsidP="001B426A">
            <w:pPr>
              <w:autoSpaceDE w:val="0"/>
              <w:autoSpaceDN w:val="0"/>
              <w:adjustRightInd w:val="0"/>
              <w:spacing w:after="0" w:line="240" w:lineRule="auto"/>
              <w:rPr>
                <w:b/>
                <w:bCs/>
                <w:sz w:val="24"/>
                <w:szCs w:val="24"/>
              </w:rPr>
            </w:pPr>
          </w:p>
        </w:tc>
        <w:tc>
          <w:tcPr>
            <w:tcW w:w="1060" w:type="dxa"/>
          </w:tcPr>
          <w:p w:rsidR="0019400D" w:rsidRPr="00E64FDE" w:rsidRDefault="0019400D" w:rsidP="001B426A">
            <w:pPr>
              <w:autoSpaceDE w:val="0"/>
              <w:autoSpaceDN w:val="0"/>
              <w:adjustRightInd w:val="0"/>
              <w:spacing w:after="0" w:line="240" w:lineRule="auto"/>
              <w:rPr>
                <w:b/>
                <w:bCs/>
                <w:sz w:val="24"/>
                <w:szCs w:val="24"/>
              </w:rPr>
            </w:pPr>
          </w:p>
        </w:tc>
      </w:tr>
      <w:tr w:rsidR="0019400D" w:rsidRPr="00E64FDE">
        <w:tc>
          <w:tcPr>
            <w:tcW w:w="1296" w:type="dxa"/>
          </w:tcPr>
          <w:p w:rsidR="0019400D" w:rsidRPr="00E64FDE" w:rsidRDefault="0019400D" w:rsidP="001B426A">
            <w:pPr>
              <w:numPr>
                <w:ilvl w:val="0"/>
                <w:numId w:val="15"/>
              </w:numPr>
              <w:autoSpaceDE w:val="0"/>
              <w:autoSpaceDN w:val="0"/>
              <w:adjustRightInd w:val="0"/>
              <w:spacing w:after="0" w:line="240" w:lineRule="auto"/>
              <w:jc w:val="center"/>
              <w:rPr>
                <w:b/>
                <w:bCs/>
                <w:sz w:val="24"/>
                <w:szCs w:val="24"/>
              </w:rPr>
            </w:pPr>
          </w:p>
        </w:tc>
        <w:tc>
          <w:tcPr>
            <w:tcW w:w="5723" w:type="dxa"/>
          </w:tcPr>
          <w:p w:rsidR="0019400D" w:rsidRPr="00E64FDE" w:rsidRDefault="0019400D" w:rsidP="001B426A">
            <w:pPr>
              <w:autoSpaceDE w:val="0"/>
              <w:autoSpaceDN w:val="0"/>
              <w:adjustRightInd w:val="0"/>
              <w:spacing w:after="0" w:line="240" w:lineRule="auto"/>
              <w:jc w:val="both"/>
              <w:rPr>
                <w:b/>
                <w:bCs/>
                <w:sz w:val="24"/>
                <w:szCs w:val="24"/>
              </w:rPr>
            </w:pPr>
            <w:r w:rsidRPr="00E64FDE">
              <w:rPr>
                <w:sz w:val="24"/>
                <w:szCs w:val="24"/>
              </w:rPr>
              <w:t>Proiectul a fost depus în termenul menţionat în Ghidul solicitantului.</w:t>
            </w:r>
          </w:p>
        </w:tc>
        <w:tc>
          <w:tcPr>
            <w:tcW w:w="748" w:type="dxa"/>
          </w:tcPr>
          <w:p w:rsidR="0019400D" w:rsidRPr="00E64FDE" w:rsidRDefault="0019400D" w:rsidP="001B426A">
            <w:pPr>
              <w:autoSpaceDE w:val="0"/>
              <w:autoSpaceDN w:val="0"/>
              <w:adjustRightInd w:val="0"/>
              <w:spacing w:after="0" w:line="240" w:lineRule="auto"/>
              <w:ind w:left="360"/>
              <w:rPr>
                <w:b/>
                <w:bCs/>
                <w:sz w:val="24"/>
                <w:szCs w:val="24"/>
              </w:rPr>
            </w:pPr>
          </w:p>
        </w:tc>
        <w:tc>
          <w:tcPr>
            <w:tcW w:w="927" w:type="dxa"/>
            <w:gridSpan w:val="2"/>
          </w:tcPr>
          <w:p w:rsidR="0019400D" w:rsidRPr="00E64FDE" w:rsidRDefault="0019400D" w:rsidP="001B426A">
            <w:pPr>
              <w:autoSpaceDE w:val="0"/>
              <w:autoSpaceDN w:val="0"/>
              <w:adjustRightInd w:val="0"/>
              <w:spacing w:after="0" w:line="240" w:lineRule="auto"/>
              <w:ind w:left="360"/>
              <w:rPr>
                <w:b/>
                <w:bCs/>
                <w:sz w:val="24"/>
                <w:szCs w:val="24"/>
              </w:rPr>
            </w:pPr>
          </w:p>
        </w:tc>
        <w:tc>
          <w:tcPr>
            <w:tcW w:w="1060" w:type="dxa"/>
          </w:tcPr>
          <w:p w:rsidR="0019400D" w:rsidRPr="00E64FDE" w:rsidRDefault="0019400D" w:rsidP="001B426A">
            <w:pPr>
              <w:autoSpaceDE w:val="0"/>
              <w:autoSpaceDN w:val="0"/>
              <w:adjustRightInd w:val="0"/>
              <w:spacing w:after="0" w:line="240" w:lineRule="auto"/>
              <w:ind w:left="360"/>
              <w:rPr>
                <w:b/>
                <w:bCs/>
                <w:sz w:val="24"/>
                <w:szCs w:val="24"/>
              </w:rPr>
            </w:pPr>
          </w:p>
        </w:tc>
      </w:tr>
      <w:tr w:rsidR="0019400D" w:rsidRPr="00E64FDE">
        <w:trPr>
          <w:trHeight w:val="721"/>
        </w:trPr>
        <w:tc>
          <w:tcPr>
            <w:tcW w:w="9754" w:type="dxa"/>
            <w:gridSpan w:val="6"/>
          </w:tcPr>
          <w:p w:rsidR="0019400D" w:rsidRPr="00E64FDE" w:rsidRDefault="0019400D" w:rsidP="00593EEA">
            <w:pPr>
              <w:autoSpaceDE w:val="0"/>
              <w:autoSpaceDN w:val="0"/>
              <w:adjustRightInd w:val="0"/>
              <w:spacing w:after="0" w:line="240" w:lineRule="auto"/>
              <w:rPr>
                <w:b/>
                <w:bCs/>
                <w:sz w:val="24"/>
                <w:szCs w:val="24"/>
              </w:rPr>
            </w:pPr>
            <w:r w:rsidRPr="00E64FDE">
              <w:rPr>
                <w:b/>
                <w:bCs/>
                <w:sz w:val="24"/>
                <w:szCs w:val="24"/>
              </w:rPr>
              <w:t xml:space="preserve">Verificarea administrativă </w:t>
            </w:r>
          </w:p>
        </w:tc>
      </w:tr>
      <w:tr w:rsidR="0019400D" w:rsidRPr="00E64FDE">
        <w:tc>
          <w:tcPr>
            <w:tcW w:w="1296" w:type="dxa"/>
          </w:tcPr>
          <w:p w:rsidR="0019400D" w:rsidRPr="00E64FDE" w:rsidRDefault="0019400D" w:rsidP="001B426A">
            <w:pPr>
              <w:numPr>
                <w:ilvl w:val="0"/>
                <w:numId w:val="17"/>
              </w:numPr>
              <w:autoSpaceDE w:val="0"/>
              <w:autoSpaceDN w:val="0"/>
              <w:adjustRightInd w:val="0"/>
              <w:spacing w:after="0" w:line="240" w:lineRule="auto"/>
              <w:jc w:val="center"/>
              <w:rPr>
                <w:b/>
                <w:bCs/>
                <w:sz w:val="24"/>
                <w:szCs w:val="24"/>
              </w:rPr>
            </w:pPr>
          </w:p>
        </w:tc>
        <w:tc>
          <w:tcPr>
            <w:tcW w:w="5723" w:type="dxa"/>
          </w:tcPr>
          <w:p w:rsidR="0019400D" w:rsidRPr="00E64FDE" w:rsidRDefault="0019400D" w:rsidP="001B426A">
            <w:pPr>
              <w:autoSpaceDE w:val="0"/>
              <w:autoSpaceDN w:val="0"/>
              <w:adjustRightInd w:val="0"/>
              <w:spacing w:after="0" w:line="240" w:lineRule="auto"/>
              <w:jc w:val="both"/>
              <w:rPr>
                <w:b/>
                <w:bCs/>
                <w:sz w:val="24"/>
                <w:szCs w:val="24"/>
              </w:rPr>
            </w:pPr>
            <w:r w:rsidRPr="00E64FDE">
              <w:rPr>
                <w:b/>
                <w:bCs/>
                <w:sz w:val="24"/>
                <w:szCs w:val="24"/>
              </w:rPr>
              <w:t>Cererea de Finanţare</w:t>
            </w:r>
            <w:r w:rsidRPr="00E64FDE">
              <w:rPr>
                <w:rStyle w:val="FootnoteReference"/>
                <w:b/>
                <w:bCs/>
                <w:sz w:val="24"/>
                <w:szCs w:val="24"/>
              </w:rPr>
              <w:footnoteReference w:id="7"/>
            </w:r>
            <w:r w:rsidRPr="00E64FDE">
              <w:rPr>
                <w:b/>
                <w:bCs/>
                <w:sz w:val="24"/>
                <w:szCs w:val="24"/>
              </w:rPr>
              <w:t xml:space="preserve"> există – inclusiv bugetul estimat</w:t>
            </w:r>
            <w:r w:rsidRPr="00E64FDE">
              <w:rPr>
                <w:rStyle w:val="FootnoteReference"/>
                <w:b/>
                <w:bCs/>
                <w:sz w:val="24"/>
                <w:szCs w:val="24"/>
              </w:rPr>
              <w:footnoteReference w:id="8"/>
            </w:r>
          </w:p>
        </w:tc>
        <w:tc>
          <w:tcPr>
            <w:tcW w:w="863" w:type="dxa"/>
            <w:gridSpan w:val="2"/>
          </w:tcPr>
          <w:p w:rsidR="0019400D" w:rsidRPr="00E64FDE" w:rsidRDefault="0019400D" w:rsidP="001B426A">
            <w:pPr>
              <w:autoSpaceDE w:val="0"/>
              <w:autoSpaceDN w:val="0"/>
              <w:adjustRightInd w:val="0"/>
              <w:spacing w:after="0" w:line="240" w:lineRule="auto"/>
              <w:rPr>
                <w:b/>
                <w:bCs/>
                <w:sz w:val="24"/>
                <w:szCs w:val="24"/>
              </w:rPr>
            </w:pPr>
          </w:p>
        </w:tc>
        <w:tc>
          <w:tcPr>
            <w:tcW w:w="812" w:type="dxa"/>
          </w:tcPr>
          <w:p w:rsidR="0019400D" w:rsidRPr="00E64FDE" w:rsidRDefault="0019400D" w:rsidP="001B426A">
            <w:pPr>
              <w:autoSpaceDE w:val="0"/>
              <w:autoSpaceDN w:val="0"/>
              <w:adjustRightInd w:val="0"/>
              <w:spacing w:after="0" w:line="240" w:lineRule="auto"/>
              <w:rPr>
                <w:b/>
                <w:bCs/>
                <w:sz w:val="24"/>
                <w:szCs w:val="24"/>
              </w:rPr>
            </w:pPr>
          </w:p>
        </w:tc>
        <w:tc>
          <w:tcPr>
            <w:tcW w:w="1060" w:type="dxa"/>
          </w:tcPr>
          <w:p w:rsidR="0019400D" w:rsidRPr="00E64FDE" w:rsidRDefault="0019400D" w:rsidP="001B426A">
            <w:pPr>
              <w:autoSpaceDE w:val="0"/>
              <w:autoSpaceDN w:val="0"/>
              <w:adjustRightInd w:val="0"/>
              <w:spacing w:after="0" w:line="240" w:lineRule="auto"/>
              <w:rPr>
                <w:b/>
                <w:bCs/>
                <w:sz w:val="24"/>
                <w:szCs w:val="24"/>
              </w:rPr>
            </w:pPr>
          </w:p>
        </w:tc>
      </w:tr>
      <w:tr w:rsidR="0019400D" w:rsidRPr="00E64FDE">
        <w:tc>
          <w:tcPr>
            <w:tcW w:w="1296" w:type="dxa"/>
          </w:tcPr>
          <w:p w:rsidR="0019400D" w:rsidRPr="00E64FDE" w:rsidRDefault="0019400D" w:rsidP="001B426A">
            <w:pPr>
              <w:numPr>
                <w:ilvl w:val="0"/>
                <w:numId w:val="17"/>
              </w:numPr>
              <w:autoSpaceDE w:val="0"/>
              <w:autoSpaceDN w:val="0"/>
              <w:adjustRightInd w:val="0"/>
              <w:spacing w:after="0" w:line="240" w:lineRule="auto"/>
              <w:jc w:val="center"/>
              <w:rPr>
                <w:b/>
                <w:bCs/>
                <w:sz w:val="24"/>
                <w:szCs w:val="24"/>
              </w:rPr>
            </w:pPr>
          </w:p>
        </w:tc>
        <w:tc>
          <w:tcPr>
            <w:tcW w:w="5723" w:type="dxa"/>
          </w:tcPr>
          <w:p w:rsidR="0019400D" w:rsidRPr="00E64FDE" w:rsidRDefault="0019400D" w:rsidP="001B426A">
            <w:pPr>
              <w:autoSpaceDE w:val="0"/>
              <w:autoSpaceDN w:val="0"/>
              <w:adjustRightInd w:val="0"/>
              <w:spacing w:after="0" w:line="240" w:lineRule="auto"/>
              <w:jc w:val="both"/>
              <w:rPr>
                <w:b/>
                <w:bCs/>
                <w:sz w:val="24"/>
                <w:szCs w:val="24"/>
              </w:rPr>
            </w:pPr>
            <w:r w:rsidRPr="00E64FDE">
              <w:rPr>
                <w:b/>
                <w:bCs/>
                <w:sz w:val="24"/>
                <w:szCs w:val="24"/>
              </w:rPr>
              <w:t xml:space="preserve">Cererea de Finanţare (împreună cu anexele) </w:t>
            </w:r>
            <w:r w:rsidRPr="00E64FDE">
              <w:rPr>
                <w:sz w:val="24"/>
                <w:szCs w:val="24"/>
              </w:rPr>
              <w:t>respectă formatul tip prevăzut, iar tipul fiecărui fișier corespunde formatului specificat in ghidul solicitantului</w:t>
            </w:r>
          </w:p>
        </w:tc>
        <w:tc>
          <w:tcPr>
            <w:tcW w:w="863" w:type="dxa"/>
            <w:gridSpan w:val="2"/>
          </w:tcPr>
          <w:p w:rsidR="0019400D" w:rsidRPr="00E64FDE" w:rsidRDefault="0019400D" w:rsidP="001B426A">
            <w:pPr>
              <w:autoSpaceDE w:val="0"/>
              <w:autoSpaceDN w:val="0"/>
              <w:adjustRightInd w:val="0"/>
              <w:spacing w:after="0" w:line="240" w:lineRule="auto"/>
              <w:rPr>
                <w:b/>
                <w:bCs/>
                <w:sz w:val="24"/>
                <w:szCs w:val="24"/>
              </w:rPr>
            </w:pPr>
          </w:p>
        </w:tc>
        <w:tc>
          <w:tcPr>
            <w:tcW w:w="812" w:type="dxa"/>
          </w:tcPr>
          <w:p w:rsidR="0019400D" w:rsidRPr="00E64FDE" w:rsidRDefault="0019400D" w:rsidP="001B426A">
            <w:pPr>
              <w:autoSpaceDE w:val="0"/>
              <w:autoSpaceDN w:val="0"/>
              <w:adjustRightInd w:val="0"/>
              <w:spacing w:after="0" w:line="240" w:lineRule="auto"/>
              <w:rPr>
                <w:b/>
                <w:bCs/>
                <w:sz w:val="24"/>
                <w:szCs w:val="24"/>
              </w:rPr>
            </w:pPr>
          </w:p>
        </w:tc>
        <w:tc>
          <w:tcPr>
            <w:tcW w:w="1060" w:type="dxa"/>
          </w:tcPr>
          <w:p w:rsidR="0019400D" w:rsidRPr="00E64FDE" w:rsidRDefault="0019400D" w:rsidP="001B426A">
            <w:pPr>
              <w:autoSpaceDE w:val="0"/>
              <w:autoSpaceDN w:val="0"/>
              <w:adjustRightInd w:val="0"/>
              <w:spacing w:after="0" w:line="240" w:lineRule="auto"/>
              <w:rPr>
                <w:b/>
                <w:bCs/>
                <w:sz w:val="24"/>
                <w:szCs w:val="24"/>
              </w:rPr>
            </w:pPr>
          </w:p>
        </w:tc>
      </w:tr>
      <w:tr w:rsidR="0019400D" w:rsidRPr="00E64FDE">
        <w:tc>
          <w:tcPr>
            <w:tcW w:w="1296" w:type="dxa"/>
          </w:tcPr>
          <w:p w:rsidR="0019400D" w:rsidRPr="00E64FDE" w:rsidRDefault="0019400D" w:rsidP="001B426A">
            <w:pPr>
              <w:numPr>
                <w:ilvl w:val="0"/>
                <w:numId w:val="17"/>
              </w:numPr>
              <w:autoSpaceDE w:val="0"/>
              <w:autoSpaceDN w:val="0"/>
              <w:adjustRightInd w:val="0"/>
              <w:spacing w:after="0" w:line="240" w:lineRule="auto"/>
              <w:jc w:val="center"/>
              <w:rPr>
                <w:b/>
                <w:bCs/>
                <w:sz w:val="24"/>
                <w:szCs w:val="24"/>
              </w:rPr>
            </w:pPr>
          </w:p>
        </w:tc>
        <w:tc>
          <w:tcPr>
            <w:tcW w:w="5723" w:type="dxa"/>
          </w:tcPr>
          <w:p w:rsidR="0019400D" w:rsidRPr="00E64FDE" w:rsidRDefault="0019400D" w:rsidP="001B426A">
            <w:pPr>
              <w:autoSpaceDE w:val="0"/>
              <w:autoSpaceDN w:val="0"/>
              <w:adjustRightInd w:val="0"/>
              <w:spacing w:after="0" w:line="240" w:lineRule="auto"/>
              <w:jc w:val="both"/>
              <w:rPr>
                <w:b/>
                <w:bCs/>
                <w:sz w:val="24"/>
                <w:szCs w:val="24"/>
              </w:rPr>
            </w:pPr>
            <w:r w:rsidRPr="00E64FDE">
              <w:rPr>
                <w:b/>
                <w:bCs/>
                <w:sz w:val="24"/>
                <w:szCs w:val="24"/>
              </w:rPr>
              <w:t xml:space="preserve">Cererea de Finanţare </w:t>
            </w:r>
            <w:r w:rsidRPr="00E64FDE">
              <w:rPr>
                <w:sz w:val="24"/>
                <w:szCs w:val="24"/>
              </w:rPr>
              <w:t>şi documentele anexate sunt completate la calculator în limba română, conform prevederilor din Ghidul solicitantului</w:t>
            </w:r>
          </w:p>
        </w:tc>
        <w:tc>
          <w:tcPr>
            <w:tcW w:w="863" w:type="dxa"/>
            <w:gridSpan w:val="2"/>
          </w:tcPr>
          <w:p w:rsidR="0019400D" w:rsidRPr="00E64FDE" w:rsidRDefault="0019400D" w:rsidP="001B426A">
            <w:pPr>
              <w:autoSpaceDE w:val="0"/>
              <w:autoSpaceDN w:val="0"/>
              <w:adjustRightInd w:val="0"/>
              <w:spacing w:after="0" w:line="240" w:lineRule="auto"/>
              <w:rPr>
                <w:b/>
                <w:bCs/>
                <w:sz w:val="24"/>
                <w:szCs w:val="24"/>
              </w:rPr>
            </w:pPr>
          </w:p>
        </w:tc>
        <w:tc>
          <w:tcPr>
            <w:tcW w:w="812" w:type="dxa"/>
          </w:tcPr>
          <w:p w:rsidR="0019400D" w:rsidRPr="00E64FDE" w:rsidRDefault="0019400D" w:rsidP="001B426A">
            <w:pPr>
              <w:autoSpaceDE w:val="0"/>
              <w:autoSpaceDN w:val="0"/>
              <w:adjustRightInd w:val="0"/>
              <w:spacing w:after="0" w:line="240" w:lineRule="auto"/>
              <w:rPr>
                <w:b/>
                <w:bCs/>
                <w:sz w:val="24"/>
                <w:szCs w:val="24"/>
              </w:rPr>
            </w:pPr>
          </w:p>
        </w:tc>
        <w:tc>
          <w:tcPr>
            <w:tcW w:w="1060" w:type="dxa"/>
          </w:tcPr>
          <w:p w:rsidR="0019400D" w:rsidRPr="00E64FDE" w:rsidRDefault="0019400D" w:rsidP="001B426A">
            <w:pPr>
              <w:autoSpaceDE w:val="0"/>
              <w:autoSpaceDN w:val="0"/>
              <w:adjustRightInd w:val="0"/>
              <w:spacing w:after="0" w:line="240" w:lineRule="auto"/>
              <w:rPr>
                <w:b/>
                <w:bCs/>
                <w:sz w:val="24"/>
                <w:szCs w:val="24"/>
              </w:rPr>
            </w:pPr>
          </w:p>
        </w:tc>
      </w:tr>
      <w:tr w:rsidR="0019400D" w:rsidRPr="00E64FDE">
        <w:tc>
          <w:tcPr>
            <w:tcW w:w="1296" w:type="dxa"/>
          </w:tcPr>
          <w:p w:rsidR="0019400D" w:rsidRPr="00E64FDE" w:rsidRDefault="0019400D" w:rsidP="001B426A">
            <w:pPr>
              <w:numPr>
                <w:ilvl w:val="0"/>
                <w:numId w:val="17"/>
              </w:numPr>
              <w:autoSpaceDE w:val="0"/>
              <w:autoSpaceDN w:val="0"/>
              <w:adjustRightInd w:val="0"/>
              <w:spacing w:after="0" w:line="240" w:lineRule="auto"/>
              <w:jc w:val="center"/>
              <w:rPr>
                <w:b/>
                <w:bCs/>
                <w:sz w:val="24"/>
                <w:szCs w:val="24"/>
              </w:rPr>
            </w:pPr>
          </w:p>
        </w:tc>
        <w:tc>
          <w:tcPr>
            <w:tcW w:w="5723" w:type="dxa"/>
          </w:tcPr>
          <w:p w:rsidR="0019400D" w:rsidRPr="00E64FDE" w:rsidRDefault="0019400D" w:rsidP="001B426A">
            <w:pPr>
              <w:autoSpaceDE w:val="0"/>
              <w:autoSpaceDN w:val="0"/>
              <w:adjustRightInd w:val="0"/>
              <w:spacing w:after="0" w:line="240" w:lineRule="auto"/>
              <w:jc w:val="both"/>
              <w:rPr>
                <w:sz w:val="24"/>
                <w:szCs w:val="24"/>
              </w:rPr>
            </w:pPr>
            <w:r w:rsidRPr="00E64FDE">
              <w:rPr>
                <w:b/>
                <w:bCs/>
                <w:sz w:val="24"/>
                <w:szCs w:val="24"/>
                <w:lang w:val="pt-BR"/>
              </w:rPr>
              <w:t>Cererea de Finanţare</w:t>
            </w:r>
            <w:r w:rsidRPr="00E64FDE">
              <w:rPr>
                <w:sz w:val="24"/>
                <w:szCs w:val="24"/>
                <w:lang w:val="pt-BR"/>
              </w:rPr>
              <w:t xml:space="preserve"> şi anexele sunt complete</w:t>
            </w:r>
          </w:p>
        </w:tc>
        <w:tc>
          <w:tcPr>
            <w:tcW w:w="863" w:type="dxa"/>
            <w:gridSpan w:val="2"/>
          </w:tcPr>
          <w:p w:rsidR="0019400D" w:rsidRPr="00E64FDE" w:rsidRDefault="0019400D" w:rsidP="001B426A">
            <w:pPr>
              <w:autoSpaceDE w:val="0"/>
              <w:autoSpaceDN w:val="0"/>
              <w:adjustRightInd w:val="0"/>
              <w:spacing w:after="0" w:line="240" w:lineRule="auto"/>
              <w:rPr>
                <w:b/>
                <w:bCs/>
                <w:sz w:val="24"/>
                <w:szCs w:val="24"/>
              </w:rPr>
            </w:pPr>
          </w:p>
        </w:tc>
        <w:tc>
          <w:tcPr>
            <w:tcW w:w="812" w:type="dxa"/>
          </w:tcPr>
          <w:p w:rsidR="0019400D" w:rsidRPr="00E64FDE" w:rsidRDefault="0019400D" w:rsidP="001B426A">
            <w:pPr>
              <w:autoSpaceDE w:val="0"/>
              <w:autoSpaceDN w:val="0"/>
              <w:adjustRightInd w:val="0"/>
              <w:spacing w:after="0" w:line="240" w:lineRule="auto"/>
              <w:rPr>
                <w:b/>
                <w:bCs/>
                <w:sz w:val="24"/>
                <w:szCs w:val="24"/>
              </w:rPr>
            </w:pPr>
          </w:p>
        </w:tc>
        <w:tc>
          <w:tcPr>
            <w:tcW w:w="1060" w:type="dxa"/>
          </w:tcPr>
          <w:p w:rsidR="0019400D" w:rsidRPr="00E64FDE" w:rsidRDefault="0019400D" w:rsidP="001B426A">
            <w:pPr>
              <w:autoSpaceDE w:val="0"/>
              <w:autoSpaceDN w:val="0"/>
              <w:adjustRightInd w:val="0"/>
              <w:spacing w:after="0" w:line="240" w:lineRule="auto"/>
              <w:rPr>
                <w:b/>
                <w:bCs/>
                <w:sz w:val="24"/>
                <w:szCs w:val="24"/>
              </w:rPr>
            </w:pPr>
          </w:p>
        </w:tc>
      </w:tr>
      <w:tr w:rsidR="0019400D" w:rsidRPr="00E64FDE">
        <w:tc>
          <w:tcPr>
            <w:tcW w:w="1296" w:type="dxa"/>
          </w:tcPr>
          <w:p w:rsidR="0019400D" w:rsidRPr="00E64FDE" w:rsidRDefault="0019400D" w:rsidP="001B426A">
            <w:pPr>
              <w:numPr>
                <w:ilvl w:val="0"/>
                <w:numId w:val="17"/>
              </w:numPr>
              <w:autoSpaceDE w:val="0"/>
              <w:autoSpaceDN w:val="0"/>
              <w:adjustRightInd w:val="0"/>
              <w:spacing w:after="0" w:line="240" w:lineRule="auto"/>
              <w:jc w:val="center"/>
              <w:rPr>
                <w:b/>
                <w:bCs/>
                <w:sz w:val="24"/>
                <w:szCs w:val="24"/>
              </w:rPr>
            </w:pPr>
          </w:p>
        </w:tc>
        <w:tc>
          <w:tcPr>
            <w:tcW w:w="5723" w:type="dxa"/>
          </w:tcPr>
          <w:p w:rsidR="0019400D" w:rsidRPr="00E64FDE" w:rsidRDefault="0019400D" w:rsidP="001B426A">
            <w:pPr>
              <w:autoSpaceDE w:val="0"/>
              <w:autoSpaceDN w:val="0"/>
              <w:adjustRightInd w:val="0"/>
              <w:spacing w:after="0" w:line="240" w:lineRule="auto"/>
              <w:jc w:val="both"/>
              <w:rPr>
                <w:b/>
                <w:bCs/>
                <w:sz w:val="24"/>
                <w:szCs w:val="24"/>
              </w:rPr>
            </w:pPr>
            <w:r w:rsidRPr="00E64FDE">
              <w:rPr>
                <w:b/>
                <w:bCs/>
                <w:sz w:val="24"/>
                <w:szCs w:val="24"/>
              </w:rPr>
              <w:t>Actul de înfiinţare</w:t>
            </w:r>
            <w:r w:rsidRPr="00E64FDE">
              <w:rPr>
                <w:sz w:val="24"/>
                <w:szCs w:val="24"/>
              </w:rPr>
              <w:t xml:space="preserve"> al solicitantului (şi partenerilor - dacă este cazul)</w:t>
            </w:r>
          </w:p>
        </w:tc>
        <w:tc>
          <w:tcPr>
            <w:tcW w:w="863" w:type="dxa"/>
            <w:gridSpan w:val="2"/>
          </w:tcPr>
          <w:p w:rsidR="0019400D" w:rsidRPr="00E64FDE" w:rsidRDefault="0019400D" w:rsidP="001B426A">
            <w:pPr>
              <w:autoSpaceDE w:val="0"/>
              <w:autoSpaceDN w:val="0"/>
              <w:adjustRightInd w:val="0"/>
              <w:spacing w:after="0" w:line="240" w:lineRule="auto"/>
              <w:rPr>
                <w:b/>
                <w:bCs/>
                <w:sz w:val="24"/>
                <w:szCs w:val="24"/>
              </w:rPr>
            </w:pPr>
          </w:p>
        </w:tc>
        <w:tc>
          <w:tcPr>
            <w:tcW w:w="812" w:type="dxa"/>
          </w:tcPr>
          <w:p w:rsidR="0019400D" w:rsidRPr="00E64FDE" w:rsidRDefault="0019400D" w:rsidP="001B426A">
            <w:pPr>
              <w:autoSpaceDE w:val="0"/>
              <w:autoSpaceDN w:val="0"/>
              <w:adjustRightInd w:val="0"/>
              <w:spacing w:after="0" w:line="240" w:lineRule="auto"/>
              <w:rPr>
                <w:b/>
                <w:bCs/>
                <w:sz w:val="24"/>
                <w:szCs w:val="24"/>
              </w:rPr>
            </w:pPr>
          </w:p>
        </w:tc>
        <w:tc>
          <w:tcPr>
            <w:tcW w:w="1060" w:type="dxa"/>
          </w:tcPr>
          <w:p w:rsidR="0019400D" w:rsidRPr="00E64FDE" w:rsidRDefault="0019400D" w:rsidP="001B426A">
            <w:pPr>
              <w:autoSpaceDE w:val="0"/>
              <w:autoSpaceDN w:val="0"/>
              <w:adjustRightInd w:val="0"/>
              <w:spacing w:after="0" w:line="240" w:lineRule="auto"/>
              <w:rPr>
                <w:sz w:val="24"/>
                <w:szCs w:val="24"/>
              </w:rPr>
            </w:pPr>
          </w:p>
        </w:tc>
      </w:tr>
      <w:tr w:rsidR="0019400D" w:rsidRPr="00E64FDE">
        <w:tc>
          <w:tcPr>
            <w:tcW w:w="1296" w:type="dxa"/>
          </w:tcPr>
          <w:p w:rsidR="0019400D" w:rsidRPr="00E64FDE" w:rsidRDefault="0019400D" w:rsidP="001B426A">
            <w:pPr>
              <w:numPr>
                <w:ilvl w:val="0"/>
                <w:numId w:val="17"/>
              </w:numPr>
              <w:autoSpaceDE w:val="0"/>
              <w:autoSpaceDN w:val="0"/>
              <w:adjustRightInd w:val="0"/>
              <w:spacing w:after="0" w:line="240" w:lineRule="auto"/>
              <w:jc w:val="center"/>
              <w:rPr>
                <w:b/>
                <w:bCs/>
                <w:sz w:val="24"/>
                <w:szCs w:val="24"/>
              </w:rPr>
            </w:pPr>
          </w:p>
        </w:tc>
        <w:tc>
          <w:tcPr>
            <w:tcW w:w="5723" w:type="dxa"/>
          </w:tcPr>
          <w:p w:rsidR="0019400D" w:rsidRPr="00E64FDE" w:rsidRDefault="0019400D" w:rsidP="001B426A">
            <w:pPr>
              <w:autoSpaceDE w:val="0"/>
              <w:autoSpaceDN w:val="0"/>
              <w:adjustRightInd w:val="0"/>
              <w:spacing w:after="0" w:line="240" w:lineRule="auto"/>
              <w:jc w:val="both"/>
              <w:rPr>
                <w:i/>
                <w:iCs/>
                <w:sz w:val="24"/>
                <w:szCs w:val="24"/>
              </w:rPr>
            </w:pPr>
            <w:r w:rsidRPr="00E64FDE">
              <w:rPr>
                <w:b/>
                <w:bCs/>
                <w:sz w:val="24"/>
                <w:szCs w:val="24"/>
              </w:rPr>
              <w:t xml:space="preserve">Acordul de parteneriat </w:t>
            </w:r>
            <w:r w:rsidRPr="00E64FDE">
              <w:rPr>
                <w:sz w:val="24"/>
                <w:szCs w:val="24"/>
              </w:rPr>
              <w:t>– daca este cazul – conform Anexei aferente</w:t>
            </w:r>
          </w:p>
        </w:tc>
        <w:tc>
          <w:tcPr>
            <w:tcW w:w="863" w:type="dxa"/>
            <w:gridSpan w:val="2"/>
          </w:tcPr>
          <w:p w:rsidR="0019400D" w:rsidRPr="00E64FDE" w:rsidRDefault="0019400D" w:rsidP="001B426A">
            <w:pPr>
              <w:autoSpaceDE w:val="0"/>
              <w:autoSpaceDN w:val="0"/>
              <w:adjustRightInd w:val="0"/>
              <w:spacing w:after="0" w:line="240" w:lineRule="auto"/>
              <w:rPr>
                <w:b/>
                <w:bCs/>
                <w:sz w:val="24"/>
                <w:szCs w:val="24"/>
              </w:rPr>
            </w:pPr>
          </w:p>
        </w:tc>
        <w:tc>
          <w:tcPr>
            <w:tcW w:w="812" w:type="dxa"/>
          </w:tcPr>
          <w:p w:rsidR="0019400D" w:rsidRPr="00E64FDE" w:rsidRDefault="0019400D" w:rsidP="001B426A">
            <w:pPr>
              <w:autoSpaceDE w:val="0"/>
              <w:autoSpaceDN w:val="0"/>
              <w:adjustRightInd w:val="0"/>
              <w:spacing w:after="0" w:line="240" w:lineRule="auto"/>
              <w:rPr>
                <w:b/>
                <w:bCs/>
                <w:sz w:val="24"/>
                <w:szCs w:val="24"/>
              </w:rPr>
            </w:pPr>
          </w:p>
        </w:tc>
        <w:tc>
          <w:tcPr>
            <w:tcW w:w="1060" w:type="dxa"/>
          </w:tcPr>
          <w:p w:rsidR="0019400D" w:rsidRPr="00E64FDE" w:rsidRDefault="0019400D" w:rsidP="001B426A">
            <w:pPr>
              <w:autoSpaceDE w:val="0"/>
              <w:autoSpaceDN w:val="0"/>
              <w:adjustRightInd w:val="0"/>
              <w:spacing w:after="0" w:line="240" w:lineRule="auto"/>
              <w:rPr>
                <w:sz w:val="24"/>
                <w:szCs w:val="24"/>
              </w:rPr>
            </w:pPr>
          </w:p>
        </w:tc>
      </w:tr>
      <w:tr w:rsidR="0019400D" w:rsidRPr="00E64FDE">
        <w:tc>
          <w:tcPr>
            <w:tcW w:w="1296" w:type="dxa"/>
          </w:tcPr>
          <w:p w:rsidR="0019400D" w:rsidRPr="00E64FDE" w:rsidRDefault="0019400D" w:rsidP="001B426A">
            <w:pPr>
              <w:numPr>
                <w:ilvl w:val="0"/>
                <w:numId w:val="17"/>
              </w:numPr>
              <w:autoSpaceDE w:val="0"/>
              <w:autoSpaceDN w:val="0"/>
              <w:adjustRightInd w:val="0"/>
              <w:spacing w:after="0" w:line="240" w:lineRule="auto"/>
              <w:jc w:val="center"/>
              <w:rPr>
                <w:b/>
                <w:bCs/>
                <w:sz w:val="24"/>
                <w:szCs w:val="24"/>
              </w:rPr>
            </w:pPr>
          </w:p>
        </w:tc>
        <w:tc>
          <w:tcPr>
            <w:tcW w:w="5723" w:type="dxa"/>
          </w:tcPr>
          <w:p w:rsidR="0019400D" w:rsidRPr="00E64FDE" w:rsidRDefault="0019400D" w:rsidP="001B426A">
            <w:pPr>
              <w:autoSpaceDE w:val="0"/>
              <w:autoSpaceDN w:val="0"/>
              <w:adjustRightInd w:val="0"/>
              <w:spacing w:after="0" w:line="240" w:lineRule="auto"/>
              <w:jc w:val="both"/>
              <w:rPr>
                <w:sz w:val="24"/>
                <w:szCs w:val="24"/>
              </w:rPr>
            </w:pPr>
            <w:r w:rsidRPr="00E64FDE">
              <w:rPr>
                <w:b/>
                <w:bCs/>
                <w:sz w:val="24"/>
                <w:szCs w:val="24"/>
              </w:rPr>
              <w:t>Actul de împuternicire</w:t>
            </w:r>
            <w:r w:rsidRPr="00E64FDE">
              <w:rPr>
                <w:sz w:val="24"/>
                <w:szCs w:val="24"/>
              </w:rPr>
              <w:t xml:space="preserve"> în cazul în care cererea de finanţare nu este semnată de reprezentantul legal al solicitantului, ci de o persoană împuternicită în acest sens. Poate fi anexat orice document administrativ emis de reprezentantul legal în acest sens, cu respectarea prevederilor legale </w:t>
            </w:r>
          </w:p>
          <w:p w:rsidR="0019400D" w:rsidRPr="00E64FDE" w:rsidRDefault="0019400D" w:rsidP="001B426A">
            <w:pPr>
              <w:autoSpaceDE w:val="0"/>
              <w:autoSpaceDN w:val="0"/>
              <w:adjustRightInd w:val="0"/>
              <w:spacing w:after="0" w:line="240" w:lineRule="auto"/>
              <w:jc w:val="both"/>
              <w:rPr>
                <w:sz w:val="24"/>
                <w:szCs w:val="24"/>
              </w:rPr>
            </w:pPr>
            <w:r w:rsidRPr="00E64FDE">
              <w:rPr>
                <w:sz w:val="24"/>
                <w:szCs w:val="24"/>
              </w:rPr>
              <w:t>ATENTIE! În cazul în care există un act de împuternicire, toate documentele din dosarul aplicaţiei trebuie semnate de către împuternicit.</w:t>
            </w:r>
          </w:p>
        </w:tc>
        <w:tc>
          <w:tcPr>
            <w:tcW w:w="863" w:type="dxa"/>
            <w:gridSpan w:val="2"/>
          </w:tcPr>
          <w:p w:rsidR="0019400D" w:rsidRPr="00E64FDE" w:rsidRDefault="0019400D" w:rsidP="001B426A">
            <w:pPr>
              <w:autoSpaceDE w:val="0"/>
              <w:autoSpaceDN w:val="0"/>
              <w:adjustRightInd w:val="0"/>
              <w:spacing w:after="0" w:line="240" w:lineRule="auto"/>
              <w:rPr>
                <w:b/>
                <w:bCs/>
                <w:sz w:val="24"/>
                <w:szCs w:val="24"/>
              </w:rPr>
            </w:pPr>
          </w:p>
        </w:tc>
        <w:tc>
          <w:tcPr>
            <w:tcW w:w="812" w:type="dxa"/>
          </w:tcPr>
          <w:p w:rsidR="0019400D" w:rsidRPr="00E64FDE" w:rsidRDefault="0019400D" w:rsidP="001B426A">
            <w:pPr>
              <w:autoSpaceDE w:val="0"/>
              <w:autoSpaceDN w:val="0"/>
              <w:adjustRightInd w:val="0"/>
              <w:spacing w:after="0" w:line="240" w:lineRule="auto"/>
              <w:rPr>
                <w:b/>
                <w:bCs/>
                <w:sz w:val="24"/>
                <w:szCs w:val="24"/>
              </w:rPr>
            </w:pPr>
          </w:p>
        </w:tc>
        <w:tc>
          <w:tcPr>
            <w:tcW w:w="1060" w:type="dxa"/>
          </w:tcPr>
          <w:p w:rsidR="0019400D" w:rsidRPr="00E64FDE" w:rsidRDefault="0019400D" w:rsidP="001B426A">
            <w:pPr>
              <w:autoSpaceDE w:val="0"/>
              <w:autoSpaceDN w:val="0"/>
              <w:adjustRightInd w:val="0"/>
              <w:spacing w:after="0" w:line="240" w:lineRule="auto"/>
              <w:rPr>
                <w:sz w:val="24"/>
                <w:szCs w:val="24"/>
              </w:rPr>
            </w:pPr>
          </w:p>
        </w:tc>
      </w:tr>
      <w:tr w:rsidR="0019400D" w:rsidRPr="00E64FDE">
        <w:tc>
          <w:tcPr>
            <w:tcW w:w="1296" w:type="dxa"/>
          </w:tcPr>
          <w:p w:rsidR="0019400D" w:rsidRPr="00E64FDE" w:rsidRDefault="0019400D" w:rsidP="001B426A">
            <w:pPr>
              <w:numPr>
                <w:ilvl w:val="0"/>
                <w:numId w:val="17"/>
              </w:numPr>
              <w:autoSpaceDE w:val="0"/>
              <w:autoSpaceDN w:val="0"/>
              <w:adjustRightInd w:val="0"/>
              <w:spacing w:after="0" w:line="240" w:lineRule="auto"/>
              <w:jc w:val="center"/>
              <w:rPr>
                <w:b/>
                <w:bCs/>
                <w:sz w:val="24"/>
                <w:szCs w:val="24"/>
              </w:rPr>
            </w:pPr>
          </w:p>
        </w:tc>
        <w:tc>
          <w:tcPr>
            <w:tcW w:w="5723" w:type="dxa"/>
          </w:tcPr>
          <w:p w:rsidR="0019400D" w:rsidRPr="00E64FDE" w:rsidRDefault="0019400D" w:rsidP="001B426A">
            <w:pPr>
              <w:autoSpaceDE w:val="0"/>
              <w:autoSpaceDN w:val="0"/>
              <w:adjustRightInd w:val="0"/>
              <w:spacing w:after="0" w:line="240" w:lineRule="auto"/>
              <w:jc w:val="both"/>
              <w:rPr>
                <w:color w:val="FF0000"/>
                <w:sz w:val="24"/>
                <w:szCs w:val="24"/>
              </w:rPr>
            </w:pPr>
            <w:r w:rsidRPr="00E64FDE">
              <w:rPr>
                <w:b/>
                <w:bCs/>
                <w:sz w:val="24"/>
                <w:szCs w:val="24"/>
              </w:rPr>
              <w:t>Decizia de aprobare</w:t>
            </w:r>
            <w:r w:rsidRPr="00E64FDE">
              <w:rPr>
                <w:sz w:val="24"/>
                <w:szCs w:val="24"/>
              </w:rPr>
              <w:t xml:space="preserve"> a proiectului şi a cheltuielilor legate de proiect, atât a valorii totale a proiectului, cât şi a cofinanţării proprii. Trebuie menţionată denumirea proiectului, în conformitate cu cea a proiectului înregistrat – pentru solicitant si parteneri </w:t>
            </w:r>
          </w:p>
        </w:tc>
        <w:tc>
          <w:tcPr>
            <w:tcW w:w="863" w:type="dxa"/>
            <w:gridSpan w:val="2"/>
          </w:tcPr>
          <w:p w:rsidR="0019400D" w:rsidRPr="00E64FDE" w:rsidRDefault="0019400D" w:rsidP="001B426A">
            <w:pPr>
              <w:autoSpaceDE w:val="0"/>
              <w:autoSpaceDN w:val="0"/>
              <w:adjustRightInd w:val="0"/>
              <w:spacing w:after="0" w:line="240" w:lineRule="auto"/>
              <w:rPr>
                <w:b/>
                <w:bCs/>
                <w:sz w:val="24"/>
                <w:szCs w:val="24"/>
              </w:rPr>
            </w:pPr>
          </w:p>
        </w:tc>
        <w:tc>
          <w:tcPr>
            <w:tcW w:w="812" w:type="dxa"/>
          </w:tcPr>
          <w:p w:rsidR="0019400D" w:rsidRPr="00E64FDE" w:rsidRDefault="0019400D" w:rsidP="001B426A">
            <w:pPr>
              <w:autoSpaceDE w:val="0"/>
              <w:autoSpaceDN w:val="0"/>
              <w:adjustRightInd w:val="0"/>
              <w:spacing w:after="0" w:line="240" w:lineRule="auto"/>
              <w:rPr>
                <w:b/>
                <w:bCs/>
                <w:sz w:val="24"/>
                <w:szCs w:val="24"/>
              </w:rPr>
            </w:pPr>
          </w:p>
        </w:tc>
        <w:tc>
          <w:tcPr>
            <w:tcW w:w="1060" w:type="dxa"/>
          </w:tcPr>
          <w:p w:rsidR="0019400D" w:rsidRPr="00E64FDE" w:rsidRDefault="0019400D" w:rsidP="001B426A">
            <w:pPr>
              <w:autoSpaceDE w:val="0"/>
              <w:autoSpaceDN w:val="0"/>
              <w:adjustRightInd w:val="0"/>
              <w:spacing w:after="0" w:line="240" w:lineRule="auto"/>
              <w:rPr>
                <w:sz w:val="24"/>
                <w:szCs w:val="24"/>
              </w:rPr>
            </w:pPr>
          </w:p>
        </w:tc>
      </w:tr>
      <w:tr w:rsidR="0019400D" w:rsidRPr="00E64FDE">
        <w:tc>
          <w:tcPr>
            <w:tcW w:w="1296" w:type="dxa"/>
          </w:tcPr>
          <w:p w:rsidR="0019400D" w:rsidRPr="00E64FDE" w:rsidRDefault="0019400D" w:rsidP="001B426A">
            <w:pPr>
              <w:numPr>
                <w:ilvl w:val="0"/>
                <w:numId w:val="17"/>
              </w:numPr>
              <w:autoSpaceDE w:val="0"/>
              <w:autoSpaceDN w:val="0"/>
              <w:adjustRightInd w:val="0"/>
              <w:spacing w:after="0" w:line="240" w:lineRule="auto"/>
              <w:jc w:val="center"/>
              <w:rPr>
                <w:b/>
                <w:bCs/>
                <w:sz w:val="24"/>
                <w:szCs w:val="24"/>
              </w:rPr>
            </w:pPr>
          </w:p>
        </w:tc>
        <w:tc>
          <w:tcPr>
            <w:tcW w:w="5723" w:type="dxa"/>
          </w:tcPr>
          <w:p w:rsidR="0019400D" w:rsidRPr="00E64FDE" w:rsidRDefault="0019400D" w:rsidP="001B426A">
            <w:pPr>
              <w:widowControl w:val="0"/>
              <w:tabs>
                <w:tab w:val="left" w:pos="795"/>
                <w:tab w:val="left" w:pos="6525"/>
              </w:tabs>
              <w:autoSpaceDE w:val="0"/>
              <w:autoSpaceDN w:val="0"/>
              <w:adjustRightInd w:val="0"/>
              <w:spacing w:after="0" w:line="240" w:lineRule="auto"/>
              <w:rPr>
                <w:sz w:val="24"/>
                <w:szCs w:val="24"/>
              </w:rPr>
            </w:pPr>
            <w:r w:rsidRPr="00E64FDE">
              <w:rPr>
                <w:b/>
                <w:bCs/>
                <w:sz w:val="24"/>
                <w:szCs w:val="24"/>
              </w:rPr>
              <w:t>Studiul de fezabilitate</w:t>
            </w:r>
            <w:r w:rsidRPr="00E64FDE">
              <w:rPr>
                <w:rStyle w:val="FootnoteReference"/>
                <w:b/>
                <w:bCs/>
                <w:sz w:val="24"/>
                <w:szCs w:val="24"/>
              </w:rPr>
              <w:footnoteReference w:id="9"/>
            </w:r>
          </w:p>
        </w:tc>
        <w:tc>
          <w:tcPr>
            <w:tcW w:w="863" w:type="dxa"/>
            <w:gridSpan w:val="2"/>
          </w:tcPr>
          <w:p w:rsidR="0019400D" w:rsidRPr="00E64FDE" w:rsidRDefault="0019400D" w:rsidP="001B426A">
            <w:pPr>
              <w:autoSpaceDE w:val="0"/>
              <w:autoSpaceDN w:val="0"/>
              <w:adjustRightInd w:val="0"/>
              <w:spacing w:after="0" w:line="240" w:lineRule="auto"/>
              <w:rPr>
                <w:b/>
                <w:bCs/>
                <w:sz w:val="24"/>
                <w:szCs w:val="24"/>
              </w:rPr>
            </w:pPr>
          </w:p>
        </w:tc>
        <w:tc>
          <w:tcPr>
            <w:tcW w:w="812" w:type="dxa"/>
          </w:tcPr>
          <w:p w:rsidR="0019400D" w:rsidRPr="00E64FDE" w:rsidRDefault="0019400D" w:rsidP="001B426A">
            <w:pPr>
              <w:autoSpaceDE w:val="0"/>
              <w:autoSpaceDN w:val="0"/>
              <w:adjustRightInd w:val="0"/>
              <w:spacing w:after="0" w:line="240" w:lineRule="auto"/>
              <w:rPr>
                <w:b/>
                <w:bCs/>
                <w:sz w:val="24"/>
                <w:szCs w:val="24"/>
              </w:rPr>
            </w:pPr>
          </w:p>
        </w:tc>
        <w:tc>
          <w:tcPr>
            <w:tcW w:w="1060" w:type="dxa"/>
          </w:tcPr>
          <w:p w:rsidR="0019400D" w:rsidRPr="00E64FDE" w:rsidRDefault="0019400D" w:rsidP="001B426A">
            <w:pPr>
              <w:autoSpaceDE w:val="0"/>
              <w:autoSpaceDN w:val="0"/>
              <w:adjustRightInd w:val="0"/>
              <w:spacing w:after="0" w:line="240" w:lineRule="auto"/>
              <w:rPr>
                <w:sz w:val="24"/>
                <w:szCs w:val="24"/>
              </w:rPr>
            </w:pPr>
          </w:p>
        </w:tc>
      </w:tr>
      <w:tr w:rsidR="0019400D" w:rsidRPr="00E64FDE">
        <w:tc>
          <w:tcPr>
            <w:tcW w:w="1296" w:type="dxa"/>
          </w:tcPr>
          <w:p w:rsidR="0019400D" w:rsidRPr="00E64FDE" w:rsidRDefault="0019400D" w:rsidP="001B426A">
            <w:pPr>
              <w:numPr>
                <w:ilvl w:val="0"/>
                <w:numId w:val="17"/>
              </w:numPr>
              <w:autoSpaceDE w:val="0"/>
              <w:autoSpaceDN w:val="0"/>
              <w:adjustRightInd w:val="0"/>
              <w:spacing w:after="0" w:line="240" w:lineRule="auto"/>
              <w:jc w:val="center"/>
              <w:rPr>
                <w:b/>
                <w:bCs/>
                <w:sz w:val="24"/>
                <w:szCs w:val="24"/>
              </w:rPr>
            </w:pPr>
          </w:p>
        </w:tc>
        <w:tc>
          <w:tcPr>
            <w:tcW w:w="5723" w:type="dxa"/>
          </w:tcPr>
          <w:p w:rsidR="0019400D" w:rsidRPr="00E64FDE" w:rsidRDefault="0019400D" w:rsidP="001B426A">
            <w:pPr>
              <w:widowControl w:val="0"/>
              <w:tabs>
                <w:tab w:val="left" w:pos="795"/>
                <w:tab w:val="left" w:pos="6525"/>
              </w:tabs>
              <w:autoSpaceDE w:val="0"/>
              <w:autoSpaceDN w:val="0"/>
              <w:adjustRightInd w:val="0"/>
              <w:spacing w:after="0" w:line="240" w:lineRule="auto"/>
              <w:rPr>
                <w:b/>
                <w:bCs/>
                <w:sz w:val="24"/>
                <w:szCs w:val="24"/>
              </w:rPr>
            </w:pPr>
            <w:r w:rsidRPr="00E64FDE">
              <w:rPr>
                <w:b/>
                <w:bCs/>
                <w:sz w:val="24"/>
                <w:szCs w:val="24"/>
              </w:rPr>
              <w:t>Proiect tehnic</w:t>
            </w:r>
            <w:r w:rsidRPr="00E64FDE">
              <w:rPr>
                <w:rStyle w:val="FootnoteReference"/>
                <w:b/>
                <w:bCs/>
                <w:sz w:val="24"/>
                <w:szCs w:val="24"/>
              </w:rPr>
              <w:footnoteReference w:id="10"/>
            </w:r>
            <w:r w:rsidRPr="00E64FDE">
              <w:rPr>
                <w:b/>
                <w:bCs/>
                <w:sz w:val="24"/>
                <w:szCs w:val="24"/>
              </w:rPr>
              <w:t xml:space="preserve"> </w:t>
            </w:r>
          </w:p>
        </w:tc>
        <w:tc>
          <w:tcPr>
            <w:tcW w:w="863" w:type="dxa"/>
            <w:gridSpan w:val="2"/>
          </w:tcPr>
          <w:p w:rsidR="0019400D" w:rsidRPr="00E64FDE" w:rsidRDefault="0019400D" w:rsidP="001B426A">
            <w:pPr>
              <w:autoSpaceDE w:val="0"/>
              <w:autoSpaceDN w:val="0"/>
              <w:adjustRightInd w:val="0"/>
              <w:spacing w:after="0" w:line="240" w:lineRule="auto"/>
              <w:rPr>
                <w:b/>
                <w:bCs/>
                <w:sz w:val="24"/>
                <w:szCs w:val="24"/>
              </w:rPr>
            </w:pPr>
          </w:p>
        </w:tc>
        <w:tc>
          <w:tcPr>
            <w:tcW w:w="812" w:type="dxa"/>
          </w:tcPr>
          <w:p w:rsidR="0019400D" w:rsidRPr="00E64FDE" w:rsidRDefault="0019400D" w:rsidP="001B426A">
            <w:pPr>
              <w:autoSpaceDE w:val="0"/>
              <w:autoSpaceDN w:val="0"/>
              <w:adjustRightInd w:val="0"/>
              <w:spacing w:after="0" w:line="240" w:lineRule="auto"/>
              <w:rPr>
                <w:b/>
                <w:bCs/>
                <w:sz w:val="24"/>
                <w:szCs w:val="24"/>
              </w:rPr>
            </w:pPr>
          </w:p>
        </w:tc>
        <w:tc>
          <w:tcPr>
            <w:tcW w:w="1060" w:type="dxa"/>
          </w:tcPr>
          <w:p w:rsidR="0019400D" w:rsidRPr="00E64FDE" w:rsidRDefault="0019400D" w:rsidP="001B426A">
            <w:pPr>
              <w:autoSpaceDE w:val="0"/>
              <w:autoSpaceDN w:val="0"/>
              <w:adjustRightInd w:val="0"/>
              <w:spacing w:after="0" w:line="240" w:lineRule="auto"/>
              <w:rPr>
                <w:sz w:val="24"/>
                <w:szCs w:val="24"/>
              </w:rPr>
            </w:pPr>
          </w:p>
        </w:tc>
      </w:tr>
      <w:tr w:rsidR="0019400D" w:rsidRPr="00E64FDE">
        <w:tc>
          <w:tcPr>
            <w:tcW w:w="1296" w:type="dxa"/>
          </w:tcPr>
          <w:p w:rsidR="0019400D" w:rsidRPr="00E64FDE" w:rsidRDefault="0019400D" w:rsidP="001B426A">
            <w:pPr>
              <w:numPr>
                <w:ilvl w:val="0"/>
                <w:numId w:val="17"/>
              </w:numPr>
              <w:autoSpaceDE w:val="0"/>
              <w:autoSpaceDN w:val="0"/>
              <w:adjustRightInd w:val="0"/>
              <w:spacing w:after="0" w:line="240" w:lineRule="auto"/>
              <w:jc w:val="center"/>
              <w:rPr>
                <w:b/>
                <w:bCs/>
                <w:sz w:val="24"/>
                <w:szCs w:val="24"/>
              </w:rPr>
            </w:pPr>
          </w:p>
        </w:tc>
        <w:tc>
          <w:tcPr>
            <w:tcW w:w="5723" w:type="dxa"/>
          </w:tcPr>
          <w:p w:rsidR="0019400D" w:rsidRPr="00E64FDE" w:rsidRDefault="0019400D" w:rsidP="00A37F63">
            <w:pPr>
              <w:autoSpaceDE w:val="0"/>
              <w:autoSpaceDN w:val="0"/>
              <w:adjustRightInd w:val="0"/>
              <w:spacing w:after="0" w:line="240" w:lineRule="auto"/>
              <w:jc w:val="both"/>
              <w:rPr>
                <w:sz w:val="24"/>
                <w:szCs w:val="24"/>
              </w:rPr>
            </w:pPr>
            <w:r w:rsidRPr="00E64FDE">
              <w:rPr>
                <w:b/>
                <w:bCs/>
                <w:sz w:val="24"/>
                <w:szCs w:val="24"/>
              </w:rPr>
              <w:t>Declaraţia de eligibilitate</w:t>
            </w:r>
            <w:r w:rsidRPr="00E64FDE">
              <w:rPr>
                <w:sz w:val="24"/>
                <w:szCs w:val="24"/>
              </w:rPr>
              <w:t xml:space="preserve"> –– conform Anexei aferente</w:t>
            </w:r>
          </w:p>
        </w:tc>
        <w:tc>
          <w:tcPr>
            <w:tcW w:w="863" w:type="dxa"/>
            <w:gridSpan w:val="2"/>
          </w:tcPr>
          <w:p w:rsidR="0019400D" w:rsidRPr="00E64FDE" w:rsidRDefault="0019400D" w:rsidP="001B426A">
            <w:pPr>
              <w:autoSpaceDE w:val="0"/>
              <w:autoSpaceDN w:val="0"/>
              <w:adjustRightInd w:val="0"/>
              <w:spacing w:after="0" w:line="240" w:lineRule="auto"/>
              <w:rPr>
                <w:b/>
                <w:bCs/>
                <w:sz w:val="24"/>
                <w:szCs w:val="24"/>
              </w:rPr>
            </w:pPr>
          </w:p>
        </w:tc>
        <w:tc>
          <w:tcPr>
            <w:tcW w:w="812" w:type="dxa"/>
          </w:tcPr>
          <w:p w:rsidR="0019400D" w:rsidRPr="00E64FDE" w:rsidRDefault="0019400D" w:rsidP="001B426A">
            <w:pPr>
              <w:autoSpaceDE w:val="0"/>
              <w:autoSpaceDN w:val="0"/>
              <w:adjustRightInd w:val="0"/>
              <w:spacing w:after="0" w:line="240" w:lineRule="auto"/>
              <w:rPr>
                <w:b/>
                <w:bCs/>
                <w:sz w:val="24"/>
                <w:szCs w:val="24"/>
              </w:rPr>
            </w:pPr>
          </w:p>
        </w:tc>
        <w:tc>
          <w:tcPr>
            <w:tcW w:w="1060" w:type="dxa"/>
          </w:tcPr>
          <w:p w:rsidR="0019400D" w:rsidRPr="00E64FDE" w:rsidRDefault="0019400D" w:rsidP="001B426A">
            <w:pPr>
              <w:autoSpaceDE w:val="0"/>
              <w:autoSpaceDN w:val="0"/>
              <w:adjustRightInd w:val="0"/>
              <w:spacing w:after="0" w:line="240" w:lineRule="auto"/>
              <w:rPr>
                <w:sz w:val="24"/>
                <w:szCs w:val="24"/>
              </w:rPr>
            </w:pPr>
          </w:p>
        </w:tc>
      </w:tr>
      <w:tr w:rsidR="0019400D" w:rsidRPr="00E64FDE">
        <w:tc>
          <w:tcPr>
            <w:tcW w:w="1296" w:type="dxa"/>
          </w:tcPr>
          <w:p w:rsidR="0019400D" w:rsidRPr="00E64FDE" w:rsidRDefault="0019400D" w:rsidP="001B426A">
            <w:pPr>
              <w:numPr>
                <w:ilvl w:val="0"/>
                <w:numId w:val="17"/>
              </w:numPr>
              <w:autoSpaceDE w:val="0"/>
              <w:autoSpaceDN w:val="0"/>
              <w:adjustRightInd w:val="0"/>
              <w:spacing w:after="0" w:line="240" w:lineRule="auto"/>
              <w:jc w:val="center"/>
              <w:rPr>
                <w:b/>
                <w:bCs/>
                <w:sz w:val="24"/>
                <w:szCs w:val="24"/>
              </w:rPr>
            </w:pPr>
          </w:p>
        </w:tc>
        <w:tc>
          <w:tcPr>
            <w:tcW w:w="5723" w:type="dxa"/>
          </w:tcPr>
          <w:p w:rsidR="0019400D" w:rsidRPr="00E64FDE" w:rsidRDefault="0019400D" w:rsidP="00A37F63">
            <w:pPr>
              <w:autoSpaceDE w:val="0"/>
              <w:autoSpaceDN w:val="0"/>
              <w:adjustRightInd w:val="0"/>
              <w:spacing w:after="0" w:line="240" w:lineRule="auto"/>
              <w:jc w:val="both"/>
              <w:rPr>
                <w:sz w:val="24"/>
                <w:szCs w:val="24"/>
              </w:rPr>
            </w:pPr>
            <w:r w:rsidRPr="00E64FDE">
              <w:rPr>
                <w:b/>
                <w:bCs/>
                <w:sz w:val="24"/>
                <w:szCs w:val="24"/>
              </w:rPr>
              <w:t>Declaraţia de angajament</w:t>
            </w:r>
            <w:r w:rsidRPr="00E64FDE">
              <w:rPr>
                <w:sz w:val="24"/>
                <w:szCs w:val="24"/>
              </w:rPr>
              <w:t xml:space="preserve">   – conform Anexei aferente</w:t>
            </w:r>
          </w:p>
        </w:tc>
        <w:tc>
          <w:tcPr>
            <w:tcW w:w="863" w:type="dxa"/>
            <w:gridSpan w:val="2"/>
          </w:tcPr>
          <w:p w:rsidR="0019400D" w:rsidRPr="00E64FDE" w:rsidRDefault="0019400D" w:rsidP="001B426A">
            <w:pPr>
              <w:autoSpaceDE w:val="0"/>
              <w:autoSpaceDN w:val="0"/>
              <w:adjustRightInd w:val="0"/>
              <w:spacing w:after="0" w:line="240" w:lineRule="auto"/>
              <w:rPr>
                <w:b/>
                <w:bCs/>
                <w:sz w:val="24"/>
                <w:szCs w:val="24"/>
              </w:rPr>
            </w:pPr>
          </w:p>
        </w:tc>
        <w:tc>
          <w:tcPr>
            <w:tcW w:w="812" w:type="dxa"/>
          </w:tcPr>
          <w:p w:rsidR="0019400D" w:rsidRPr="00E64FDE" w:rsidRDefault="0019400D" w:rsidP="001B426A">
            <w:pPr>
              <w:autoSpaceDE w:val="0"/>
              <w:autoSpaceDN w:val="0"/>
              <w:adjustRightInd w:val="0"/>
              <w:spacing w:after="0" w:line="240" w:lineRule="auto"/>
              <w:rPr>
                <w:b/>
                <w:bCs/>
                <w:sz w:val="24"/>
                <w:szCs w:val="24"/>
              </w:rPr>
            </w:pPr>
          </w:p>
        </w:tc>
        <w:tc>
          <w:tcPr>
            <w:tcW w:w="1060" w:type="dxa"/>
          </w:tcPr>
          <w:p w:rsidR="0019400D" w:rsidRPr="00E64FDE" w:rsidRDefault="0019400D" w:rsidP="001B426A">
            <w:pPr>
              <w:autoSpaceDE w:val="0"/>
              <w:autoSpaceDN w:val="0"/>
              <w:adjustRightInd w:val="0"/>
              <w:spacing w:after="0" w:line="240" w:lineRule="auto"/>
              <w:rPr>
                <w:sz w:val="24"/>
                <w:szCs w:val="24"/>
              </w:rPr>
            </w:pPr>
          </w:p>
        </w:tc>
      </w:tr>
      <w:tr w:rsidR="0019400D" w:rsidRPr="00E64FDE">
        <w:tc>
          <w:tcPr>
            <w:tcW w:w="1296" w:type="dxa"/>
          </w:tcPr>
          <w:p w:rsidR="0019400D" w:rsidRPr="00E64FDE" w:rsidRDefault="0019400D" w:rsidP="001B426A">
            <w:pPr>
              <w:numPr>
                <w:ilvl w:val="0"/>
                <w:numId w:val="17"/>
              </w:numPr>
              <w:autoSpaceDE w:val="0"/>
              <w:autoSpaceDN w:val="0"/>
              <w:adjustRightInd w:val="0"/>
              <w:spacing w:after="0" w:line="240" w:lineRule="auto"/>
              <w:jc w:val="center"/>
              <w:rPr>
                <w:b/>
                <w:bCs/>
                <w:sz w:val="24"/>
                <w:szCs w:val="24"/>
              </w:rPr>
            </w:pPr>
          </w:p>
        </w:tc>
        <w:tc>
          <w:tcPr>
            <w:tcW w:w="5723" w:type="dxa"/>
          </w:tcPr>
          <w:p w:rsidR="0019400D" w:rsidRPr="00E64FDE" w:rsidRDefault="0019400D" w:rsidP="00773777">
            <w:pPr>
              <w:autoSpaceDE w:val="0"/>
              <w:autoSpaceDN w:val="0"/>
              <w:adjustRightInd w:val="0"/>
              <w:spacing w:after="0" w:line="240" w:lineRule="auto"/>
              <w:jc w:val="both"/>
              <w:rPr>
                <w:b/>
                <w:bCs/>
                <w:sz w:val="24"/>
                <w:szCs w:val="24"/>
              </w:rPr>
            </w:pPr>
            <w:r w:rsidRPr="00E64FDE">
              <w:rPr>
                <w:b/>
                <w:bCs/>
                <w:sz w:val="24"/>
                <w:szCs w:val="24"/>
              </w:rPr>
              <w:t>Declaraţia de eligibilitate TVA</w:t>
            </w:r>
            <w:r w:rsidRPr="00E64FDE">
              <w:rPr>
                <w:sz w:val="24"/>
                <w:szCs w:val="24"/>
              </w:rPr>
              <w:t xml:space="preserve"> – conform Anexei aferente</w:t>
            </w:r>
          </w:p>
        </w:tc>
        <w:tc>
          <w:tcPr>
            <w:tcW w:w="863" w:type="dxa"/>
            <w:gridSpan w:val="2"/>
          </w:tcPr>
          <w:p w:rsidR="0019400D" w:rsidRPr="00E64FDE" w:rsidRDefault="0019400D" w:rsidP="001B426A">
            <w:pPr>
              <w:autoSpaceDE w:val="0"/>
              <w:autoSpaceDN w:val="0"/>
              <w:adjustRightInd w:val="0"/>
              <w:spacing w:after="0" w:line="240" w:lineRule="auto"/>
              <w:rPr>
                <w:b/>
                <w:bCs/>
                <w:sz w:val="24"/>
                <w:szCs w:val="24"/>
              </w:rPr>
            </w:pPr>
          </w:p>
        </w:tc>
        <w:tc>
          <w:tcPr>
            <w:tcW w:w="812" w:type="dxa"/>
          </w:tcPr>
          <w:p w:rsidR="0019400D" w:rsidRPr="00E64FDE" w:rsidRDefault="0019400D" w:rsidP="001B426A">
            <w:pPr>
              <w:autoSpaceDE w:val="0"/>
              <w:autoSpaceDN w:val="0"/>
              <w:adjustRightInd w:val="0"/>
              <w:spacing w:after="0" w:line="240" w:lineRule="auto"/>
              <w:rPr>
                <w:b/>
                <w:bCs/>
                <w:sz w:val="24"/>
                <w:szCs w:val="24"/>
              </w:rPr>
            </w:pPr>
          </w:p>
        </w:tc>
        <w:tc>
          <w:tcPr>
            <w:tcW w:w="1060" w:type="dxa"/>
          </w:tcPr>
          <w:p w:rsidR="0019400D" w:rsidRPr="00E64FDE" w:rsidRDefault="0019400D" w:rsidP="001B426A">
            <w:pPr>
              <w:autoSpaceDE w:val="0"/>
              <w:autoSpaceDN w:val="0"/>
              <w:adjustRightInd w:val="0"/>
              <w:spacing w:after="0" w:line="240" w:lineRule="auto"/>
              <w:rPr>
                <w:sz w:val="24"/>
                <w:szCs w:val="24"/>
              </w:rPr>
            </w:pPr>
          </w:p>
        </w:tc>
      </w:tr>
      <w:tr w:rsidR="0019400D" w:rsidRPr="00E64FDE">
        <w:tc>
          <w:tcPr>
            <w:tcW w:w="1296" w:type="dxa"/>
          </w:tcPr>
          <w:p w:rsidR="0019400D" w:rsidRPr="00E64FDE" w:rsidRDefault="0019400D" w:rsidP="001B426A">
            <w:pPr>
              <w:numPr>
                <w:ilvl w:val="0"/>
                <w:numId w:val="17"/>
              </w:numPr>
              <w:autoSpaceDE w:val="0"/>
              <w:autoSpaceDN w:val="0"/>
              <w:adjustRightInd w:val="0"/>
              <w:spacing w:after="0" w:line="240" w:lineRule="auto"/>
              <w:jc w:val="center"/>
              <w:rPr>
                <w:b/>
                <w:bCs/>
                <w:sz w:val="24"/>
                <w:szCs w:val="24"/>
              </w:rPr>
            </w:pPr>
          </w:p>
        </w:tc>
        <w:tc>
          <w:tcPr>
            <w:tcW w:w="5723" w:type="dxa"/>
          </w:tcPr>
          <w:p w:rsidR="0019400D" w:rsidRPr="00E64FDE" w:rsidRDefault="0019400D" w:rsidP="00773777">
            <w:pPr>
              <w:autoSpaceDE w:val="0"/>
              <w:autoSpaceDN w:val="0"/>
              <w:adjustRightInd w:val="0"/>
              <w:spacing w:after="0" w:line="240" w:lineRule="auto"/>
              <w:jc w:val="both"/>
              <w:rPr>
                <w:b/>
                <w:bCs/>
                <w:sz w:val="24"/>
                <w:szCs w:val="24"/>
              </w:rPr>
            </w:pPr>
            <w:r w:rsidRPr="00E64FDE">
              <w:rPr>
                <w:b/>
                <w:bCs/>
                <w:sz w:val="24"/>
                <w:szCs w:val="24"/>
              </w:rPr>
              <w:t xml:space="preserve">Declaraţia privind conflictul de interese </w:t>
            </w:r>
            <w:r w:rsidRPr="00E64FDE">
              <w:rPr>
                <w:sz w:val="24"/>
                <w:szCs w:val="24"/>
              </w:rPr>
              <w:t>– conform Anexei aferente</w:t>
            </w:r>
          </w:p>
        </w:tc>
        <w:tc>
          <w:tcPr>
            <w:tcW w:w="863" w:type="dxa"/>
            <w:gridSpan w:val="2"/>
          </w:tcPr>
          <w:p w:rsidR="0019400D" w:rsidRPr="00E64FDE" w:rsidRDefault="0019400D" w:rsidP="001B426A">
            <w:pPr>
              <w:autoSpaceDE w:val="0"/>
              <w:autoSpaceDN w:val="0"/>
              <w:adjustRightInd w:val="0"/>
              <w:spacing w:after="0" w:line="240" w:lineRule="auto"/>
              <w:rPr>
                <w:b/>
                <w:bCs/>
                <w:sz w:val="24"/>
                <w:szCs w:val="24"/>
              </w:rPr>
            </w:pPr>
          </w:p>
        </w:tc>
        <w:tc>
          <w:tcPr>
            <w:tcW w:w="812" w:type="dxa"/>
          </w:tcPr>
          <w:p w:rsidR="0019400D" w:rsidRPr="00E64FDE" w:rsidRDefault="0019400D" w:rsidP="001B426A">
            <w:pPr>
              <w:autoSpaceDE w:val="0"/>
              <w:autoSpaceDN w:val="0"/>
              <w:adjustRightInd w:val="0"/>
              <w:spacing w:after="0" w:line="240" w:lineRule="auto"/>
              <w:rPr>
                <w:b/>
                <w:bCs/>
                <w:sz w:val="24"/>
                <w:szCs w:val="24"/>
              </w:rPr>
            </w:pPr>
          </w:p>
        </w:tc>
        <w:tc>
          <w:tcPr>
            <w:tcW w:w="1060" w:type="dxa"/>
          </w:tcPr>
          <w:p w:rsidR="0019400D" w:rsidRPr="00E64FDE" w:rsidRDefault="0019400D" w:rsidP="001B426A">
            <w:pPr>
              <w:autoSpaceDE w:val="0"/>
              <w:autoSpaceDN w:val="0"/>
              <w:adjustRightInd w:val="0"/>
              <w:spacing w:after="0" w:line="240" w:lineRule="auto"/>
              <w:rPr>
                <w:sz w:val="24"/>
                <w:szCs w:val="24"/>
              </w:rPr>
            </w:pPr>
          </w:p>
        </w:tc>
      </w:tr>
      <w:tr w:rsidR="0019400D" w:rsidRPr="00E64FDE">
        <w:tc>
          <w:tcPr>
            <w:tcW w:w="1296" w:type="dxa"/>
          </w:tcPr>
          <w:p w:rsidR="0019400D" w:rsidRPr="00E64FDE" w:rsidRDefault="0019400D" w:rsidP="001B426A">
            <w:pPr>
              <w:numPr>
                <w:ilvl w:val="0"/>
                <w:numId w:val="17"/>
              </w:numPr>
              <w:autoSpaceDE w:val="0"/>
              <w:autoSpaceDN w:val="0"/>
              <w:adjustRightInd w:val="0"/>
              <w:spacing w:after="0" w:line="240" w:lineRule="auto"/>
              <w:jc w:val="center"/>
              <w:rPr>
                <w:b/>
                <w:bCs/>
                <w:sz w:val="24"/>
                <w:szCs w:val="24"/>
              </w:rPr>
            </w:pPr>
          </w:p>
        </w:tc>
        <w:tc>
          <w:tcPr>
            <w:tcW w:w="5723" w:type="dxa"/>
          </w:tcPr>
          <w:p w:rsidR="0019400D" w:rsidRPr="00E64FDE" w:rsidRDefault="0019400D" w:rsidP="00773777">
            <w:pPr>
              <w:autoSpaceDE w:val="0"/>
              <w:autoSpaceDN w:val="0"/>
              <w:adjustRightInd w:val="0"/>
              <w:spacing w:after="0" w:line="240" w:lineRule="auto"/>
              <w:jc w:val="both"/>
              <w:rPr>
                <w:b/>
                <w:bCs/>
                <w:sz w:val="24"/>
                <w:szCs w:val="24"/>
              </w:rPr>
            </w:pPr>
            <w:r w:rsidRPr="00E64FDE">
              <w:rPr>
                <w:b/>
                <w:bCs/>
                <w:sz w:val="24"/>
                <w:szCs w:val="24"/>
              </w:rPr>
              <w:t xml:space="preserve">Declaraţie </w:t>
            </w:r>
            <w:r w:rsidRPr="00E64FDE">
              <w:rPr>
                <w:sz w:val="24"/>
                <w:szCs w:val="24"/>
              </w:rPr>
              <w:t xml:space="preserve">pe propria răspundere asupra locaţiei/locaţiilor unde se implementează proiectul, în cazul în care aceasta/acestea nu se regăsesc în actele de infiintare ale solicitantului </w:t>
            </w:r>
          </w:p>
        </w:tc>
        <w:tc>
          <w:tcPr>
            <w:tcW w:w="863" w:type="dxa"/>
            <w:gridSpan w:val="2"/>
          </w:tcPr>
          <w:p w:rsidR="0019400D" w:rsidRPr="00E64FDE" w:rsidRDefault="0019400D" w:rsidP="001B426A">
            <w:pPr>
              <w:autoSpaceDE w:val="0"/>
              <w:autoSpaceDN w:val="0"/>
              <w:adjustRightInd w:val="0"/>
              <w:spacing w:after="0" w:line="240" w:lineRule="auto"/>
              <w:rPr>
                <w:b/>
                <w:bCs/>
                <w:sz w:val="24"/>
                <w:szCs w:val="24"/>
              </w:rPr>
            </w:pPr>
          </w:p>
        </w:tc>
        <w:tc>
          <w:tcPr>
            <w:tcW w:w="812" w:type="dxa"/>
          </w:tcPr>
          <w:p w:rsidR="0019400D" w:rsidRPr="00E64FDE" w:rsidRDefault="0019400D" w:rsidP="001B426A">
            <w:pPr>
              <w:autoSpaceDE w:val="0"/>
              <w:autoSpaceDN w:val="0"/>
              <w:adjustRightInd w:val="0"/>
              <w:spacing w:after="0" w:line="240" w:lineRule="auto"/>
              <w:rPr>
                <w:b/>
                <w:bCs/>
                <w:sz w:val="24"/>
                <w:szCs w:val="24"/>
              </w:rPr>
            </w:pPr>
          </w:p>
        </w:tc>
        <w:tc>
          <w:tcPr>
            <w:tcW w:w="1060" w:type="dxa"/>
          </w:tcPr>
          <w:p w:rsidR="0019400D" w:rsidRPr="00E64FDE" w:rsidRDefault="0019400D" w:rsidP="001B426A">
            <w:pPr>
              <w:autoSpaceDE w:val="0"/>
              <w:autoSpaceDN w:val="0"/>
              <w:adjustRightInd w:val="0"/>
              <w:spacing w:after="0" w:line="240" w:lineRule="auto"/>
              <w:rPr>
                <w:sz w:val="24"/>
                <w:szCs w:val="24"/>
              </w:rPr>
            </w:pPr>
          </w:p>
        </w:tc>
      </w:tr>
      <w:tr w:rsidR="0019400D" w:rsidRPr="00E64FDE">
        <w:tc>
          <w:tcPr>
            <w:tcW w:w="1296" w:type="dxa"/>
          </w:tcPr>
          <w:p w:rsidR="0019400D" w:rsidRPr="00E64FDE" w:rsidRDefault="0019400D" w:rsidP="001B426A">
            <w:pPr>
              <w:numPr>
                <w:ilvl w:val="0"/>
                <w:numId w:val="17"/>
              </w:numPr>
              <w:autoSpaceDE w:val="0"/>
              <w:autoSpaceDN w:val="0"/>
              <w:adjustRightInd w:val="0"/>
              <w:spacing w:after="0" w:line="240" w:lineRule="auto"/>
              <w:jc w:val="center"/>
              <w:rPr>
                <w:b/>
                <w:bCs/>
                <w:sz w:val="24"/>
                <w:szCs w:val="24"/>
              </w:rPr>
            </w:pPr>
          </w:p>
        </w:tc>
        <w:tc>
          <w:tcPr>
            <w:tcW w:w="5723" w:type="dxa"/>
          </w:tcPr>
          <w:p w:rsidR="0019400D" w:rsidRPr="00E64FDE" w:rsidRDefault="0019400D" w:rsidP="001B426A">
            <w:pPr>
              <w:autoSpaceDE w:val="0"/>
              <w:autoSpaceDN w:val="0"/>
              <w:adjustRightInd w:val="0"/>
              <w:spacing w:after="0" w:line="240" w:lineRule="auto"/>
              <w:jc w:val="both"/>
              <w:rPr>
                <w:sz w:val="24"/>
                <w:szCs w:val="24"/>
              </w:rPr>
            </w:pPr>
            <w:r w:rsidRPr="00E64FDE">
              <w:rPr>
                <w:b/>
                <w:bCs/>
                <w:sz w:val="24"/>
                <w:szCs w:val="24"/>
              </w:rPr>
              <w:t>Diagrama Gantt</w:t>
            </w:r>
            <w:r w:rsidRPr="00E64FDE">
              <w:rPr>
                <w:sz w:val="24"/>
                <w:szCs w:val="24"/>
              </w:rPr>
              <w:t xml:space="preserve"> aferentă calendarului de activităţi previzionate a se realiza în vederea implementării proiectului</w:t>
            </w:r>
          </w:p>
        </w:tc>
        <w:tc>
          <w:tcPr>
            <w:tcW w:w="863" w:type="dxa"/>
            <w:gridSpan w:val="2"/>
          </w:tcPr>
          <w:p w:rsidR="0019400D" w:rsidRPr="00E64FDE" w:rsidRDefault="0019400D" w:rsidP="001B426A">
            <w:pPr>
              <w:autoSpaceDE w:val="0"/>
              <w:autoSpaceDN w:val="0"/>
              <w:adjustRightInd w:val="0"/>
              <w:spacing w:after="0" w:line="240" w:lineRule="auto"/>
              <w:rPr>
                <w:b/>
                <w:bCs/>
                <w:sz w:val="24"/>
                <w:szCs w:val="24"/>
              </w:rPr>
            </w:pPr>
          </w:p>
        </w:tc>
        <w:tc>
          <w:tcPr>
            <w:tcW w:w="812" w:type="dxa"/>
          </w:tcPr>
          <w:p w:rsidR="0019400D" w:rsidRPr="00E64FDE" w:rsidRDefault="0019400D" w:rsidP="001B426A">
            <w:pPr>
              <w:autoSpaceDE w:val="0"/>
              <w:autoSpaceDN w:val="0"/>
              <w:adjustRightInd w:val="0"/>
              <w:spacing w:after="0" w:line="240" w:lineRule="auto"/>
              <w:rPr>
                <w:b/>
                <w:bCs/>
                <w:sz w:val="24"/>
                <w:szCs w:val="24"/>
              </w:rPr>
            </w:pPr>
          </w:p>
        </w:tc>
        <w:tc>
          <w:tcPr>
            <w:tcW w:w="1060" w:type="dxa"/>
          </w:tcPr>
          <w:p w:rsidR="0019400D" w:rsidRPr="00E64FDE" w:rsidRDefault="0019400D" w:rsidP="001B426A">
            <w:pPr>
              <w:autoSpaceDE w:val="0"/>
              <w:autoSpaceDN w:val="0"/>
              <w:adjustRightInd w:val="0"/>
              <w:spacing w:after="0" w:line="240" w:lineRule="auto"/>
              <w:rPr>
                <w:sz w:val="24"/>
                <w:szCs w:val="24"/>
              </w:rPr>
            </w:pPr>
          </w:p>
        </w:tc>
      </w:tr>
      <w:tr w:rsidR="0019400D" w:rsidRPr="00E64FDE">
        <w:tc>
          <w:tcPr>
            <w:tcW w:w="1296" w:type="dxa"/>
          </w:tcPr>
          <w:p w:rsidR="0019400D" w:rsidRPr="00E64FDE" w:rsidRDefault="0019400D" w:rsidP="001B426A">
            <w:pPr>
              <w:numPr>
                <w:ilvl w:val="0"/>
                <w:numId w:val="17"/>
              </w:numPr>
              <w:autoSpaceDE w:val="0"/>
              <w:autoSpaceDN w:val="0"/>
              <w:adjustRightInd w:val="0"/>
              <w:spacing w:after="0" w:line="240" w:lineRule="auto"/>
              <w:jc w:val="center"/>
              <w:rPr>
                <w:b/>
                <w:bCs/>
                <w:sz w:val="24"/>
                <w:szCs w:val="24"/>
              </w:rPr>
            </w:pPr>
          </w:p>
        </w:tc>
        <w:tc>
          <w:tcPr>
            <w:tcW w:w="5723" w:type="dxa"/>
          </w:tcPr>
          <w:p w:rsidR="0019400D" w:rsidRPr="00E64FDE" w:rsidRDefault="0019400D" w:rsidP="00773777">
            <w:pPr>
              <w:spacing w:after="0" w:line="240" w:lineRule="auto"/>
              <w:jc w:val="both"/>
              <w:rPr>
                <w:sz w:val="24"/>
                <w:szCs w:val="24"/>
              </w:rPr>
            </w:pPr>
            <w:r w:rsidRPr="00E64FDE">
              <w:rPr>
                <w:b/>
                <w:bCs/>
                <w:sz w:val="24"/>
                <w:szCs w:val="24"/>
              </w:rPr>
              <w:t>Acord scris</w:t>
            </w:r>
            <w:r w:rsidRPr="00E64FDE">
              <w:rPr>
                <w:sz w:val="24"/>
                <w:szCs w:val="24"/>
              </w:rPr>
              <w:t xml:space="preserve"> din partea instituţiei/instituţiilor publice (altele decât solicitantul la care se justifica implementarea proiectului) prin care să se confirme implicarea în proiect, utilizarea echipamentelor pentru scopul proiectului şi punerea la dispoziţie a spaţiului necesar (adresa exactă). De asemenea, trebuie specificat daca i</w:t>
            </w:r>
            <w:r w:rsidRPr="00E64FDE">
              <w:rPr>
                <w:color w:val="000000"/>
                <w:sz w:val="24"/>
                <w:szCs w:val="24"/>
              </w:rPr>
              <w:t>mobilul/imobilele în care se amenajeaza spatii tehnice este liber/sunt libere de orice sarcini sau interdicţii şi nu face/nu fac obiectul unor litigii aflate în curs de soluţionare la instanţele judecătoreşti</w:t>
            </w:r>
          </w:p>
        </w:tc>
        <w:tc>
          <w:tcPr>
            <w:tcW w:w="863" w:type="dxa"/>
            <w:gridSpan w:val="2"/>
          </w:tcPr>
          <w:p w:rsidR="0019400D" w:rsidRPr="00E64FDE" w:rsidRDefault="0019400D" w:rsidP="001B426A">
            <w:pPr>
              <w:autoSpaceDE w:val="0"/>
              <w:autoSpaceDN w:val="0"/>
              <w:adjustRightInd w:val="0"/>
              <w:spacing w:after="0" w:line="240" w:lineRule="auto"/>
              <w:rPr>
                <w:b/>
                <w:bCs/>
                <w:sz w:val="24"/>
                <w:szCs w:val="24"/>
              </w:rPr>
            </w:pPr>
          </w:p>
        </w:tc>
        <w:tc>
          <w:tcPr>
            <w:tcW w:w="812" w:type="dxa"/>
          </w:tcPr>
          <w:p w:rsidR="0019400D" w:rsidRPr="00E64FDE" w:rsidRDefault="0019400D" w:rsidP="001B426A">
            <w:pPr>
              <w:autoSpaceDE w:val="0"/>
              <w:autoSpaceDN w:val="0"/>
              <w:adjustRightInd w:val="0"/>
              <w:spacing w:after="0" w:line="240" w:lineRule="auto"/>
              <w:rPr>
                <w:b/>
                <w:bCs/>
                <w:sz w:val="24"/>
                <w:szCs w:val="24"/>
              </w:rPr>
            </w:pPr>
          </w:p>
        </w:tc>
        <w:tc>
          <w:tcPr>
            <w:tcW w:w="1060" w:type="dxa"/>
          </w:tcPr>
          <w:p w:rsidR="0019400D" w:rsidRPr="00E64FDE" w:rsidRDefault="0019400D" w:rsidP="001B426A">
            <w:pPr>
              <w:autoSpaceDE w:val="0"/>
              <w:autoSpaceDN w:val="0"/>
              <w:adjustRightInd w:val="0"/>
              <w:spacing w:after="0" w:line="240" w:lineRule="auto"/>
              <w:rPr>
                <w:sz w:val="24"/>
                <w:szCs w:val="24"/>
              </w:rPr>
            </w:pPr>
          </w:p>
        </w:tc>
      </w:tr>
      <w:tr w:rsidR="0019400D" w:rsidRPr="00E64FDE">
        <w:tc>
          <w:tcPr>
            <w:tcW w:w="1296" w:type="dxa"/>
          </w:tcPr>
          <w:p w:rsidR="0019400D" w:rsidRPr="00E64FDE" w:rsidRDefault="0019400D" w:rsidP="001B426A">
            <w:pPr>
              <w:numPr>
                <w:ilvl w:val="0"/>
                <w:numId w:val="17"/>
              </w:numPr>
              <w:autoSpaceDE w:val="0"/>
              <w:autoSpaceDN w:val="0"/>
              <w:adjustRightInd w:val="0"/>
              <w:spacing w:after="0" w:line="240" w:lineRule="auto"/>
              <w:jc w:val="center"/>
              <w:rPr>
                <w:b/>
                <w:bCs/>
                <w:sz w:val="24"/>
                <w:szCs w:val="24"/>
              </w:rPr>
            </w:pPr>
          </w:p>
        </w:tc>
        <w:tc>
          <w:tcPr>
            <w:tcW w:w="5723" w:type="dxa"/>
          </w:tcPr>
          <w:p w:rsidR="0019400D" w:rsidRPr="00E64FDE" w:rsidRDefault="0019400D" w:rsidP="00593EEA">
            <w:pPr>
              <w:autoSpaceDE w:val="0"/>
              <w:autoSpaceDN w:val="0"/>
              <w:adjustRightInd w:val="0"/>
              <w:spacing w:after="0" w:line="240" w:lineRule="auto"/>
              <w:jc w:val="both"/>
              <w:rPr>
                <w:b/>
                <w:bCs/>
                <w:sz w:val="24"/>
                <w:szCs w:val="24"/>
              </w:rPr>
            </w:pPr>
            <w:r w:rsidRPr="00E64FDE">
              <w:rPr>
                <w:b/>
                <w:bCs/>
                <w:sz w:val="24"/>
                <w:szCs w:val="24"/>
              </w:rPr>
              <w:t>Avizul Comitetului Tehnico-Economic</w:t>
            </w:r>
            <w:r w:rsidRPr="00E64FDE">
              <w:rPr>
                <w:sz w:val="24"/>
                <w:szCs w:val="24"/>
              </w:rPr>
              <w:t xml:space="preserve"> – conform HG nr. 941/2013 privind organizarea şi funcţionarea Comitetului Tehnico-Economic pentru Societatea Informaţională</w:t>
            </w:r>
          </w:p>
        </w:tc>
        <w:tc>
          <w:tcPr>
            <w:tcW w:w="863" w:type="dxa"/>
            <w:gridSpan w:val="2"/>
          </w:tcPr>
          <w:p w:rsidR="0019400D" w:rsidRPr="00E64FDE" w:rsidRDefault="0019400D" w:rsidP="001B426A">
            <w:pPr>
              <w:autoSpaceDE w:val="0"/>
              <w:autoSpaceDN w:val="0"/>
              <w:adjustRightInd w:val="0"/>
              <w:spacing w:after="0" w:line="240" w:lineRule="auto"/>
              <w:rPr>
                <w:b/>
                <w:bCs/>
                <w:sz w:val="24"/>
                <w:szCs w:val="24"/>
              </w:rPr>
            </w:pPr>
          </w:p>
        </w:tc>
        <w:tc>
          <w:tcPr>
            <w:tcW w:w="812" w:type="dxa"/>
          </w:tcPr>
          <w:p w:rsidR="0019400D" w:rsidRPr="00E64FDE" w:rsidRDefault="0019400D" w:rsidP="001B426A">
            <w:pPr>
              <w:autoSpaceDE w:val="0"/>
              <w:autoSpaceDN w:val="0"/>
              <w:adjustRightInd w:val="0"/>
              <w:spacing w:after="0" w:line="240" w:lineRule="auto"/>
              <w:rPr>
                <w:b/>
                <w:bCs/>
                <w:sz w:val="24"/>
                <w:szCs w:val="24"/>
              </w:rPr>
            </w:pPr>
          </w:p>
        </w:tc>
        <w:tc>
          <w:tcPr>
            <w:tcW w:w="1060" w:type="dxa"/>
          </w:tcPr>
          <w:p w:rsidR="0019400D" w:rsidRPr="00E64FDE" w:rsidRDefault="0019400D" w:rsidP="001B426A">
            <w:pPr>
              <w:autoSpaceDE w:val="0"/>
              <w:autoSpaceDN w:val="0"/>
              <w:adjustRightInd w:val="0"/>
              <w:spacing w:after="0" w:line="240" w:lineRule="auto"/>
              <w:rPr>
                <w:sz w:val="24"/>
                <w:szCs w:val="24"/>
              </w:rPr>
            </w:pPr>
          </w:p>
        </w:tc>
      </w:tr>
      <w:tr w:rsidR="0019400D" w:rsidRPr="00E64FDE">
        <w:tc>
          <w:tcPr>
            <w:tcW w:w="1296" w:type="dxa"/>
          </w:tcPr>
          <w:p w:rsidR="0019400D" w:rsidRPr="00E64FDE" w:rsidRDefault="0019400D" w:rsidP="001B426A">
            <w:pPr>
              <w:numPr>
                <w:ilvl w:val="0"/>
                <w:numId w:val="17"/>
              </w:numPr>
              <w:autoSpaceDE w:val="0"/>
              <w:autoSpaceDN w:val="0"/>
              <w:adjustRightInd w:val="0"/>
              <w:spacing w:after="0" w:line="240" w:lineRule="auto"/>
              <w:jc w:val="center"/>
              <w:rPr>
                <w:b/>
                <w:bCs/>
                <w:sz w:val="24"/>
                <w:szCs w:val="24"/>
              </w:rPr>
            </w:pPr>
          </w:p>
        </w:tc>
        <w:tc>
          <w:tcPr>
            <w:tcW w:w="5723" w:type="dxa"/>
          </w:tcPr>
          <w:p w:rsidR="0019400D" w:rsidRPr="00485BF8" w:rsidRDefault="0019400D" w:rsidP="001B426A">
            <w:pPr>
              <w:spacing w:after="0" w:line="240" w:lineRule="auto"/>
              <w:jc w:val="both"/>
              <w:rPr>
                <w:b/>
                <w:bCs/>
                <w:sz w:val="24"/>
                <w:szCs w:val="24"/>
              </w:rPr>
            </w:pPr>
            <w:r w:rsidRPr="00485BF8">
              <w:rPr>
                <w:b/>
                <w:bCs/>
                <w:sz w:val="24"/>
                <w:szCs w:val="24"/>
              </w:rPr>
              <w:t xml:space="preserve">În cazul în care documentele financiare sunt semnate de către altă persoană </w:t>
            </w:r>
            <w:r w:rsidRPr="00485BF8">
              <w:rPr>
                <w:sz w:val="24"/>
                <w:szCs w:val="24"/>
              </w:rPr>
              <w:t>decât reprezentantul legal, trebuie prezentată împuternicire şi specimen de semnătură pentru persoana respectivă.</w:t>
            </w:r>
          </w:p>
        </w:tc>
        <w:tc>
          <w:tcPr>
            <w:tcW w:w="863" w:type="dxa"/>
            <w:gridSpan w:val="2"/>
          </w:tcPr>
          <w:p w:rsidR="0019400D" w:rsidRPr="00E64FDE" w:rsidRDefault="0019400D" w:rsidP="001B426A">
            <w:pPr>
              <w:autoSpaceDE w:val="0"/>
              <w:autoSpaceDN w:val="0"/>
              <w:adjustRightInd w:val="0"/>
              <w:spacing w:after="0" w:line="240" w:lineRule="auto"/>
              <w:rPr>
                <w:b/>
                <w:bCs/>
                <w:sz w:val="24"/>
                <w:szCs w:val="24"/>
              </w:rPr>
            </w:pPr>
          </w:p>
        </w:tc>
        <w:tc>
          <w:tcPr>
            <w:tcW w:w="812" w:type="dxa"/>
          </w:tcPr>
          <w:p w:rsidR="0019400D" w:rsidRPr="00E64FDE" w:rsidRDefault="0019400D" w:rsidP="001B426A">
            <w:pPr>
              <w:autoSpaceDE w:val="0"/>
              <w:autoSpaceDN w:val="0"/>
              <w:adjustRightInd w:val="0"/>
              <w:spacing w:after="0" w:line="240" w:lineRule="auto"/>
              <w:rPr>
                <w:b/>
                <w:bCs/>
                <w:sz w:val="24"/>
                <w:szCs w:val="24"/>
              </w:rPr>
            </w:pPr>
          </w:p>
        </w:tc>
        <w:tc>
          <w:tcPr>
            <w:tcW w:w="1060" w:type="dxa"/>
          </w:tcPr>
          <w:p w:rsidR="0019400D" w:rsidRPr="00E64FDE" w:rsidRDefault="0019400D" w:rsidP="001B426A">
            <w:pPr>
              <w:autoSpaceDE w:val="0"/>
              <w:autoSpaceDN w:val="0"/>
              <w:adjustRightInd w:val="0"/>
              <w:spacing w:after="0" w:line="240" w:lineRule="auto"/>
              <w:rPr>
                <w:sz w:val="24"/>
                <w:szCs w:val="24"/>
              </w:rPr>
            </w:pPr>
          </w:p>
        </w:tc>
      </w:tr>
      <w:tr w:rsidR="0019400D" w:rsidRPr="00E64FDE">
        <w:tc>
          <w:tcPr>
            <w:tcW w:w="1296" w:type="dxa"/>
          </w:tcPr>
          <w:p w:rsidR="0019400D" w:rsidRPr="00E64FDE" w:rsidRDefault="0019400D" w:rsidP="001B426A">
            <w:pPr>
              <w:numPr>
                <w:ilvl w:val="0"/>
                <w:numId w:val="17"/>
              </w:numPr>
              <w:autoSpaceDE w:val="0"/>
              <w:autoSpaceDN w:val="0"/>
              <w:adjustRightInd w:val="0"/>
              <w:spacing w:after="0" w:line="240" w:lineRule="auto"/>
              <w:jc w:val="center"/>
              <w:rPr>
                <w:b/>
                <w:bCs/>
                <w:sz w:val="24"/>
                <w:szCs w:val="24"/>
              </w:rPr>
            </w:pPr>
          </w:p>
        </w:tc>
        <w:tc>
          <w:tcPr>
            <w:tcW w:w="5723" w:type="dxa"/>
          </w:tcPr>
          <w:p w:rsidR="0019400D" w:rsidRPr="00E64FDE" w:rsidRDefault="0019400D" w:rsidP="001B426A">
            <w:pPr>
              <w:spacing w:after="0" w:line="240" w:lineRule="auto"/>
              <w:jc w:val="both"/>
              <w:rPr>
                <w:sz w:val="24"/>
                <w:szCs w:val="24"/>
              </w:rPr>
            </w:pPr>
            <w:r w:rsidRPr="00E64FDE">
              <w:rPr>
                <w:sz w:val="24"/>
                <w:szCs w:val="24"/>
              </w:rPr>
              <w:t>În cazul proiectelor pentru care se doreşte finantarea cheltuielilor cu echipa interna de proiect (management intern de proiect si echipa de implementare interna):</w:t>
            </w:r>
          </w:p>
          <w:p w:rsidR="0019400D" w:rsidRPr="00E64FDE" w:rsidRDefault="0019400D" w:rsidP="001B426A">
            <w:pPr>
              <w:numPr>
                <w:ilvl w:val="1"/>
                <w:numId w:val="16"/>
              </w:numPr>
              <w:spacing w:after="0" w:line="240" w:lineRule="auto"/>
              <w:jc w:val="both"/>
              <w:rPr>
                <w:sz w:val="24"/>
                <w:szCs w:val="24"/>
              </w:rPr>
            </w:pPr>
            <w:r w:rsidRPr="00E64FDE">
              <w:rPr>
                <w:sz w:val="24"/>
                <w:szCs w:val="24"/>
              </w:rPr>
              <w:t>Copie după ordinul de numire al echipei de proiect - in format *.pdf</w:t>
            </w:r>
          </w:p>
          <w:p w:rsidR="0019400D" w:rsidRPr="00E64FDE" w:rsidRDefault="0019400D" w:rsidP="001B426A">
            <w:pPr>
              <w:numPr>
                <w:ilvl w:val="1"/>
                <w:numId w:val="16"/>
              </w:numPr>
              <w:spacing w:after="0" w:line="240" w:lineRule="auto"/>
              <w:jc w:val="both"/>
              <w:rPr>
                <w:sz w:val="24"/>
                <w:szCs w:val="24"/>
              </w:rPr>
            </w:pPr>
            <w:r w:rsidRPr="00E64FDE">
              <w:rPr>
                <w:b/>
                <w:bCs/>
                <w:sz w:val="24"/>
                <w:szCs w:val="24"/>
              </w:rPr>
              <w:t xml:space="preserve">CV-urile şi fisele de post pe proiect </w:t>
            </w:r>
            <w:r w:rsidRPr="00E64FDE">
              <w:rPr>
                <w:sz w:val="24"/>
                <w:szCs w:val="24"/>
              </w:rPr>
              <w:t>ale</w:t>
            </w:r>
            <w:r w:rsidRPr="00E64FDE">
              <w:rPr>
                <w:b/>
                <w:bCs/>
                <w:sz w:val="24"/>
                <w:szCs w:val="24"/>
              </w:rPr>
              <w:t xml:space="preserve"> </w:t>
            </w:r>
            <w:r w:rsidRPr="00E64FDE">
              <w:rPr>
                <w:sz w:val="24"/>
                <w:szCs w:val="24"/>
              </w:rPr>
              <w:t>persoanelor din echipa de proiect</w:t>
            </w:r>
          </w:p>
        </w:tc>
        <w:tc>
          <w:tcPr>
            <w:tcW w:w="863" w:type="dxa"/>
            <w:gridSpan w:val="2"/>
          </w:tcPr>
          <w:p w:rsidR="0019400D" w:rsidRPr="00E64FDE" w:rsidRDefault="0019400D" w:rsidP="001B426A">
            <w:pPr>
              <w:autoSpaceDE w:val="0"/>
              <w:autoSpaceDN w:val="0"/>
              <w:adjustRightInd w:val="0"/>
              <w:spacing w:after="0" w:line="240" w:lineRule="auto"/>
              <w:rPr>
                <w:b/>
                <w:bCs/>
                <w:sz w:val="24"/>
                <w:szCs w:val="24"/>
              </w:rPr>
            </w:pPr>
          </w:p>
        </w:tc>
        <w:tc>
          <w:tcPr>
            <w:tcW w:w="812" w:type="dxa"/>
          </w:tcPr>
          <w:p w:rsidR="0019400D" w:rsidRPr="00E64FDE" w:rsidRDefault="0019400D" w:rsidP="001B426A">
            <w:pPr>
              <w:autoSpaceDE w:val="0"/>
              <w:autoSpaceDN w:val="0"/>
              <w:adjustRightInd w:val="0"/>
              <w:spacing w:after="0" w:line="240" w:lineRule="auto"/>
              <w:rPr>
                <w:b/>
                <w:bCs/>
                <w:sz w:val="24"/>
                <w:szCs w:val="24"/>
              </w:rPr>
            </w:pPr>
          </w:p>
        </w:tc>
        <w:tc>
          <w:tcPr>
            <w:tcW w:w="1060" w:type="dxa"/>
          </w:tcPr>
          <w:p w:rsidR="0019400D" w:rsidRPr="00E64FDE" w:rsidRDefault="0019400D" w:rsidP="001B426A">
            <w:pPr>
              <w:autoSpaceDE w:val="0"/>
              <w:autoSpaceDN w:val="0"/>
              <w:adjustRightInd w:val="0"/>
              <w:spacing w:after="0" w:line="240" w:lineRule="auto"/>
              <w:rPr>
                <w:sz w:val="24"/>
                <w:szCs w:val="24"/>
              </w:rPr>
            </w:pPr>
          </w:p>
        </w:tc>
      </w:tr>
      <w:tr w:rsidR="0019400D" w:rsidRPr="00E64FDE">
        <w:tc>
          <w:tcPr>
            <w:tcW w:w="1296" w:type="dxa"/>
          </w:tcPr>
          <w:p w:rsidR="0019400D" w:rsidRPr="00E64FDE" w:rsidRDefault="0019400D" w:rsidP="001B426A">
            <w:pPr>
              <w:numPr>
                <w:ilvl w:val="0"/>
                <w:numId w:val="17"/>
              </w:numPr>
              <w:autoSpaceDE w:val="0"/>
              <w:autoSpaceDN w:val="0"/>
              <w:adjustRightInd w:val="0"/>
              <w:spacing w:after="0" w:line="240" w:lineRule="auto"/>
              <w:jc w:val="center"/>
              <w:rPr>
                <w:b/>
                <w:bCs/>
                <w:sz w:val="24"/>
                <w:szCs w:val="24"/>
              </w:rPr>
            </w:pPr>
          </w:p>
        </w:tc>
        <w:tc>
          <w:tcPr>
            <w:tcW w:w="5723" w:type="dxa"/>
          </w:tcPr>
          <w:p w:rsidR="0019400D" w:rsidRPr="00E64FDE" w:rsidRDefault="0019400D" w:rsidP="001B426A">
            <w:pPr>
              <w:spacing w:after="0" w:line="240" w:lineRule="auto"/>
              <w:jc w:val="both"/>
              <w:rPr>
                <w:sz w:val="24"/>
                <w:szCs w:val="24"/>
              </w:rPr>
            </w:pPr>
            <w:r w:rsidRPr="00E64FDE">
              <w:rPr>
                <w:sz w:val="24"/>
                <w:szCs w:val="24"/>
              </w:rPr>
              <w:t>Opis al dosarului cererii de finanţare</w:t>
            </w:r>
          </w:p>
        </w:tc>
        <w:tc>
          <w:tcPr>
            <w:tcW w:w="863" w:type="dxa"/>
            <w:gridSpan w:val="2"/>
          </w:tcPr>
          <w:p w:rsidR="0019400D" w:rsidRPr="00E64FDE" w:rsidRDefault="0019400D" w:rsidP="001B426A">
            <w:pPr>
              <w:autoSpaceDE w:val="0"/>
              <w:autoSpaceDN w:val="0"/>
              <w:adjustRightInd w:val="0"/>
              <w:spacing w:after="0" w:line="240" w:lineRule="auto"/>
              <w:rPr>
                <w:b/>
                <w:bCs/>
                <w:sz w:val="24"/>
                <w:szCs w:val="24"/>
              </w:rPr>
            </w:pPr>
          </w:p>
        </w:tc>
        <w:tc>
          <w:tcPr>
            <w:tcW w:w="812" w:type="dxa"/>
          </w:tcPr>
          <w:p w:rsidR="0019400D" w:rsidRPr="00E64FDE" w:rsidRDefault="0019400D" w:rsidP="001B426A">
            <w:pPr>
              <w:autoSpaceDE w:val="0"/>
              <w:autoSpaceDN w:val="0"/>
              <w:adjustRightInd w:val="0"/>
              <w:spacing w:after="0" w:line="240" w:lineRule="auto"/>
              <w:rPr>
                <w:b/>
                <w:bCs/>
                <w:sz w:val="24"/>
                <w:szCs w:val="24"/>
              </w:rPr>
            </w:pPr>
          </w:p>
        </w:tc>
        <w:tc>
          <w:tcPr>
            <w:tcW w:w="1060" w:type="dxa"/>
          </w:tcPr>
          <w:p w:rsidR="0019400D" w:rsidRPr="00E64FDE" w:rsidRDefault="0019400D" w:rsidP="001B426A">
            <w:pPr>
              <w:autoSpaceDE w:val="0"/>
              <w:autoSpaceDN w:val="0"/>
              <w:adjustRightInd w:val="0"/>
              <w:spacing w:after="0" w:line="240" w:lineRule="auto"/>
              <w:rPr>
                <w:sz w:val="24"/>
                <w:szCs w:val="24"/>
              </w:rPr>
            </w:pPr>
          </w:p>
        </w:tc>
      </w:tr>
      <w:tr w:rsidR="0019400D" w:rsidRPr="00E64FDE">
        <w:tblPrEx>
          <w:tblLook w:val="0000"/>
        </w:tblPrEx>
        <w:trPr>
          <w:trHeight w:val="313"/>
        </w:trPr>
        <w:tc>
          <w:tcPr>
            <w:tcW w:w="1296" w:type="dxa"/>
          </w:tcPr>
          <w:p w:rsidR="0019400D" w:rsidRPr="00E64FDE" w:rsidRDefault="0019400D" w:rsidP="001B426A">
            <w:pPr>
              <w:pStyle w:val="Default"/>
              <w:numPr>
                <w:ilvl w:val="0"/>
                <w:numId w:val="17"/>
              </w:numPr>
              <w:jc w:val="center"/>
              <w:rPr>
                <w:rFonts w:ascii="Calibri" w:hAnsi="Calibri" w:cs="Calibri"/>
                <w:b/>
                <w:bCs/>
                <w:color w:val="auto"/>
                <w:lang w:val="ro-RO"/>
              </w:rPr>
            </w:pPr>
          </w:p>
        </w:tc>
        <w:tc>
          <w:tcPr>
            <w:tcW w:w="5723" w:type="dxa"/>
          </w:tcPr>
          <w:p w:rsidR="0019400D" w:rsidRPr="00E64FDE" w:rsidRDefault="0019400D" w:rsidP="001B426A">
            <w:pPr>
              <w:spacing w:after="0" w:line="240" w:lineRule="auto"/>
              <w:jc w:val="both"/>
              <w:rPr>
                <w:sz w:val="24"/>
                <w:szCs w:val="24"/>
              </w:rPr>
            </w:pPr>
            <w:r w:rsidRPr="00E64FDE">
              <w:rPr>
                <w:sz w:val="24"/>
                <w:szCs w:val="24"/>
              </w:rPr>
              <w:t>Clarificările furnizate de solicitant nu au modificat informaţiile din cererea de finanţare. Prin modificarea cererii de finanţare se înţelege modificarea ideii de proiect, a devizului estimativ sau a soluţiei tehnice.</w:t>
            </w:r>
          </w:p>
        </w:tc>
        <w:tc>
          <w:tcPr>
            <w:tcW w:w="863" w:type="dxa"/>
            <w:gridSpan w:val="2"/>
          </w:tcPr>
          <w:p w:rsidR="0019400D" w:rsidRPr="00E64FDE" w:rsidRDefault="0019400D" w:rsidP="001B426A">
            <w:pPr>
              <w:pStyle w:val="Default"/>
              <w:ind w:left="360"/>
              <w:rPr>
                <w:rFonts w:ascii="Calibri" w:hAnsi="Calibri" w:cs="Calibri"/>
                <w:color w:val="auto"/>
                <w:lang w:val="ro-RO"/>
              </w:rPr>
            </w:pPr>
          </w:p>
        </w:tc>
        <w:tc>
          <w:tcPr>
            <w:tcW w:w="812" w:type="dxa"/>
          </w:tcPr>
          <w:p w:rsidR="0019400D" w:rsidRPr="00E64FDE" w:rsidRDefault="0019400D" w:rsidP="001B426A">
            <w:pPr>
              <w:pStyle w:val="Default"/>
              <w:ind w:left="360"/>
              <w:rPr>
                <w:rFonts w:ascii="Calibri" w:hAnsi="Calibri" w:cs="Calibri"/>
                <w:color w:val="auto"/>
                <w:lang w:val="ro-RO"/>
              </w:rPr>
            </w:pPr>
          </w:p>
        </w:tc>
        <w:tc>
          <w:tcPr>
            <w:tcW w:w="1060" w:type="dxa"/>
          </w:tcPr>
          <w:p w:rsidR="0019400D" w:rsidRPr="00E64FDE" w:rsidRDefault="0019400D" w:rsidP="001B426A">
            <w:pPr>
              <w:pStyle w:val="Default"/>
              <w:ind w:left="360"/>
              <w:rPr>
                <w:rFonts w:ascii="Calibri" w:hAnsi="Calibri" w:cs="Calibri"/>
                <w:color w:val="auto"/>
                <w:lang w:val="ro-RO"/>
              </w:rPr>
            </w:pPr>
          </w:p>
        </w:tc>
      </w:tr>
    </w:tbl>
    <w:p w:rsidR="0019400D" w:rsidRPr="00E64FDE" w:rsidRDefault="0019400D" w:rsidP="0054743A">
      <w:pPr>
        <w:spacing w:line="240" w:lineRule="auto"/>
        <w:jc w:val="both"/>
        <w:rPr>
          <w:b/>
          <w:bCs/>
          <w:sz w:val="24"/>
          <w:szCs w:val="24"/>
        </w:rPr>
      </w:pPr>
    </w:p>
    <w:p w:rsidR="0019400D" w:rsidRPr="00E64FDE" w:rsidRDefault="0019400D" w:rsidP="00CC1FD5">
      <w:pPr>
        <w:spacing w:before="120" w:after="120" w:line="240" w:lineRule="auto"/>
        <w:ind w:firstLine="706"/>
        <w:jc w:val="both"/>
        <w:outlineLvl w:val="2"/>
        <w:rPr>
          <w:b/>
          <w:bCs/>
          <w:sz w:val="24"/>
          <w:szCs w:val="24"/>
        </w:rPr>
      </w:pPr>
      <w:r w:rsidRPr="00E64FDE">
        <w:rPr>
          <w:sz w:val="24"/>
          <w:szCs w:val="24"/>
        </w:rPr>
        <w:t>4.</w:t>
      </w:r>
      <w:r>
        <w:rPr>
          <w:sz w:val="24"/>
          <w:szCs w:val="24"/>
        </w:rPr>
        <w:t>3</w:t>
      </w:r>
      <w:r w:rsidRPr="00E64FDE">
        <w:rPr>
          <w:sz w:val="24"/>
          <w:szCs w:val="24"/>
        </w:rPr>
        <w:t xml:space="preserve">.2 </w:t>
      </w:r>
      <w:r w:rsidRPr="00E64FDE">
        <w:rPr>
          <w:b/>
          <w:bCs/>
          <w:sz w:val="24"/>
          <w:szCs w:val="24"/>
        </w:rPr>
        <w:t>Verificarea eligibilitatii</w:t>
      </w:r>
    </w:p>
    <w:tbl>
      <w:tblPr>
        <w:tblW w:w="92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4"/>
        <w:gridCol w:w="5726"/>
        <w:gridCol w:w="863"/>
        <w:gridCol w:w="812"/>
        <w:gridCol w:w="880"/>
      </w:tblGrid>
      <w:tr w:rsidR="0019400D" w:rsidRPr="00E64FDE">
        <w:tc>
          <w:tcPr>
            <w:tcW w:w="934" w:type="dxa"/>
          </w:tcPr>
          <w:p w:rsidR="0019400D" w:rsidRPr="00E64FDE" w:rsidRDefault="0019400D" w:rsidP="000C35C0">
            <w:pPr>
              <w:autoSpaceDE w:val="0"/>
              <w:autoSpaceDN w:val="0"/>
              <w:adjustRightInd w:val="0"/>
              <w:spacing w:after="0" w:line="240" w:lineRule="auto"/>
              <w:jc w:val="center"/>
              <w:rPr>
                <w:b/>
                <w:bCs/>
                <w:sz w:val="24"/>
                <w:szCs w:val="24"/>
              </w:rPr>
            </w:pPr>
            <w:r w:rsidRPr="00E64FDE">
              <w:rPr>
                <w:b/>
                <w:bCs/>
                <w:sz w:val="24"/>
                <w:szCs w:val="24"/>
              </w:rPr>
              <w:t>Nr. crt.</w:t>
            </w:r>
          </w:p>
        </w:tc>
        <w:tc>
          <w:tcPr>
            <w:tcW w:w="5726" w:type="dxa"/>
          </w:tcPr>
          <w:p w:rsidR="0019400D" w:rsidRPr="00E64FDE" w:rsidRDefault="0019400D" w:rsidP="00F22CB7">
            <w:pPr>
              <w:autoSpaceDE w:val="0"/>
              <w:autoSpaceDN w:val="0"/>
              <w:adjustRightInd w:val="0"/>
              <w:spacing w:after="0" w:line="240" w:lineRule="auto"/>
              <w:jc w:val="center"/>
              <w:rPr>
                <w:b/>
                <w:bCs/>
                <w:sz w:val="24"/>
                <w:szCs w:val="24"/>
              </w:rPr>
            </w:pPr>
            <w:r w:rsidRPr="00E64FDE">
              <w:rPr>
                <w:b/>
                <w:bCs/>
                <w:sz w:val="24"/>
                <w:szCs w:val="24"/>
              </w:rPr>
              <w:t>Documente verificate</w:t>
            </w:r>
          </w:p>
        </w:tc>
        <w:tc>
          <w:tcPr>
            <w:tcW w:w="863" w:type="dxa"/>
          </w:tcPr>
          <w:p w:rsidR="0019400D" w:rsidRPr="00E64FDE" w:rsidRDefault="0019400D" w:rsidP="00F22CB7">
            <w:pPr>
              <w:autoSpaceDE w:val="0"/>
              <w:autoSpaceDN w:val="0"/>
              <w:adjustRightInd w:val="0"/>
              <w:spacing w:after="0" w:line="240" w:lineRule="auto"/>
              <w:jc w:val="center"/>
              <w:rPr>
                <w:b/>
                <w:bCs/>
                <w:sz w:val="24"/>
                <w:szCs w:val="24"/>
              </w:rPr>
            </w:pPr>
            <w:r w:rsidRPr="00E64FDE">
              <w:rPr>
                <w:b/>
                <w:bCs/>
                <w:sz w:val="24"/>
                <w:szCs w:val="24"/>
              </w:rPr>
              <w:t>DA</w:t>
            </w:r>
          </w:p>
        </w:tc>
        <w:tc>
          <w:tcPr>
            <w:tcW w:w="812" w:type="dxa"/>
          </w:tcPr>
          <w:p w:rsidR="0019400D" w:rsidRPr="00E64FDE" w:rsidRDefault="0019400D" w:rsidP="00F22CB7">
            <w:pPr>
              <w:autoSpaceDE w:val="0"/>
              <w:autoSpaceDN w:val="0"/>
              <w:adjustRightInd w:val="0"/>
              <w:spacing w:after="0" w:line="240" w:lineRule="auto"/>
              <w:jc w:val="center"/>
              <w:rPr>
                <w:b/>
                <w:bCs/>
                <w:sz w:val="24"/>
                <w:szCs w:val="24"/>
              </w:rPr>
            </w:pPr>
            <w:r w:rsidRPr="00E64FDE">
              <w:rPr>
                <w:b/>
                <w:bCs/>
                <w:sz w:val="24"/>
                <w:szCs w:val="24"/>
              </w:rPr>
              <w:t>NU</w:t>
            </w:r>
          </w:p>
        </w:tc>
        <w:tc>
          <w:tcPr>
            <w:tcW w:w="880" w:type="dxa"/>
          </w:tcPr>
          <w:p w:rsidR="0019400D" w:rsidRPr="00E64FDE" w:rsidRDefault="0019400D" w:rsidP="00F22CB7">
            <w:pPr>
              <w:autoSpaceDE w:val="0"/>
              <w:autoSpaceDN w:val="0"/>
              <w:adjustRightInd w:val="0"/>
              <w:spacing w:after="0" w:line="240" w:lineRule="auto"/>
              <w:jc w:val="center"/>
              <w:rPr>
                <w:b/>
                <w:bCs/>
                <w:sz w:val="24"/>
                <w:szCs w:val="24"/>
              </w:rPr>
            </w:pPr>
            <w:r w:rsidRPr="00E64FDE">
              <w:rPr>
                <w:b/>
                <w:bCs/>
                <w:sz w:val="24"/>
                <w:szCs w:val="24"/>
              </w:rPr>
              <w:t>Obs.</w:t>
            </w:r>
          </w:p>
        </w:tc>
      </w:tr>
      <w:tr w:rsidR="0019400D" w:rsidRPr="00E64FDE">
        <w:tblPrEx>
          <w:tblLook w:val="0000"/>
        </w:tblPrEx>
        <w:trPr>
          <w:trHeight w:val="441"/>
        </w:trPr>
        <w:tc>
          <w:tcPr>
            <w:tcW w:w="934" w:type="dxa"/>
          </w:tcPr>
          <w:p w:rsidR="0019400D" w:rsidRPr="00E64FDE" w:rsidRDefault="0019400D" w:rsidP="00F22CB7">
            <w:pPr>
              <w:pStyle w:val="Default"/>
              <w:numPr>
                <w:ilvl w:val="0"/>
                <w:numId w:val="18"/>
              </w:numPr>
              <w:jc w:val="center"/>
              <w:rPr>
                <w:rFonts w:ascii="Calibri" w:hAnsi="Calibri" w:cs="Calibri"/>
                <w:b/>
                <w:bCs/>
                <w:color w:val="auto"/>
                <w:lang w:val="ro-RO"/>
              </w:rPr>
            </w:pPr>
          </w:p>
        </w:tc>
        <w:tc>
          <w:tcPr>
            <w:tcW w:w="5726" w:type="dxa"/>
          </w:tcPr>
          <w:p w:rsidR="0019400D" w:rsidRPr="00E64FDE" w:rsidRDefault="0019400D" w:rsidP="00773777">
            <w:pPr>
              <w:autoSpaceDE w:val="0"/>
              <w:autoSpaceDN w:val="0"/>
              <w:adjustRightInd w:val="0"/>
              <w:spacing w:after="0" w:line="240" w:lineRule="auto"/>
              <w:jc w:val="both"/>
              <w:rPr>
                <w:sz w:val="24"/>
                <w:szCs w:val="24"/>
              </w:rPr>
            </w:pPr>
            <w:r w:rsidRPr="00E64FDE">
              <w:rPr>
                <w:sz w:val="24"/>
                <w:szCs w:val="24"/>
              </w:rPr>
              <w:t>Solicitantul se încadrează în categoria solicitanţilor eligibili, pct. 1.4 din Ghid.</w:t>
            </w:r>
          </w:p>
        </w:tc>
        <w:tc>
          <w:tcPr>
            <w:tcW w:w="863" w:type="dxa"/>
          </w:tcPr>
          <w:p w:rsidR="0019400D" w:rsidRPr="00E64FDE" w:rsidRDefault="0019400D" w:rsidP="00F22CB7">
            <w:pPr>
              <w:pStyle w:val="Default"/>
              <w:ind w:left="360"/>
              <w:rPr>
                <w:rFonts w:ascii="Calibri" w:hAnsi="Calibri" w:cs="Calibri"/>
                <w:color w:val="auto"/>
                <w:lang w:val="ro-RO"/>
              </w:rPr>
            </w:pPr>
          </w:p>
        </w:tc>
        <w:tc>
          <w:tcPr>
            <w:tcW w:w="812" w:type="dxa"/>
          </w:tcPr>
          <w:p w:rsidR="0019400D" w:rsidRPr="00E64FDE" w:rsidRDefault="0019400D" w:rsidP="00F22CB7">
            <w:pPr>
              <w:pStyle w:val="Default"/>
              <w:ind w:left="360"/>
              <w:rPr>
                <w:rFonts w:ascii="Calibri" w:hAnsi="Calibri" w:cs="Calibri"/>
                <w:color w:val="auto"/>
                <w:lang w:val="ro-RO"/>
              </w:rPr>
            </w:pPr>
          </w:p>
        </w:tc>
        <w:tc>
          <w:tcPr>
            <w:tcW w:w="880" w:type="dxa"/>
          </w:tcPr>
          <w:p w:rsidR="0019400D" w:rsidRPr="00E64FDE" w:rsidRDefault="0019400D" w:rsidP="00F22CB7">
            <w:pPr>
              <w:pStyle w:val="Default"/>
              <w:ind w:left="360"/>
              <w:rPr>
                <w:rFonts w:ascii="Calibri" w:hAnsi="Calibri" w:cs="Calibri"/>
                <w:color w:val="auto"/>
                <w:lang w:val="ro-RO"/>
              </w:rPr>
            </w:pPr>
          </w:p>
        </w:tc>
      </w:tr>
      <w:tr w:rsidR="0019400D" w:rsidRPr="00E64FDE">
        <w:tblPrEx>
          <w:tblLook w:val="0000"/>
        </w:tblPrEx>
        <w:trPr>
          <w:trHeight w:val="441"/>
        </w:trPr>
        <w:tc>
          <w:tcPr>
            <w:tcW w:w="934" w:type="dxa"/>
          </w:tcPr>
          <w:p w:rsidR="0019400D" w:rsidRPr="00E64FDE" w:rsidRDefault="0019400D" w:rsidP="00F22CB7">
            <w:pPr>
              <w:pStyle w:val="Default"/>
              <w:numPr>
                <w:ilvl w:val="0"/>
                <w:numId w:val="18"/>
              </w:numPr>
              <w:jc w:val="center"/>
              <w:rPr>
                <w:rFonts w:ascii="Calibri" w:hAnsi="Calibri" w:cs="Calibri"/>
                <w:b/>
                <w:bCs/>
                <w:color w:val="auto"/>
                <w:lang w:val="ro-RO"/>
              </w:rPr>
            </w:pPr>
          </w:p>
        </w:tc>
        <w:tc>
          <w:tcPr>
            <w:tcW w:w="5726" w:type="dxa"/>
          </w:tcPr>
          <w:p w:rsidR="0019400D" w:rsidRPr="00E64FDE" w:rsidRDefault="0019400D" w:rsidP="00773777">
            <w:pPr>
              <w:autoSpaceDE w:val="0"/>
              <w:autoSpaceDN w:val="0"/>
              <w:adjustRightInd w:val="0"/>
              <w:spacing w:after="0" w:line="240" w:lineRule="auto"/>
              <w:jc w:val="both"/>
              <w:rPr>
                <w:sz w:val="24"/>
                <w:szCs w:val="24"/>
              </w:rPr>
            </w:pPr>
            <w:r w:rsidRPr="00E64FDE">
              <w:rPr>
                <w:sz w:val="24"/>
                <w:szCs w:val="24"/>
              </w:rPr>
              <w:t>Solicitantul respectă toate criteriile de eligibilitate, pct. 2.1 din Ghid.</w:t>
            </w:r>
          </w:p>
        </w:tc>
        <w:tc>
          <w:tcPr>
            <w:tcW w:w="863" w:type="dxa"/>
          </w:tcPr>
          <w:p w:rsidR="0019400D" w:rsidRPr="00E64FDE" w:rsidRDefault="0019400D" w:rsidP="00F22CB7">
            <w:pPr>
              <w:pStyle w:val="Default"/>
              <w:ind w:left="360"/>
              <w:rPr>
                <w:rFonts w:ascii="Calibri" w:hAnsi="Calibri" w:cs="Calibri"/>
                <w:color w:val="auto"/>
                <w:lang w:val="ro-RO"/>
              </w:rPr>
            </w:pPr>
          </w:p>
        </w:tc>
        <w:tc>
          <w:tcPr>
            <w:tcW w:w="812" w:type="dxa"/>
          </w:tcPr>
          <w:p w:rsidR="0019400D" w:rsidRPr="00E64FDE" w:rsidRDefault="0019400D" w:rsidP="00F22CB7">
            <w:pPr>
              <w:pStyle w:val="Default"/>
              <w:ind w:left="360"/>
              <w:rPr>
                <w:rFonts w:ascii="Calibri" w:hAnsi="Calibri" w:cs="Calibri"/>
                <w:color w:val="auto"/>
                <w:lang w:val="ro-RO"/>
              </w:rPr>
            </w:pPr>
          </w:p>
        </w:tc>
        <w:tc>
          <w:tcPr>
            <w:tcW w:w="880" w:type="dxa"/>
          </w:tcPr>
          <w:p w:rsidR="0019400D" w:rsidRPr="00E64FDE" w:rsidRDefault="0019400D" w:rsidP="00F22CB7">
            <w:pPr>
              <w:pStyle w:val="Default"/>
              <w:ind w:left="360"/>
              <w:rPr>
                <w:rFonts w:ascii="Calibri" w:hAnsi="Calibri" w:cs="Calibri"/>
                <w:color w:val="auto"/>
                <w:lang w:val="ro-RO"/>
              </w:rPr>
            </w:pPr>
          </w:p>
        </w:tc>
      </w:tr>
      <w:tr w:rsidR="0019400D" w:rsidRPr="00E64FDE">
        <w:tblPrEx>
          <w:tblLook w:val="0000"/>
        </w:tblPrEx>
        <w:trPr>
          <w:trHeight w:val="441"/>
        </w:trPr>
        <w:tc>
          <w:tcPr>
            <w:tcW w:w="934" w:type="dxa"/>
          </w:tcPr>
          <w:p w:rsidR="0019400D" w:rsidRPr="00E64FDE" w:rsidRDefault="0019400D" w:rsidP="00F22CB7">
            <w:pPr>
              <w:pStyle w:val="Default"/>
              <w:numPr>
                <w:ilvl w:val="0"/>
                <w:numId w:val="18"/>
              </w:numPr>
              <w:jc w:val="center"/>
              <w:rPr>
                <w:rFonts w:ascii="Calibri" w:hAnsi="Calibri" w:cs="Calibri"/>
                <w:b/>
                <w:bCs/>
                <w:color w:val="auto"/>
                <w:lang w:val="ro-RO"/>
              </w:rPr>
            </w:pPr>
          </w:p>
        </w:tc>
        <w:tc>
          <w:tcPr>
            <w:tcW w:w="5726" w:type="dxa"/>
          </w:tcPr>
          <w:p w:rsidR="0019400D" w:rsidRPr="00E64FDE" w:rsidRDefault="0019400D" w:rsidP="00EC1B14">
            <w:pPr>
              <w:autoSpaceDE w:val="0"/>
              <w:autoSpaceDN w:val="0"/>
              <w:adjustRightInd w:val="0"/>
              <w:spacing w:after="0" w:line="240" w:lineRule="auto"/>
              <w:jc w:val="both"/>
              <w:rPr>
                <w:sz w:val="24"/>
                <w:szCs w:val="24"/>
              </w:rPr>
            </w:pPr>
            <w:r w:rsidRPr="00E64FDE">
              <w:rPr>
                <w:sz w:val="24"/>
                <w:szCs w:val="24"/>
              </w:rPr>
              <w:t xml:space="preserve">Proiectul pentru care se solicită finanţare se incadreaza in categoria proiectelor care pot fi finantate, pct. 1.3 </w:t>
            </w:r>
          </w:p>
        </w:tc>
        <w:tc>
          <w:tcPr>
            <w:tcW w:w="863" w:type="dxa"/>
          </w:tcPr>
          <w:p w:rsidR="0019400D" w:rsidRPr="00E64FDE" w:rsidRDefault="0019400D" w:rsidP="00F22CB7">
            <w:pPr>
              <w:pStyle w:val="Default"/>
              <w:ind w:left="360"/>
              <w:rPr>
                <w:rFonts w:ascii="Calibri" w:hAnsi="Calibri" w:cs="Calibri"/>
                <w:color w:val="auto"/>
                <w:lang w:val="ro-RO"/>
              </w:rPr>
            </w:pPr>
          </w:p>
        </w:tc>
        <w:tc>
          <w:tcPr>
            <w:tcW w:w="812" w:type="dxa"/>
          </w:tcPr>
          <w:p w:rsidR="0019400D" w:rsidRPr="00E64FDE" w:rsidRDefault="0019400D" w:rsidP="00F22CB7">
            <w:pPr>
              <w:pStyle w:val="Default"/>
              <w:ind w:left="360"/>
              <w:rPr>
                <w:rFonts w:ascii="Calibri" w:hAnsi="Calibri" w:cs="Calibri"/>
                <w:color w:val="auto"/>
                <w:lang w:val="ro-RO"/>
              </w:rPr>
            </w:pPr>
          </w:p>
        </w:tc>
        <w:tc>
          <w:tcPr>
            <w:tcW w:w="880" w:type="dxa"/>
          </w:tcPr>
          <w:p w:rsidR="0019400D" w:rsidRPr="00E64FDE" w:rsidRDefault="0019400D" w:rsidP="00F22CB7">
            <w:pPr>
              <w:pStyle w:val="Default"/>
              <w:ind w:left="360"/>
              <w:rPr>
                <w:rFonts w:ascii="Calibri" w:hAnsi="Calibri" w:cs="Calibri"/>
                <w:color w:val="auto"/>
                <w:lang w:val="ro-RO"/>
              </w:rPr>
            </w:pPr>
          </w:p>
        </w:tc>
      </w:tr>
      <w:tr w:rsidR="0019400D" w:rsidRPr="00E64FDE">
        <w:tblPrEx>
          <w:tblLook w:val="0000"/>
        </w:tblPrEx>
        <w:trPr>
          <w:trHeight w:val="441"/>
        </w:trPr>
        <w:tc>
          <w:tcPr>
            <w:tcW w:w="934" w:type="dxa"/>
          </w:tcPr>
          <w:p w:rsidR="0019400D" w:rsidRPr="00E64FDE" w:rsidRDefault="0019400D" w:rsidP="00F22CB7">
            <w:pPr>
              <w:pStyle w:val="Default"/>
              <w:numPr>
                <w:ilvl w:val="0"/>
                <w:numId w:val="18"/>
              </w:numPr>
              <w:jc w:val="center"/>
              <w:rPr>
                <w:rFonts w:ascii="Calibri" w:hAnsi="Calibri" w:cs="Calibri"/>
                <w:b/>
                <w:bCs/>
                <w:color w:val="auto"/>
                <w:lang w:val="ro-RO"/>
              </w:rPr>
            </w:pPr>
          </w:p>
        </w:tc>
        <w:tc>
          <w:tcPr>
            <w:tcW w:w="5726" w:type="dxa"/>
          </w:tcPr>
          <w:p w:rsidR="0019400D" w:rsidRPr="00E64FDE" w:rsidRDefault="0019400D" w:rsidP="00EC1B14">
            <w:pPr>
              <w:autoSpaceDE w:val="0"/>
              <w:autoSpaceDN w:val="0"/>
              <w:adjustRightInd w:val="0"/>
              <w:spacing w:after="0" w:line="240" w:lineRule="auto"/>
              <w:jc w:val="both"/>
              <w:rPr>
                <w:sz w:val="24"/>
                <w:szCs w:val="24"/>
              </w:rPr>
            </w:pPr>
            <w:r w:rsidRPr="00E64FDE">
              <w:rPr>
                <w:sz w:val="24"/>
                <w:szCs w:val="24"/>
              </w:rPr>
              <w:t>Proiectul pentru care se solicită finanţare respectă toate criteriile de eligibilitate, pct. 2.2 din Ghid</w:t>
            </w:r>
          </w:p>
        </w:tc>
        <w:tc>
          <w:tcPr>
            <w:tcW w:w="863" w:type="dxa"/>
          </w:tcPr>
          <w:p w:rsidR="0019400D" w:rsidRPr="00E64FDE" w:rsidRDefault="0019400D" w:rsidP="00F22CB7">
            <w:pPr>
              <w:pStyle w:val="Default"/>
              <w:ind w:left="360"/>
              <w:rPr>
                <w:rFonts w:ascii="Calibri" w:hAnsi="Calibri" w:cs="Calibri"/>
                <w:color w:val="auto"/>
                <w:lang w:val="ro-RO"/>
              </w:rPr>
            </w:pPr>
          </w:p>
        </w:tc>
        <w:tc>
          <w:tcPr>
            <w:tcW w:w="812" w:type="dxa"/>
          </w:tcPr>
          <w:p w:rsidR="0019400D" w:rsidRPr="00E64FDE" w:rsidRDefault="0019400D" w:rsidP="00F22CB7">
            <w:pPr>
              <w:pStyle w:val="Default"/>
              <w:ind w:left="360"/>
              <w:rPr>
                <w:rFonts w:ascii="Calibri" w:hAnsi="Calibri" w:cs="Calibri"/>
                <w:color w:val="auto"/>
                <w:lang w:val="ro-RO"/>
              </w:rPr>
            </w:pPr>
          </w:p>
        </w:tc>
        <w:tc>
          <w:tcPr>
            <w:tcW w:w="880" w:type="dxa"/>
          </w:tcPr>
          <w:p w:rsidR="0019400D" w:rsidRPr="00E64FDE" w:rsidRDefault="0019400D" w:rsidP="00F22CB7">
            <w:pPr>
              <w:pStyle w:val="Default"/>
              <w:ind w:left="360"/>
              <w:rPr>
                <w:rFonts w:ascii="Calibri" w:hAnsi="Calibri" w:cs="Calibri"/>
                <w:color w:val="auto"/>
                <w:lang w:val="ro-RO"/>
              </w:rPr>
            </w:pPr>
          </w:p>
        </w:tc>
      </w:tr>
      <w:tr w:rsidR="0019400D" w:rsidRPr="00E64FDE">
        <w:tblPrEx>
          <w:tblLook w:val="0000"/>
        </w:tblPrEx>
        <w:trPr>
          <w:trHeight w:val="579"/>
        </w:trPr>
        <w:tc>
          <w:tcPr>
            <w:tcW w:w="934" w:type="dxa"/>
          </w:tcPr>
          <w:p w:rsidR="0019400D" w:rsidRPr="00E64FDE" w:rsidRDefault="0019400D" w:rsidP="00F22CB7">
            <w:pPr>
              <w:pStyle w:val="Default"/>
              <w:numPr>
                <w:ilvl w:val="0"/>
                <w:numId w:val="18"/>
              </w:numPr>
              <w:jc w:val="center"/>
              <w:rPr>
                <w:rFonts w:ascii="Calibri" w:hAnsi="Calibri" w:cs="Calibri"/>
                <w:b/>
                <w:bCs/>
                <w:color w:val="auto"/>
                <w:lang w:val="ro-RO"/>
              </w:rPr>
            </w:pPr>
          </w:p>
        </w:tc>
        <w:tc>
          <w:tcPr>
            <w:tcW w:w="5726" w:type="dxa"/>
          </w:tcPr>
          <w:p w:rsidR="0019400D" w:rsidRPr="00E64FDE" w:rsidRDefault="0019400D" w:rsidP="00F22CB7">
            <w:pPr>
              <w:pStyle w:val="Default"/>
              <w:jc w:val="both"/>
              <w:rPr>
                <w:rFonts w:ascii="Calibri" w:hAnsi="Calibri" w:cs="Calibri"/>
                <w:lang w:val="ro-RO"/>
              </w:rPr>
            </w:pPr>
            <w:r w:rsidRPr="00E64FDE">
              <w:rPr>
                <w:rFonts w:ascii="Calibri" w:hAnsi="Calibri" w:cs="Calibri"/>
                <w:lang w:val="ro-RO"/>
              </w:rPr>
              <w:t>Activităţile proiectului sunt specifice si necesare pentru atingerea rezultatelor previzionate la pct. 1.3</w:t>
            </w:r>
          </w:p>
        </w:tc>
        <w:tc>
          <w:tcPr>
            <w:tcW w:w="863" w:type="dxa"/>
          </w:tcPr>
          <w:p w:rsidR="0019400D" w:rsidRPr="00E64FDE" w:rsidRDefault="0019400D" w:rsidP="00F22CB7">
            <w:pPr>
              <w:pStyle w:val="Default"/>
              <w:rPr>
                <w:rFonts w:ascii="Calibri" w:hAnsi="Calibri" w:cs="Calibri"/>
                <w:color w:val="auto"/>
                <w:lang w:val="ro-RO"/>
              </w:rPr>
            </w:pPr>
          </w:p>
        </w:tc>
        <w:tc>
          <w:tcPr>
            <w:tcW w:w="812" w:type="dxa"/>
          </w:tcPr>
          <w:p w:rsidR="0019400D" w:rsidRPr="00E64FDE" w:rsidRDefault="0019400D" w:rsidP="00F22CB7">
            <w:pPr>
              <w:pStyle w:val="Default"/>
              <w:rPr>
                <w:rFonts w:ascii="Calibri" w:hAnsi="Calibri" w:cs="Calibri"/>
                <w:color w:val="auto"/>
                <w:lang w:val="ro-RO"/>
              </w:rPr>
            </w:pPr>
          </w:p>
        </w:tc>
        <w:tc>
          <w:tcPr>
            <w:tcW w:w="880" w:type="dxa"/>
          </w:tcPr>
          <w:p w:rsidR="0019400D" w:rsidRPr="00E64FDE" w:rsidRDefault="0019400D" w:rsidP="00F22CB7">
            <w:pPr>
              <w:pStyle w:val="Default"/>
              <w:rPr>
                <w:rFonts w:ascii="Calibri" w:hAnsi="Calibri" w:cs="Calibri"/>
                <w:color w:val="auto"/>
                <w:lang w:val="ro-RO"/>
              </w:rPr>
            </w:pPr>
          </w:p>
        </w:tc>
      </w:tr>
      <w:tr w:rsidR="0019400D" w:rsidRPr="00E64FDE">
        <w:tblPrEx>
          <w:tblLook w:val="0000"/>
        </w:tblPrEx>
        <w:trPr>
          <w:trHeight w:val="450"/>
        </w:trPr>
        <w:tc>
          <w:tcPr>
            <w:tcW w:w="934" w:type="dxa"/>
          </w:tcPr>
          <w:p w:rsidR="0019400D" w:rsidRPr="00E64FDE" w:rsidRDefault="0019400D" w:rsidP="00F22CB7">
            <w:pPr>
              <w:pStyle w:val="Default"/>
              <w:numPr>
                <w:ilvl w:val="0"/>
                <w:numId w:val="18"/>
              </w:numPr>
              <w:jc w:val="center"/>
              <w:rPr>
                <w:rFonts w:ascii="Calibri" w:hAnsi="Calibri" w:cs="Calibri"/>
                <w:b/>
                <w:bCs/>
                <w:color w:val="auto"/>
                <w:lang w:val="ro-RO"/>
              </w:rPr>
            </w:pPr>
          </w:p>
        </w:tc>
        <w:tc>
          <w:tcPr>
            <w:tcW w:w="5726" w:type="dxa"/>
          </w:tcPr>
          <w:p w:rsidR="0019400D" w:rsidRPr="00E64FDE" w:rsidRDefault="0019400D" w:rsidP="00F22CB7">
            <w:pPr>
              <w:pStyle w:val="Default"/>
              <w:rPr>
                <w:rFonts w:ascii="Calibri" w:hAnsi="Calibri" w:cs="Calibri"/>
                <w:lang w:val="ro-RO"/>
              </w:rPr>
            </w:pPr>
            <w:r w:rsidRPr="00E64FDE">
              <w:rPr>
                <w:rFonts w:ascii="Calibri" w:hAnsi="Calibri" w:cs="Calibri"/>
                <w:lang w:val="ro-RO"/>
              </w:rPr>
              <w:t>Proiectul se implementează pe teritoriul României, conform pct. 2.2 din Ghid</w:t>
            </w:r>
          </w:p>
        </w:tc>
        <w:tc>
          <w:tcPr>
            <w:tcW w:w="863" w:type="dxa"/>
          </w:tcPr>
          <w:p w:rsidR="0019400D" w:rsidRPr="00E64FDE" w:rsidRDefault="0019400D" w:rsidP="00F22CB7">
            <w:pPr>
              <w:pStyle w:val="Default"/>
              <w:rPr>
                <w:rFonts w:ascii="Calibri" w:hAnsi="Calibri" w:cs="Calibri"/>
                <w:color w:val="auto"/>
                <w:lang w:val="ro-RO"/>
              </w:rPr>
            </w:pPr>
          </w:p>
        </w:tc>
        <w:tc>
          <w:tcPr>
            <w:tcW w:w="812" w:type="dxa"/>
          </w:tcPr>
          <w:p w:rsidR="0019400D" w:rsidRPr="00E64FDE" w:rsidRDefault="0019400D" w:rsidP="00F22CB7">
            <w:pPr>
              <w:pStyle w:val="Default"/>
              <w:rPr>
                <w:rFonts w:ascii="Calibri" w:hAnsi="Calibri" w:cs="Calibri"/>
                <w:color w:val="auto"/>
                <w:lang w:val="ro-RO"/>
              </w:rPr>
            </w:pPr>
          </w:p>
        </w:tc>
        <w:tc>
          <w:tcPr>
            <w:tcW w:w="880" w:type="dxa"/>
          </w:tcPr>
          <w:p w:rsidR="0019400D" w:rsidRPr="00E64FDE" w:rsidRDefault="0019400D" w:rsidP="00F22CB7">
            <w:pPr>
              <w:pStyle w:val="Default"/>
              <w:rPr>
                <w:rFonts w:ascii="Calibri" w:hAnsi="Calibri" w:cs="Calibri"/>
                <w:color w:val="auto"/>
                <w:lang w:val="ro-RO"/>
              </w:rPr>
            </w:pPr>
          </w:p>
        </w:tc>
      </w:tr>
      <w:tr w:rsidR="0019400D" w:rsidRPr="00E64FDE">
        <w:tblPrEx>
          <w:tblLook w:val="0000"/>
        </w:tblPrEx>
        <w:trPr>
          <w:trHeight w:val="337"/>
        </w:trPr>
        <w:tc>
          <w:tcPr>
            <w:tcW w:w="934" w:type="dxa"/>
          </w:tcPr>
          <w:p w:rsidR="0019400D" w:rsidRPr="00E64FDE" w:rsidRDefault="0019400D" w:rsidP="00F22CB7">
            <w:pPr>
              <w:pStyle w:val="Default"/>
              <w:numPr>
                <w:ilvl w:val="0"/>
                <w:numId w:val="18"/>
              </w:numPr>
              <w:jc w:val="center"/>
              <w:rPr>
                <w:rFonts w:ascii="Calibri" w:hAnsi="Calibri" w:cs="Calibri"/>
                <w:b/>
                <w:bCs/>
                <w:color w:val="auto"/>
                <w:lang w:val="ro-RO"/>
              </w:rPr>
            </w:pPr>
          </w:p>
        </w:tc>
        <w:tc>
          <w:tcPr>
            <w:tcW w:w="5726" w:type="dxa"/>
          </w:tcPr>
          <w:p w:rsidR="0019400D" w:rsidRPr="00E64FDE" w:rsidRDefault="0019400D">
            <w:pPr>
              <w:spacing w:after="0" w:line="240" w:lineRule="auto"/>
              <w:jc w:val="both"/>
              <w:rPr>
                <w:sz w:val="24"/>
                <w:szCs w:val="24"/>
              </w:rPr>
            </w:pPr>
            <w:r w:rsidRPr="00E64FDE">
              <w:rPr>
                <w:sz w:val="24"/>
                <w:szCs w:val="24"/>
              </w:rPr>
              <w:t xml:space="preserve">Proiectul conţine cheltuielile de informare şi publicitate obligatorii, conform ghidului </w:t>
            </w:r>
          </w:p>
        </w:tc>
        <w:tc>
          <w:tcPr>
            <w:tcW w:w="863" w:type="dxa"/>
          </w:tcPr>
          <w:p w:rsidR="0019400D" w:rsidRPr="00E64FDE" w:rsidRDefault="0019400D" w:rsidP="00F22CB7">
            <w:pPr>
              <w:pStyle w:val="Default"/>
              <w:rPr>
                <w:rFonts w:ascii="Calibri" w:hAnsi="Calibri" w:cs="Calibri"/>
                <w:color w:val="auto"/>
                <w:lang w:val="ro-RO"/>
              </w:rPr>
            </w:pPr>
          </w:p>
        </w:tc>
        <w:tc>
          <w:tcPr>
            <w:tcW w:w="812" w:type="dxa"/>
          </w:tcPr>
          <w:p w:rsidR="0019400D" w:rsidRPr="00E64FDE" w:rsidRDefault="0019400D" w:rsidP="00F22CB7">
            <w:pPr>
              <w:pStyle w:val="Default"/>
              <w:rPr>
                <w:rFonts w:ascii="Calibri" w:hAnsi="Calibri" w:cs="Calibri"/>
                <w:color w:val="auto"/>
                <w:lang w:val="ro-RO"/>
              </w:rPr>
            </w:pPr>
          </w:p>
        </w:tc>
        <w:tc>
          <w:tcPr>
            <w:tcW w:w="880" w:type="dxa"/>
          </w:tcPr>
          <w:p w:rsidR="0019400D" w:rsidRPr="00E64FDE" w:rsidRDefault="0019400D" w:rsidP="00F22CB7">
            <w:pPr>
              <w:pStyle w:val="Default"/>
              <w:rPr>
                <w:rFonts w:ascii="Calibri" w:hAnsi="Calibri" w:cs="Calibri"/>
                <w:color w:val="auto"/>
                <w:lang w:val="ro-RO"/>
              </w:rPr>
            </w:pPr>
          </w:p>
        </w:tc>
      </w:tr>
      <w:tr w:rsidR="0019400D" w:rsidRPr="00E64FDE">
        <w:tblPrEx>
          <w:tblLook w:val="0000"/>
        </w:tblPrEx>
        <w:trPr>
          <w:trHeight w:val="288"/>
        </w:trPr>
        <w:tc>
          <w:tcPr>
            <w:tcW w:w="934" w:type="dxa"/>
          </w:tcPr>
          <w:p w:rsidR="0019400D" w:rsidRPr="00E64FDE" w:rsidRDefault="0019400D" w:rsidP="00F22CB7">
            <w:pPr>
              <w:pStyle w:val="Default"/>
              <w:numPr>
                <w:ilvl w:val="0"/>
                <w:numId w:val="18"/>
              </w:numPr>
              <w:jc w:val="center"/>
              <w:rPr>
                <w:rFonts w:ascii="Calibri" w:hAnsi="Calibri" w:cs="Calibri"/>
                <w:b/>
                <w:bCs/>
                <w:color w:val="auto"/>
                <w:lang w:val="ro-RO"/>
              </w:rPr>
            </w:pPr>
          </w:p>
        </w:tc>
        <w:tc>
          <w:tcPr>
            <w:tcW w:w="5726" w:type="dxa"/>
          </w:tcPr>
          <w:p w:rsidR="0019400D" w:rsidRPr="00E64FDE" w:rsidRDefault="0019400D">
            <w:pPr>
              <w:pStyle w:val="Default"/>
              <w:rPr>
                <w:rFonts w:ascii="Calibri" w:hAnsi="Calibri" w:cs="Calibri"/>
                <w:color w:val="auto"/>
                <w:lang w:val="ro-RO"/>
              </w:rPr>
            </w:pPr>
            <w:r w:rsidRPr="00E64FDE">
              <w:rPr>
                <w:rFonts w:ascii="Calibri" w:hAnsi="Calibri" w:cs="Calibri"/>
                <w:color w:val="auto"/>
                <w:lang w:val="ro-RO"/>
              </w:rPr>
              <w:t>Durata maximă de implementare a proiectului nu depaseste termenul prevăzut în ghid</w:t>
            </w:r>
          </w:p>
        </w:tc>
        <w:tc>
          <w:tcPr>
            <w:tcW w:w="863" w:type="dxa"/>
          </w:tcPr>
          <w:p w:rsidR="0019400D" w:rsidRPr="00E64FDE" w:rsidRDefault="0019400D" w:rsidP="00F22CB7">
            <w:pPr>
              <w:pStyle w:val="Default"/>
              <w:ind w:left="360"/>
              <w:rPr>
                <w:rFonts w:ascii="Calibri" w:hAnsi="Calibri" w:cs="Calibri"/>
                <w:color w:val="auto"/>
                <w:lang w:val="ro-RO"/>
              </w:rPr>
            </w:pPr>
          </w:p>
        </w:tc>
        <w:tc>
          <w:tcPr>
            <w:tcW w:w="812" w:type="dxa"/>
          </w:tcPr>
          <w:p w:rsidR="0019400D" w:rsidRPr="00E64FDE" w:rsidRDefault="0019400D" w:rsidP="00F22CB7">
            <w:pPr>
              <w:pStyle w:val="Default"/>
              <w:ind w:left="360"/>
              <w:rPr>
                <w:rFonts w:ascii="Calibri" w:hAnsi="Calibri" w:cs="Calibri"/>
                <w:color w:val="auto"/>
                <w:lang w:val="ro-RO"/>
              </w:rPr>
            </w:pPr>
          </w:p>
        </w:tc>
        <w:tc>
          <w:tcPr>
            <w:tcW w:w="880" w:type="dxa"/>
          </w:tcPr>
          <w:p w:rsidR="0019400D" w:rsidRPr="00E64FDE" w:rsidRDefault="0019400D" w:rsidP="00F22CB7">
            <w:pPr>
              <w:pStyle w:val="Default"/>
              <w:ind w:left="360"/>
              <w:rPr>
                <w:rFonts w:ascii="Calibri" w:hAnsi="Calibri" w:cs="Calibri"/>
                <w:color w:val="auto"/>
                <w:lang w:val="ro-RO"/>
              </w:rPr>
            </w:pPr>
          </w:p>
        </w:tc>
      </w:tr>
      <w:tr w:rsidR="0019400D" w:rsidRPr="00E64FDE">
        <w:tblPrEx>
          <w:tblLook w:val="0000"/>
        </w:tblPrEx>
        <w:trPr>
          <w:trHeight w:val="288"/>
        </w:trPr>
        <w:tc>
          <w:tcPr>
            <w:tcW w:w="934" w:type="dxa"/>
          </w:tcPr>
          <w:p w:rsidR="0019400D" w:rsidRPr="00E64FDE" w:rsidRDefault="0019400D" w:rsidP="00F22CB7">
            <w:pPr>
              <w:pStyle w:val="Default"/>
              <w:numPr>
                <w:ilvl w:val="0"/>
                <w:numId w:val="18"/>
              </w:numPr>
              <w:jc w:val="center"/>
              <w:rPr>
                <w:rFonts w:ascii="Calibri" w:hAnsi="Calibri" w:cs="Calibri"/>
                <w:b/>
                <w:bCs/>
                <w:color w:val="auto"/>
                <w:lang w:val="ro-RO"/>
              </w:rPr>
            </w:pPr>
          </w:p>
        </w:tc>
        <w:tc>
          <w:tcPr>
            <w:tcW w:w="5726" w:type="dxa"/>
          </w:tcPr>
          <w:p w:rsidR="0019400D" w:rsidRPr="00E64FDE" w:rsidRDefault="0019400D" w:rsidP="00F22CB7">
            <w:pPr>
              <w:pStyle w:val="Default"/>
              <w:rPr>
                <w:rFonts w:ascii="Calibri" w:hAnsi="Calibri" w:cs="Calibri"/>
                <w:color w:val="auto"/>
                <w:lang w:val="ro-RO"/>
              </w:rPr>
            </w:pPr>
            <w:r w:rsidRPr="00E64FDE">
              <w:rPr>
                <w:rFonts w:ascii="Calibri" w:hAnsi="Calibri" w:cs="Calibri"/>
                <w:color w:val="auto"/>
                <w:lang w:val="ro-RO"/>
              </w:rPr>
              <w:t>Suma cheltuielilor de consultanta prevazute la punctele 3.a) si 3.b) din tabelul aferent capitolului de cheltuieli eligibile din ghidul solicitantului, nu depaseste 10% din valoarea eligibila a proiectului.</w:t>
            </w:r>
          </w:p>
        </w:tc>
        <w:tc>
          <w:tcPr>
            <w:tcW w:w="863" w:type="dxa"/>
          </w:tcPr>
          <w:p w:rsidR="0019400D" w:rsidRPr="00E64FDE" w:rsidRDefault="0019400D" w:rsidP="00F22CB7">
            <w:pPr>
              <w:pStyle w:val="Default"/>
              <w:ind w:left="360"/>
              <w:rPr>
                <w:rFonts w:ascii="Calibri" w:hAnsi="Calibri" w:cs="Calibri"/>
                <w:color w:val="auto"/>
                <w:lang w:val="ro-RO"/>
              </w:rPr>
            </w:pPr>
          </w:p>
        </w:tc>
        <w:tc>
          <w:tcPr>
            <w:tcW w:w="812" w:type="dxa"/>
          </w:tcPr>
          <w:p w:rsidR="0019400D" w:rsidRPr="00E64FDE" w:rsidRDefault="0019400D" w:rsidP="00F22CB7">
            <w:pPr>
              <w:pStyle w:val="Default"/>
              <w:ind w:left="360"/>
              <w:rPr>
                <w:rFonts w:ascii="Calibri" w:hAnsi="Calibri" w:cs="Calibri"/>
                <w:color w:val="auto"/>
                <w:lang w:val="ro-RO"/>
              </w:rPr>
            </w:pPr>
          </w:p>
        </w:tc>
        <w:tc>
          <w:tcPr>
            <w:tcW w:w="880" w:type="dxa"/>
          </w:tcPr>
          <w:p w:rsidR="0019400D" w:rsidRPr="00E64FDE" w:rsidRDefault="0019400D" w:rsidP="00F22CB7">
            <w:pPr>
              <w:pStyle w:val="Default"/>
              <w:ind w:left="360"/>
              <w:rPr>
                <w:rFonts w:ascii="Calibri" w:hAnsi="Calibri" w:cs="Calibri"/>
                <w:color w:val="auto"/>
                <w:lang w:val="ro-RO"/>
              </w:rPr>
            </w:pPr>
          </w:p>
        </w:tc>
      </w:tr>
      <w:tr w:rsidR="0019400D" w:rsidRPr="00E64FDE">
        <w:tblPrEx>
          <w:tblLook w:val="0000"/>
        </w:tblPrEx>
        <w:trPr>
          <w:trHeight w:val="288"/>
        </w:trPr>
        <w:tc>
          <w:tcPr>
            <w:tcW w:w="934" w:type="dxa"/>
          </w:tcPr>
          <w:p w:rsidR="0019400D" w:rsidRPr="00E64FDE" w:rsidRDefault="0019400D" w:rsidP="00F22CB7">
            <w:pPr>
              <w:pStyle w:val="Default"/>
              <w:numPr>
                <w:ilvl w:val="0"/>
                <w:numId w:val="18"/>
              </w:numPr>
              <w:jc w:val="center"/>
              <w:rPr>
                <w:rFonts w:ascii="Calibri" w:hAnsi="Calibri" w:cs="Calibri"/>
                <w:b/>
                <w:bCs/>
                <w:color w:val="auto"/>
                <w:lang w:val="ro-RO"/>
              </w:rPr>
            </w:pPr>
          </w:p>
        </w:tc>
        <w:tc>
          <w:tcPr>
            <w:tcW w:w="5726" w:type="dxa"/>
          </w:tcPr>
          <w:p w:rsidR="0019400D" w:rsidRPr="00E64FDE" w:rsidRDefault="0019400D">
            <w:pPr>
              <w:pStyle w:val="Default"/>
              <w:tabs>
                <w:tab w:val="left" w:pos="1605"/>
              </w:tabs>
              <w:rPr>
                <w:rFonts w:ascii="Calibri" w:hAnsi="Calibri" w:cs="Calibri"/>
                <w:color w:val="auto"/>
                <w:lang w:val="ro-RO"/>
              </w:rPr>
            </w:pPr>
            <w:r w:rsidRPr="00E64FDE">
              <w:rPr>
                <w:rFonts w:ascii="Calibri" w:hAnsi="Calibri" w:cs="Calibri"/>
                <w:color w:val="auto"/>
                <w:lang w:val="ro-RO"/>
              </w:rPr>
              <w:t>Totalul cheltuielilor pentru instruire / formare profesională specifică şi a Cheltuielilor aferente echipei interne de proiect nu depasesc 10% din cheltuielile eligibile de tip FEDR</w:t>
            </w:r>
          </w:p>
        </w:tc>
        <w:tc>
          <w:tcPr>
            <w:tcW w:w="863" w:type="dxa"/>
          </w:tcPr>
          <w:p w:rsidR="0019400D" w:rsidRPr="00E64FDE" w:rsidRDefault="0019400D" w:rsidP="00F22CB7">
            <w:pPr>
              <w:pStyle w:val="Default"/>
              <w:ind w:left="360"/>
              <w:rPr>
                <w:rFonts w:ascii="Calibri" w:hAnsi="Calibri" w:cs="Calibri"/>
                <w:color w:val="auto"/>
                <w:lang w:val="ro-RO"/>
              </w:rPr>
            </w:pPr>
          </w:p>
        </w:tc>
        <w:tc>
          <w:tcPr>
            <w:tcW w:w="812" w:type="dxa"/>
          </w:tcPr>
          <w:p w:rsidR="0019400D" w:rsidRPr="00E64FDE" w:rsidRDefault="0019400D" w:rsidP="00F22CB7">
            <w:pPr>
              <w:pStyle w:val="Default"/>
              <w:ind w:left="360"/>
              <w:rPr>
                <w:rFonts w:ascii="Calibri" w:hAnsi="Calibri" w:cs="Calibri"/>
                <w:color w:val="auto"/>
                <w:lang w:val="ro-RO"/>
              </w:rPr>
            </w:pPr>
          </w:p>
        </w:tc>
        <w:tc>
          <w:tcPr>
            <w:tcW w:w="880" w:type="dxa"/>
          </w:tcPr>
          <w:p w:rsidR="0019400D" w:rsidRPr="00E64FDE" w:rsidRDefault="0019400D" w:rsidP="00F22CB7">
            <w:pPr>
              <w:pStyle w:val="Default"/>
              <w:ind w:left="360"/>
              <w:rPr>
                <w:rFonts w:ascii="Calibri" w:hAnsi="Calibri" w:cs="Calibri"/>
                <w:color w:val="auto"/>
                <w:lang w:val="ro-RO"/>
              </w:rPr>
            </w:pPr>
          </w:p>
        </w:tc>
      </w:tr>
      <w:tr w:rsidR="0019400D" w:rsidRPr="00E64FDE">
        <w:tblPrEx>
          <w:tblLook w:val="0000"/>
        </w:tblPrEx>
        <w:trPr>
          <w:trHeight w:val="313"/>
        </w:trPr>
        <w:tc>
          <w:tcPr>
            <w:tcW w:w="934" w:type="dxa"/>
          </w:tcPr>
          <w:p w:rsidR="0019400D" w:rsidRPr="00E64FDE" w:rsidRDefault="0019400D" w:rsidP="00F22CB7">
            <w:pPr>
              <w:pStyle w:val="Default"/>
              <w:numPr>
                <w:ilvl w:val="0"/>
                <w:numId w:val="18"/>
              </w:numPr>
              <w:jc w:val="center"/>
              <w:rPr>
                <w:rFonts w:ascii="Calibri" w:hAnsi="Calibri" w:cs="Calibri"/>
                <w:b/>
                <w:bCs/>
                <w:color w:val="auto"/>
                <w:lang w:val="ro-RO"/>
              </w:rPr>
            </w:pPr>
          </w:p>
        </w:tc>
        <w:tc>
          <w:tcPr>
            <w:tcW w:w="5726" w:type="dxa"/>
          </w:tcPr>
          <w:p w:rsidR="0019400D" w:rsidRPr="00E64FDE" w:rsidRDefault="0019400D" w:rsidP="00F22CB7">
            <w:pPr>
              <w:spacing w:after="0" w:line="240" w:lineRule="auto"/>
              <w:jc w:val="both"/>
              <w:rPr>
                <w:sz w:val="24"/>
                <w:szCs w:val="24"/>
              </w:rPr>
            </w:pPr>
            <w:r w:rsidRPr="00E64FDE">
              <w:rPr>
                <w:color w:val="000000"/>
                <w:sz w:val="24"/>
                <w:szCs w:val="24"/>
              </w:rPr>
              <w:t>Proiectul respectă reglementările naţionale şi comunitare privind egalitatea de şanse, dezvoltarea durabilă, regulamentele privind achiziţiile publice, informarea şi publicitatea</w:t>
            </w:r>
          </w:p>
        </w:tc>
        <w:tc>
          <w:tcPr>
            <w:tcW w:w="863" w:type="dxa"/>
          </w:tcPr>
          <w:p w:rsidR="0019400D" w:rsidRPr="00E64FDE" w:rsidRDefault="0019400D" w:rsidP="00F22CB7">
            <w:pPr>
              <w:pStyle w:val="Default"/>
              <w:ind w:left="360"/>
              <w:rPr>
                <w:rFonts w:ascii="Calibri" w:hAnsi="Calibri" w:cs="Calibri"/>
                <w:color w:val="auto"/>
                <w:lang w:val="ro-RO"/>
              </w:rPr>
            </w:pPr>
          </w:p>
        </w:tc>
        <w:tc>
          <w:tcPr>
            <w:tcW w:w="812" w:type="dxa"/>
          </w:tcPr>
          <w:p w:rsidR="0019400D" w:rsidRPr="00E64FDE" w:rsidRDefault="0019400D" w:rsidP="00F22CB7">
            <w:pPr>
              <w:pStyle w:val="Default"/>
              <w:ind w:left="360"/>
              <w:rPr>
                <w:rFonts w:ascii="Calibri" w:hAnsi="Calibri" w:cs="Calibri"/>
                <w:color w:val="auto"/>
                <w:lang w:val="ro-RO"/>
              </w:rPr>
            </w:pPr>
          </w:p>
        </w:tc>
        <w:tc>
          <w:tcPr>
            <w:tcW w:w="880" w:type="dxa"/>
          </w:tcPr>
          <w:p w:rsidR="0019400D" w:rsidRPr="00E64FDE" w:rsidRDefault="0019400D" w:rsidP="00F22CB7">
            <w:pPr>
              <w:pStyle w:val="Default"/>
              <w:ind w:left="360"/>
              <w:rPr>
                <w:rFonts w:ascii="Calibri" w:hAnsi="Calibri" w:cs="Calibri"/>
                <w:color w:val="auto"/>
                <w:lang w:val="ro-RO"/>
              </w:rPr>
            </w:pPr>
          </w:p>
        </w:tc>
      </w:tr>
      <w:tr w:rsidR="0019400D" w:rsidRPr="00E64FDE">
        <w:tblPrEx>
          <w:tblLook w:val="0000"/>
        </w:tblPrEx>
        <w:trPr>
          <w:trHeight w:val="313"/>
        </w:trPr>
        <w:tc>
          <w:tcPr>
            <w:tcW w:w="934" w:type="dxa"/>
          </w:tcPr>
          <w:p w:rsidR="0019400D" w:rsidRPr="00E64FDE" w:rsidRDefault="0019400D" w:rsidP="00F22CB7">
            <w:pPr>
              <w:pStyle w:val="Default"/>
              <w:numPr>
                <w:ilvl w:val="0"/>
                <w:numId w:val="18"/>
              </w:numPr>
              <w:jc w:val="center"/>
              <w:rPr>
                <w:rFonts w:ascii="Calibri" w:hAnsi="Calibri" w:cs="Calibri"/>
                <w:b/>
                <w:bCs/>
                <w:color w:val="auto"/>
                <w:lang w:val="ro-RO"/>
              </w:rPr>
            </w:pPr>
          </w:p>
        </w:tc>
        <w:tc>
          <w:tcPr>
            <w:tcW w:w="5726" w:type="dxa"/>
          </w:tcPr>
          <w:p w:rsidR="0019400D" w:rsidRPr="00E64FDE" w:rsidRDefault="0019400D" w:rsidP="00F22CB7">
            <w:pPr>
              <w:spacing w:after="0" w:line="240" w:lineRule="auto"/>
              <w:jc w:val="both"/>
              <w:rPr>
                <w:color w:val="000000"/>
                <w:sz w:val="24"/>
                <w:szCs w:val="24"/>
              </w:rPr>
            </w:pPr>
            <w:r w:rsidRPr="00E64FDE">
              <w:rPr>
                <w:color w:val="000000"/>
                <w:sz w:val="24"/>
                <w:szCs w:val="24"/>
              </w:rPr>
              <w:t>Proiectul respectă principiul neutralităţii tehnologice (nu se favorizează o anumită marcă, soluţie tehnologică, hardware sau software) şi oferă posibilitatea unei extinderi ulterioare</w:t>
            </w:r>
          </w:p>
        </w:tc>
        <w:tc>
          <w:tcPr>
            <w:tcW w:w="863" w:type="dxa"/>
          </w:tcPr>
          <w:p w:rsidR="0019400D" w:rsidRPr="00E64FDE" w:rsidRDefault="0019400D" w:rsidP="00F22CB7">
            <w:pPr>
              <w:pStyle w:val="Default"/>
              <w:ind w:left="360"/>
              <w:rPr>
                <w:rFonts w:ascii="Calibri" w:hAnsi="Calibri" w:cs="Calibri"/>
                <w:color w:val="auto"/>
                <w:lang w:val="ro-RO"/>
              </w:rPr>
            </w:pPr>
          </w:p>
        </w:tc>
        <w:tc>
          <w:tcPr>
            <w:tcW w:w="812" w:type="dxa"/>
          </w:tcPr>
          <w:p w:rsidR="0019400D" w:rsidRPr="00E64FDE" w:rsidRDefault="0019400D" w:rsidP="00F22CB7">
            <w:pPr>
              <w:pStyle w:val="Default"/>
              <w:ind w:left="360"/>
              <w:rPr>
                <w:rFonts w:ascii="Calibri" w:hAnsi="Calibri" w:cs="Calibri"/>
                <w:color w:val="auto"/>
                <w:lang w:val="ro-RO"/>
              </w:rPr>
            </w:pPr>
          </w:p>
        </w:tc>
        <w:tc>
          <w:tcPr>
            <w:tcW w:w="880" w:type="dxa"/>
          </w:tcPr>
          <w:p w:rsidR="0019400D" w:rsidRPr="00E64FDE" w:rsidRDefault="0019400D" w:rsidP="00F22CB7">
            <w:pPr>
              <w:pStyle w:val="Default"/>
              <w:ind w:left="360"/>
              <w:rPr>
                <w:rFonts w:ascii="Calibri" w:hAnsi="Calibri" w:cs="Calibri"/>
                <w:color w:val="auto"/>
                <w:lang w:val="ro-RO"/>
              </w:rPr>
            </w:pPr>
          </w:p>
        </w:tc>
      </w:tr>
      <w:tr w:rsidR="0019400D" w:rsidRPr="00E64FDE">
        <w:tblPrEx>
          <w:tblLook w:val="0000"/>
        </w:tblPrEx>
        <w:trPr>
          <w:trHeight w:val="313"/>
        </w:trPr>
        <w:tc>
          <w:tcPr>
            <w:tcW w:w="934" w:type="dxa"/>
          </w:tcPr>
          <w:p w:rsidR="0019400D" w:rsidRPr="00E64FDE" w:rsidRDefault="0019400D" w:rsidP="00F22CB7">
            <w:pPr>
              <w:pStyle w:val="Default"/>
              <w:numPr>
                <w:ilvl w:val="0"/>
                <w:numId w:val="18"/>
              </w:numPr>
              <w:jc w:val="center"/>
              <w:rPr>
                <w:rFonts w:ascii="Calibri" w:hAnsi="Calibri" w:cs="Calibri"/>
                <w:b/>
                <w:bCs/>
                <w:color w:val="auto"/>
                <w:lang w:val="ro-RO"/>
              </w:rPr>
            </w:pPr>
          </w:p>
        </w:tc>
        <w:tc>
          <w:tcPr>
            <w:tcW w:w="5726" w:type="dxa"/>
          </w:tcPr>
          <w:p w:rsidR="0019400D" w:rsidRPr="00E64FDE" w:rsidRDefault="0019400D" w:rsidP="00F22CB7">
            <w:pPr>
              <w:spacing w:after="0" w:line="240" w:lineRule="auto"/>
              <w:jc w:val="both"/>
              <w:rPr>
                <w:color w:val="000000"/>
                <w:sz w:val="24"/>
                <w:szCs w:val="24"/>
              </w:rPr>
            </w:pPr>
            <w:r w:rsidRPr="00E64FDE">
              <w:rPr>
                <w:color w:val="000000"/>
                <w:sz w:val="24"/>
                <w:szCs w:val="24"/>
              </w:rPr>
              <w:t>Avizul CTE este pozitiv, respectiv proiectul este conform cu  obiectivele Strategiei Naționale Agenda Digitală pentru România și cu obiectivele POC, AP2</w:t>
            </w:r>
          </w:p>
        </w:tc>
        <w:tc>
          <w:tcPr>
            <w:tcW w:w="863" w:type="dxa"/>
          </w:tcPr>
          <w:p w:rsidR="0019400D" w:rsidRPr="00E64FDE" w:rsidRDefault="0019400D" w:rsidP="00F22CB7">
            <w:pPr>
              <w:pStyle w:val="Default"/>
              <w:ind w:left="360"/>
              <w:rPr>
                <w:rFonts w:ascii="Calibri" w:hAnsi="Calibri" w:cs="Calibri"/>
                <w:color w:val="auto"/>
                <w:lang w:val="ro-RO"/>
              </w:rPr>
            </w:pPr>
          </w:p>
        </w:tc>
        <w:tc>
          <w:tcPr>
            <w:tcW w:w="812" w:type="dxa"/>
          </w:tcPr>
          <w:p w:rsidR="0019400D" w:rsidRPr="00E64FDE" w:rsidRDefault="0019400D" w:rsidP="00F22CB7">
            <w:pPr>
              <w:pStyle w:val="Default"/>
              <w:ind w:left="360"/>
              <w:rPr>
                <w:rFonts w:ascii="Calibri" w:hAnsi="Calibri" w:cs="Calibri"/>
                <w:color w:val="auto"/>
                <w:lang w:val="ro-RO"/>
              </w:rPr>
            </w:pPr>
          </w:p>
        </w:tc>
        <w:tc>
          <w:tcPr>
            <w:tcW w:w="880" w:type="dxa"/>
          </w:tcPr>
          <w:p w:rsidR="0019400D" w:rsidRPr="00E64FDE" w:rsidRDefault="0019400D" w:rsidP="00F22CB7">
            <w:pPr>
              <w:pStyle w:val="Default"/>
              <w:ind w:left="360"/>
              <w:rPr>
                <w:rFonts w:ascii="Calibri" w:hAnsi="Calibri" w:cs="Calibri"/>
                <w:color w:val="auto"/>
                <w:lang w:val="ro-RO"/>
              </w:rPr>
            </w:pPr>
          </w:p>
        </w:tc>
      </w:tr>
    </w:tbl>
    <w:p w:rsidR="0019400D" w:rsidRPr="00E64FDE" w:rsidRDefault="0019400D" w:rsidP="0054743A">
      <w:pPr>
        <w:spacing w:line="240" w:lineRule="auto"/>
        <w:jc w:val="both"/>
        <w:rPr>
          <w:b/>
          <w:bCs/>
          <w:sz w:val="24"/>
          <w:szCs w:val="24"/>
        </w:rPr>
      </w:pPr>
    </w:p>
    <w:p w:rsidR="0019400D" w:rsidRPr="00E64FDE" w:rsidRDefault="0019400D" w:rsidP="00282AE9">
      <w:pPr>
        <w:spacing w:before="120" w:after="120" w:line="240" w:lineRule="auto"/>
        <w:ind w:firstLine="706"/>
        <w:jc w:val="both"/>
        <w:outlineLvl w:val="1"/>
        <w:rPr>
          <w:sz w:val="24"/>
          <w:szCs w:val="24"/>
        </w:rPr>
      </w:pPr>
    </w:p>
    <w:p w:rsidR="0019400D" w:rsidRPr="00E64FDE" w:rsidRDefault="0019400D" w:rsidP="00CC1FD5">
      <w:pPr>
        <w:spacing w:before="120" w:after="120" w:line="240" w:lineRule="auto"/>
        <w:ind w:firstLine="706"/>
        <w:jc w:val="both"/>
        <w:outlineLvl w:val="2"/>
        <w:rPr>
          <w:b/>
          <w:bCs/>
          <w:sz w:val="24"/>
          <w:szCs w:val="24"/>
        </w:rPr>
      </w:pPr>
      <w:r w:rsidRPr="00E64FDE">
        <w:rPr>
          <w:sz w:val="24"/>
          <w:szCs w:val="24"/>
        </w:rPr>
        <w:t>4.</w:t>
      </w:r>
      <w:r>
        <w:rPr>
          <w:sz w:val="24"/>
          <w:szCs w:val="24"/>
        </w:rPr>
        <w:t>3</w:t>
      </w:r>
      <w:r w:rsidRPr="00E64FDE">
        <w:rPr>
          <w:sz w:val="24"/>
          <w:szCs w:val="24"/>
        </w:rPr>
        <w:t xml:space="preserve">.3 </w:t>
      </w:r>
      <w:r w:rsidRPr="00E64FDE">
        <w:rPr>
          <w:color w:val="000000"/>
          <w:sz w:val="24"/>
          <w:szCs w:val="24"/>
        </w:rPr>
        <w:t>Grila de evaluare tehnico-economică</w:t>
      </w:r>
    </w:p>
    <w:tbl>
      <w:tblPr>
        <w:tblW w:w="94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8"/>
        <w:gridCol w:w="1016"/>
        <w:gridCol w:w="1016"/>
        <w:gridCol w:w="1388"/>
      </w:tblGrid>
      <w:tr w:rsidR="0019400D" w:rsidRPr="00BC729E">
        <w:trPr>
          <w:trHeight w:val="767"/>
        </w:trPr>
        <w:tc>
          <w:tcPr>
            <w:tcW w:w="6048" w:type="dxa"/>
          </w:tcPr>
          <w:p w:rsidR="0019400D" w:rsidRPr="00BC729E" w:rsidRDefault="0019400D" w:rsidP="00282AE9">
            <w:pPr>
              <w:spacing w:after="0" w:line="240" w:lineRule="auto"/>
              <w:jc w:val="center"/>
              <w:rPr>
                <w:b/>
                <w:bCs/>
                <w:sz w:val="24"/>
                <w:szCs w:val="24"/>
              </w:rPr>
            </w:pPr>
            <w:r w:rsidRPr="00BC729E">
              <w:rPr>
                <w:b/>
                <w:bCs/>
                <w:sz w:val="24"/>
                <w:szCs w:val="24"/>
              </w:rPr>
              <w:t>Criterii</w:t>
            </w:r>
          </w:p>
        </w:tc>
        <w:tc>
          <w:tcPr>
            <w:tcW w:w="1016" w:type="dxa"/>
          </w:tcPr>
          <w:p w:rsidR="0019400D" w:rsidRPr="00BC729E" w:rsidRDefault="0019400D" w:rsidP="00282AE9">
            <w:pPr>
              <w:spacing w:after="0" w:line="240" w:lineRule="auto"/>
              <w:jc w:val="center"/>
              <w:rPr>
                <w:b/>
                <w:bCs/>
                <w:sz w:val="24"/>
                <w:szCs w:val="24"/>
              </w:rPr>
            </w:pPr>
            <w:r w:rsidRPr="00BC729E">
              <w:rPr>
                <w:b/>
                <w:bCs/>
                <w:sz w:val="24"/>
                <w:szCs w:val="24"/>
              </w:rPr>
              <w:t>Punctaj maxim</w:t>
            </w:r>
          </w:p>
        </w:tc>
        <w:tc>
          <w:tcPr>
            <w:tcW w:w="0" w:type="auto"/>
          </w:tcPr>
          <w:p w:rsidR="0019400D" w:rsidRPr="00BC729E" w:rsidRDefault="0019400D" w:rsidP="00282AE9">
            <w:pPr>
              <w:spacing w:after="0" w:line="240" w:lineRule="auto"/>
              <w:jc w:val="center"/>
              <w:rPr>
                <w:b/>
                <w:bCs/>
                <w:sz w:val="24"/>
                <w:szCs w:val="24"/>
              </w:rPr>
            </w:pPr>
            <w:r w:rsidRPr="00BC729E">
              <w:rPr>
                <w:b/>
                <w:bCs/>
                <w:sz w:val="24"/>
                <w:szCs w:val="24"/>
              </w:rPr>
              <w:t>Punctaj acordat</w:t>
            </w:r>
          </w:p>
        </w:tc>
        <w:tc>
          <w:tcPr>
            <w:tcW w:w="1388" w:type="dxa"/>
          </w:tcPr>
          <w:p w:rsidR="0019400D" w:rsidRPr="00BC729E" w:rsidRDefault="0019400D" w:rsidP="00282AE9">
            <w:pPr>
              <w:spacing w:after="0" w:line="240" w:lineRule="auto"/>
              <w:jc w:val="center"/>
              <w:rPr>
                <w:b/>
                <w:bCs/>
                <w:sz w:val="24"/>
                <w:szCs w:val="24"/>
              </w:rPr>
            </w:pPr>
            <w:r w:rsidRPr="00BC729E">
              <w:rPr>
                <w:b/>
                <w:bCs/>
                <w:sz w:val="24"/>
                <w:szCs w:val="24"/>
              </w:rPr>
              <w:t>Observatii si justificari</w:t>
            </w:r>
          </w:p>
        </w:tc>
      </w:tr>
      <w:tr w:rsidR="0019400D" w:rsidRPr="00BC729E">
        <w:trPr>
          <w:trHeight w:val="373"/>
        </w:trPr>
        <w:tc>
          <w:tcPr>
            <w:tcW w:w="6048" w:type="dxa"/>
          </w:tcPr>
          <w:p w:rsidR="0019400D" w:rsidRPr="00BC729E" w:rsidRDefault="0019400D" w:rsidP="00282AE9">
            <w:pPr>
              <w:spacing w:after="0" w:line="240" w:lineRule="auto"/>
              <w:rPr>
                <w:b/>
                <w:bCs/>
                <w:sz w:val="24"/>
                <w:szCs w:val="24"/>
                <w:lang w:val="it-IT"/>
              </w:rPr>
            </w:pPr>
            <w:r w:rsidRPr="00BC729E">
              <w:rPr>
                <w:b/>
                <w:bCs/>
                <w:sz w:val="24"/>
                <w:szCs w:val="24"/>
                <w:lang w:val="it-IT"/>
              </w:rPr>
              <w:t>1. MATURITATE</w:t>
            </w:r>
          </w:p>
        </w:tc>
        <w:tc>
          <w:tcPr>
            <w:tcW w:w="1016" w:type="dxa"/>
          </w:tcPr>
          <w:p w:rsidR="0019400D" w:rsidRPr="00BC729E" w:rsidRDefault="0019400D" w:rsidP="00282AE9">
            <w:pPr>
              <w:spacing w:after="0" w:line="240" w:lineRule="auto"/>
              <w:jc w:val="center"/>
              <w:rPr>
                <w:b/>
                <w:bCs/>
                <w:sz w:val="24"/>
                <w:szCs w:val="24"/>
                <w:lang w:val="it-IT"/>
              </w:rPr>
            </w:pPr>
            <w:r w:rsidRPr="00BC729E">
              <w:rPr>
                <w:b/>
                <w:bCs/>
                <w:sz w:val="24"/>
                <w:szCs w:val="24"/>
                <w:lang w:val="it-IT"/>
              </w:rPr>
              <w:t>85</w:t>
            </w:r>
          </w:p>
        </w:tc>
        <w:tc>
          <w:tcPr>
            <w:tcW w:w="0" w:type="auto"/>
          </w:tcPr>
          <w:p w:rsidR="0019400D" w:rsidRPr="00BC729E" w:rsidRDefault="0019400D" w:rsidP="00282AE9">
            <w:pPr>
              <w:spacing w:after="0" w:line="240" w:lineRule="auto"/>
              <w:jc w:val="center"/>
              <w:rPr>
                <w:sz w:val="24"/>
                <w:szCs w:val="24"/>
                <w:lang w:val="it-IT"/>
              </w:rPr>
            </w:pPr>
          </w:p>
        </w:tc>
        <w:tc>
          <w:tcPr>
            <w:tcW w:w="1388" w:type="dxa"/>
          </w:tcPr>
          <w:p w:rsidR="0019400D" w:rsidRPr="00BC729E" w:rsidRDefault="0019400D" w:rsidP="00282AE9">
            <w:pPr>
              <w:spacing w:after="0" w:line="240" w:lineRule="auto"/>
              <w:rPr>
                <w:i/>
                <w:iCs/>
                <w:sz w:val="24"/>
                <w:szCs w:val="24"/>
                <w:lang w:val="it-IT"/>
              </w:rPr>
            </w:pPr>
          </w:p>
        </w:tc>
      </w:tr>
      <w:tr w:rsidR="0019400D" w:rsidRPr="00BC729E">
        <w:tc>
          <w:tcPr>
            <w:tcW w:w="6048" w:type="dxa"/>
          </w:tcPr>
          <w:p w:rsidR="0019400D" w:rsidRPr="00BC729E" w:rsidRDefault="0019400D" w:rsidP="00282AE9">
            <w:pPr>
              <w:spacing w:after="0" w:line="240" w:lineRule="auto"/>
              <w:rPr>
                <w:b/>
                <w:bCs/>
                <w:sz w:val="24"/>
                <w:szCs w:val="24"/>
              </w:rPr>
            </w:pPr>
            <w:r w:rsidRPr="00BC729E">
              <w:rPr>
                <w:b/>
                <w:bCs/>
                <w:sz w:val="24"/>
                <w:szCs w:val="24"/>
              </w:rPr>
              <w:t>a) Rezultatele si impactul proiectului</w:t>
            </w:r>
          </w:p>
          <w:p w:rsidR="0019400D" w:rsidRPr="00BC729E" w:rsidRDefault="0019400D" w:rsidP="0003799C">
            <w:pPr>
              <w:autoSpaceDE w:val="0"/>
              <w:autoSpaceDN w:val="0"/>
              <w:adjustRightInd w:val="0"/>
              <w:spacing w:after="0" w:line="240" w:lineRule="auto"/>
              <w:rPr>
                <w:i/>
                <w:iCs/>
                <w:sz w:val="24"/>
                <w:szCs w:val="24"/>
              </w:rPr>
            </w:pPr>
            <w:r w:rsidRPr="00BC729E">
              <w:rPr>
                <w:b/>
                <w:bCs/>
                <w:i/>
                <w:iCs/>
                <w:sz w:val="24"/>
                <w:szCs w:val="24"/>
              </w:rPr>
              <w:t>0 p</w:t>
            </w:r>
            <w:r w:rsidRPr="00BC729E">
              <w:rPr>
                <w:i/>
                <w:iCs/>
                <w:sz w:val="24"/>
                <w:szCs w:val="24"/>
              </w:rPr>
              <w:t>: Proiectul nu contribuie la dezvoltarea serviciilor de e-cultura prin îmbunătățirea accesului publicului la resursele</w:t>
            </w:r>
          </w:p>
          <w:p w:rsidR="0019400D" w:rsidRPr="00BC729E" w:rsidRDefault="0019400D" w:rsidP="0003799C">
            <w:pPr>
              <w:autoSpaceDE w:val="0"/>
              <w:autoSpaceDN w:val="0"/>
              <w:adjustRightInd w:val="0"/>
              <w:spacing w:after="0" w:line="240" w:lineRule="auto"/>
              <w:rPr>
                <w:i/>
                <w:iCs/>
                <w:sz w:val="24"/>
                <w:szCs w:val="24"/>
              </w:rPr>
            </w:pPr>
            <w:r w:rsidRPr="00BC729E">
              <w:rPr>
                <w:i/>
                <w:iCs/>
                <w:sz w:val="24"/>
                <w:szCs w:val="24"/>
              </w:rPr>
              <w:t>culturale și stimularea sectorul creativ digital prin crearea unei noi piețe pentru servicii  digitale şi multimedia</w:t>
            </w:r>
          </w:p>
          <w:p w:rsidR="0019400D" w:rsidRPr="00BC729E" w:rsidRDefault="0019400D" w:rsidP="006D54CA">
            <w:pPr>
              <w:autoSpaceDE w:val="0"/>
              <w:autoSpaceDN w:val="0"/>
              <w:adjustRightInd w:val="0"/>
              <w:spacing w:after="0" w:line="240" w:lineRule="auto"/>
              <w:rPr>
                <w:i/>
                <w:iCs/>
                <w:sz w:val="24"/>
                <w:szCs w:val="24"/>
              </w:rPr>
            </w:pPr>
            <w:r w:rsidRPr="00BC729E">
              <w:rPr>
                <w:b/>
                <w:bCs/>
                <w:i/>
                <w:iCs/>
                <w:sz w:val="24"/>
                <w:szCs w:val="24"/>
              </w:rPr>
              <w:t>5 p</w:t>
            </w:r>
            <w:r w:rsidRPr="00BC729E">
              <w:rPr>
                <w:i/>
                <w:iCs/>
                <w:sz w:val="24"/>
                <w:szCs w:val="24"/>
              </w:rPr>
              <w:t xml:space="preserve">: Proiectul contribuie  parţial la la dezvoltarea serviciilor de e-cultura prin îmbunătățirea accesului publicului la resursele culturale și stimularea sectorul creativ digital prin crearea unei noi piețe pentru servicii  digitale şi multimedia </w:t>
            </w:r>
          </w:p>
          <w:p w:rsidR="0019400D" w:rsidRPr="00BC729E" w:rsidRDefault="0019400D" w:rsidP="00BC729E">
            <w:pPr>
              <w:autoSpaceDE w:val="0"/>
              <w:autoSpaceDN w:val="0"/>
              <w:adjustRightInd w:val="0"/>
              <w:spacing w:after="0" w:line="240" w:lineRule="auto"/>
              <w:rPr>
                <w:i/>
                <w:iCs/>
                <w:sz w:val="24"/>
                <w:szCs w:val="24"/>
              </w:rPr>
            </w:pPr>
            <w:r w:rsidRPr="00BC729E">
              <w:rPr>
                <w:b/>
                <w:bCs/>
                <w:i/>
                <w:iCs/>
                <w:sz w:val="24"/>
                <w:szCs w:val="24"/>
              </w:rPr>
              <w:t>Max. 10 p</w:t>
            </w:r>
            <w:r w:rsidRPr="00BC729E">
              <w:rPr>
                <w:i/>
                <w:iCs/>
                <w:sz w:val="24"/>
                <w:szCs w:val="24"/>
              </w:rPr>
              <w:t xml:space="preserve"> Proiectul contribuie la dezvoltarea serviciilor de e-cultura prin îmbunătățirea accesului publicului la resursele</w:t>
            </w:r>
            <w:r>
              <w:rPr>
                <w:i/>
                <w:iCs/>
                <w:sz w:val="24"/>
                <w:szCs w:val="24"/>
              </w:rPr>
              <w:t xml:space="preserve"> </w:t>
            </w:r>
            <w:r w:rsidRPr="00BC729E">
              <w:rPr>
                <w:i/>
                <w:iCs/>
                <w:sz w:val="24"/>
                <w:szCs w:val="24"/>
              </w:rPr>
              <w:t>culturale și stimularea sectorul creativ digital prin crearea unei noi piețe pentru servicii  digitale şi multimedia</w:t>
            </w:r>
          </w:p>
        </w:tc>
        <w:tc>
          <w:tcPr>
            <w:tcW w:w="1016" w:type="dxa"/>
          </w:tcPr>
          <w:p w:rsidR="0019400D" w:rsidRPr="00BC729E" w:rsidRDefault="0019400D" w:rsidP="00282AE9">
            <w:pPr>
              <w:spacing w:after="0" w:line="240" w:lineRule="auto"/>
              <w:jc w:val="center"/>
              <w:rPr>
                <w:sz w:val="24"/>
                <w:szCs w:val="24"/>
                <w:lang w:val="it-IT"/>
              </w:rPr>
            </w:pPr>
            <w:r w:rsidRPr="00BC729E">
              <w:rPr>
                <w:sz w:val="24"/>
                <w:szCs w:val="24"/>
                <w:lang w:val="it-IT"/>
              </w:rPr>
              <w:t>25</w:t>
            </w:r>
          </w:p>
        </w:tc>
        <w:tc>
          <w:tcPr>
            <w:tcW w:w="0" w:type="auto"/>
          </w:tcPr>
          <w:p w:rsidR="0019400D" w:rsidRPr="00BC729E" w:rsidRDefault="0019400D" w:rsidP="00282AE9">
            <w:pPr>
              <w:spacing w:after="0" w:line="240" w:lineRule="auto"/>
              <w:rPr>
                <w:sz w:val="24"/>
                <w:szCs w:val="24"/>
                <w:lang w:val="it-IT"/>
              </w:rPr>
            </w:pPr>
          </w:p>
        </w:tc>
        <w:tc>
          <w:tcPr>
            <w:tcW w:w="1388" w:type="dxa"/>
          </w:tcPr>
          <w:p w:rsidR="0019400D" w:rsidRPr="00BC729E" w:rsidRDefault="0019400D" w:rsidP="00282AE9">
            <w:pPr>
              <w:spacing w:after="0" w:line="240" w:lineRule="auto"/>
              <w:jc w:val="both"/>
              <w:rPr>
                <w:i/>
                <w:iCs/>
                <w:sz w:val="24"/>
                <w:szCs w:val="24"/>
                <w:lang w:val="it-IT"/>
              </w:rPr>
            </w:pPr>
          </w:p>
        </w:tc>
      </w:tr>
      <w:tr w:rsidR="0019400D" w:rsidRPr="00BC729E">
        <w:tc>
          <w:tcPr>
            <w:tcW w:w="6048" w:type="dxa"/>
          </w:tcPr>
          <w:p w:rsidR="0019400D" w:rsidRPr="00BC729E" w:rsidRDefault="0019400D" w:rsidP="00282AE9">
            <w:pPr>
              <w:spacing w:after="0" w:line="240" w:lineRule="auto"/>
              <w:rPr>
                <w:b/>
                <w:bCs/>
                <w:sz w:val="24"/>
                <w:szCs w:val="24"/>
              </w:rPr>
            </w:pPr>
            <w:r w:rsidRPr="00BC729E">
              <w:rPr>
                <w:b/>
                <w:bCs/>
                <w:sz w:val="24"/>
                <w:szCs w:val="24"/>
              </w:rPr>
              <w:t>b) Indicatorii proiectului</w:t>
            </w:r>
          </w:p>
          <w:p w:rsidR="0019400D" w:rsidRPr="00BC729E" w:rsidRDefault="0019400D">
            <w:pPr>
              <w:spacing w:after="0" w:line="240" w:lineRule="auto"/>
              <w:jc w:val="both"/>
              <w:rPr>
                <w:i/>
                <w:iCs/>
                <w:sz w:val="24"/>
                <w:szCs w:val="24"/>
              </w:rPr>
            </w:pPr>
            <w:r w:rsidRPr="00BC729E">
              <w:rPr>
                <w:b/>
                <w:bCs/>
                <w:i/>
                <w:iCs/>
                <w:sz w:val="24"/>
                <w:szCs w:val="24"/>
              </w:rPr>
              <w:t>0 p</w:t>
            </w:r>
            <w:r w:rsidRPr="00BC729E">
              <w:rPr>
                <w:i/>
                <w:iCs/>
                <w:sz w:val="24"/>
                <w:szCs w:val="24"/>
              </w:rPr>
              <w:t xml:space="preserve">: Indicatorii nu au valori realiste și nu contribuie la dezvoltarea serviciilor TIC pentru e-cultura  </w:t>
            </w:r>
          </w:p>
          <w:p w:rsidR="0019400D" w:rsidRPr="00BC729E" w:rsidRDefault="0019400D">
            <w:pPr>
              <w:spacing w:after="0" w:line="240" w:lineRule="auto"/>
              <w:jc w:val="both"/>
              <w:rPr>
                <w:i/>
                <w:iCs/>
                <w:sz w:val="24"/>
                <w:szCs w:val="24"/>
              </w:rPr>
            </w:pPr>
            <w:r w:rsidRPr="00BC729E">
              <w:rPr>
                <w:b/>
                <w:bCs/>
                <w:i/>
                <w:iCs/>
                <w:sz w:val="24"/>
                <w:szCs w:val="24"/>
              </w:rPr>
              <w:t>10 p</w:t>
            </w:r>
            <w:r w:rsidRPr="00BC729E">
              <w:rPr>
                <w:i/>
                <w:iCs/>
                <w:sz w:val="24"/>
                <w:szCs w:val="24"/>
              </w:rPr>
              <w:t>: Indicatorii au valori partial realiste</w:t>
            </w:r>
            <w:r w:rsidRPr="00BC729E">
              <w:rPr>
                <w:sz w:val="24"/>
                <w:szCs w:val="24"/>
              </w:rPr>
              <w:t xml:space="preserve"> </w:t>
            </w:r>
            <w:r w:rsidRPr="00BC729E">
              <w:rPr>
                <w:i/>
                <w:iCs/>
                <w:sz w:val="24"/>
                <w:szCs w:val="24"/>
              </w:rPr>
              <w:t>și contribuie parţial la dezvoltarea serviciilor TIC pentru e-cultura.</w:t>
            </w:r>
          </w:p>
          <w:p w:rsidR="0019400D" w:rsidRPr="00BC729E" w:rsidRDefault="0019400D" w:rsidP="00BC729E">
            <w:pPr>
              <w:spacing w:after="0" w:line="240" w:lineRule="auto"/>
              <w:jc w:val="both"/>
              <w:rPr>
                <w:b/>
                <w:bCs/>
                <w:sz w:val="24"/>
                <w:szCs w:val="24"/>
              </w:rPr>
            </w:pPr>
            <w:r w:rsidRPr="00BC729E">
              <w:rPr>
                <w:b/>
                <w:bCs/>
                <w:i/>
                <w:iCs/>
                <w:sz w:val="24"/>
                <w:szCs w:val="24"/>
              </w:rPr>
              <w:t>Max. 20 p</w:t>
            </w:r>
            <w:r w:rsidRPr="00BC729E">
              <w:rPr>
                <w:i/>
                <w:iCs/>
                <w:sz w:val="24"/>
                <w:szCs w:val="24"/>
              </w:rPr>
              <w:t xml:space="preserve"> Indicatorii au valori realiste  și contribuie la dezvoltarea serviciilor TIC pentru e-cultura </w:t>
            </w:r>
          </w:p>
        </w:tc>
        <w:tc>
          <w:tcPr>
            <w:tcW w:w="1016" w:type="dxa"/>
          </w:tcPr>
          <w:p w:rsidR="0019400D" w:rsidRPr="00BC729E" w:rsidRDefault="0019400D" w:rsidP="00282AE9">
            <w:pPr>
              <w:spacing w:after="0" w:line="240" w:lineRule="auto"/>
              <w:jc w:val="center"/>
              <w:rPr>
                <w:sz w:val="24"/>
                <w:szCs w:val="24"/>
                <w:lang w:val="it-IT"/>
              </w:rPr>
            </w:pPr>
            <w:r w:rsidRPr="00BC729E">
              <w:rPr>
                <w:sz w:val="24"/>
                <w:szCs w:val="24"/>
                <w:lang w:val="it-IT"/>
              </w:rPr>
              <w:t>20</w:t>
            </w:r>
          </w:p>
        </w:tc>
        <w:tc>
          <w:tcPr>
            <w:tcW w:w="0" w:type="auto"/>
          </w:tcPr>
          <w:p w:rsidR="0019400D" w:rsidRPr="00BC729E" w:rsidRDefault="0019400D" w:rsidP="00282AE9">
            <w:pPr>
              <w:spacing w:after="0" w:line="240" w:lineRule="auto"/>
              <w:rPr>
                <w:sz w:val="24"/>
                <w:szCs w:val="24"/>
                <w:lang w:val="it-IT"/>
              </w:rPr>
            </w:pPr>
          </w:p>
        </w:tc>
        <w:tc>
          <w:tcPr>
            <w:tcW w:w="1388" w:type="dxa"/>
          </w:tcPr>
          <w:p w:rsidR="0019400D" w:rsidRPr="00BC729E" w:rsidRDefault="0019400D" w:rsidP="00282AE9">
            <w:pPr>
              <w:spacing w:after="0" w:line="240" w:lineRule="auto"/>
              <w:jc w:val="both"/>
              <w:rPr>
                <w:i/>
                <w:iCs/>
                <w:sz w:val="24"/>
                <w:szCs w:val="24"/>
                <w:lang w:val="it-IT"/>
              </w:rPr>
            </w:pPr>
          </w:p>
        </w:tc>
      </w:tr>
      <w:tr w:rsidR="0019400D" w:rsidRPr="00BC729E">
        <w:tc>
          <w:tcPr>
            <w:tcW w:w="6048" w:type="dxa"/>
          </w:tcPr>
          <w:p w:rsidR="0019400D" w:rsidRPr="00BC729E" w:rsidRDefault="0019400D" w:rsidP="00282AE9">
            <w:pPr>
              <w:tabs>
                <w:tab w:val="left" w:pos="360"/>
              </w:tabs>
              <w:autoSpaceDE w:val="0"/>
              <w:autoSpaceDN w:val="0"/>
              <w:adjustRightInd w:val="0"/>
              <w:spacing w:after="0" w:line="240" w:lineRule="auto"/>
              <w:rPr>
                <w:b/>
                <w:bCs/>
                <w:sz w:val="24"/>
                <w:szCs w:val="24"/>
              </w:rPr>
            </w:pPr>
            <w:r w:rsidRPr="00BC729E">
              <w:rPr>
                <w:b/>
                <w:bCs/>
                <w:sz w:val="24"/>
                <w:szCs w:val="24"/>
              </w:rPr>
              <w:t>c) Gradul de pregătire şi maturitate al proiectului</w:t>
            </w:r>
          </w:p>
          <w:p w:rsidR="0019400D" w:rsidRPr="00BC729E" w:rsidRDefault="0019400D" w:rsidP="00282AE9">
            <w:pPr>
              <w:tabs>
                <w:tab w:val="left" w:pos="360"/>
              </w:tabs>
              <w:autoSpaceDE w:val="0"/>
              <w:autoSpaceDN w:val="0"/>
              <w:adjustRightInd w:val="0"/>
              <w:spacing w:after="0" w:line="240" w:lineRule="auto"/>
              <w:jc w:val="both"/>
              <w:rPr>
                <w:i/>
                <w:iCs/>
                <w:sz w:val="24"/>
                <w:szCs w:val="24"/>
              </w:rPr>
            </w:pPr>
            <w:r w:rsidRPr="00BC729E">
              <w:rPr>
                <w:b/>
                <w:bCs/>
                <w:i/>
                <w:iCs/>
                <w:sz w:val="24"/>
                <w:szCs w:val="24"/>
              </w:rPr>
              <w:t>0 p</w:t>
            </w:r>
            <w:r w:rsidRPr="00BC729E">
              <w:rPr>
                <w:i/>
                <w:iCs/>
                <w:sz w:val="24"/>
                <w:szCs w:val="24"/>
              </w:rPr>
              <w:t xml:space="preserve"> Calendarul de implementare este insuficient detaliat, iar duratele estimate ale activităţilor sunt nerealiste. </w:t>
            </w:r>
          </w:p>
          <w:p w:rsidR="0019400D" w:rsidRPr="00BC729E" w:rsidRDefault="0019400D" w:rsidP="000C6C72">
            <w:pPr>
              <w:tabs>
                <w:tab w:val="left" w:pos="360"/>
              </w:tabs>
              <w:autoSpaceDE w:val="0"/>
              <w:autoSpaceDN w:val="0"/>
              <w:adjustRightInd w:val="0"/>
              <w:spacing w:after="0" w:line="240" w:lineRule="auto"/>
              <w:jc w:val="both"/>
              <w:rPr>
                <w:i/>
                <w:iCs/>
                <w:sz w:val="24"/>
                <w:szCs w:val="24"/>
              </w:rPr>
            </w:pPr>
            <w:r w:rsidRPr="00BC729E">
              <w:rPr>
                <w:b/>
                <w:bCs/>
                <w:i/>
                <w:iCs/>
                <w:sz w:val="24"/>
                <w:szCs w:val="24"/>
              </w:rPr>
              <w:t>7 p</w:t>
            </w:r>
            <w:r w:rsidRPr="00BC729E">
              <w:rPr>
                <w:i/>
                <w:iCs/>
                <w:sz w:val="24"/>
                <w:szCs w:val="24"/>
              </w:rPr>
              <w:t xml:space="preserve"> Calendarul de implementare este suficient detaliat, iar duratele estimate ale activităţilor sunt nerealiste. </w:t>
            </w:r>
          </w:p>
          <w:p w:rsidR="0019400D" w:rsidRPr="00BC729E" w:rsidRDefault="0019400D" w:rsidP="000C6C72">
            <w:pPr>
              <w:tabs>
                <w:tab w:val="left" w:pos="360"/>
              </w:tabs>
              <w:autoSpaceDE w:val="0"/>
              <w:autoSpaceDN w:val="0"/>
              <w:adjustRightInd w:val="0"/>
              <w:spacing w:after="0" w:line="240" w:lineRule="auto"/>
              <w:jc w:val="both"/>
              <w:rPr>
                <w:sz w:val="24"/>
                <w:szCs w:val="24"/>
              </w:rPr>
            </w:pPr>
            <w:r w:rsidRPr="00BC729E">
              <w:rPr>
                <w:b/>
                <w:bCs/>
                <w:i/>
                <w:iCs/>
                <w:sz w:val="24"/>
                <w:szCs w:val="24"/>
              </w:rPr>
              <w:t>Max 15 p</w:t>
            </w:r>
            <w:r w:rsidRPr="00BC729E">
              <w:rPr>
                <w:i/>
                <w:iCs/>
                <w:sz w:val="24"/>
                <w:szCs w:val="24"/>
              </w:rPr>
              <w:t xml:space="preserve"> Calendarul de implementare al activităţilor este detaliat şi realist, duratele activităţilor sunt corect estimate, iar succesiunea în timp este logică şi realizabilă. Dosarul/dosarele de achiziţii publice sunt pregătite.</w:t>
            </w:r>
          </w:p>
        </w:tc>
        <w:tc>
          <w:tcPr>
            <w:tcW w:w="1016" w:type="dxa"/>
          </w:tcPr>
          <w:p w:rsidR="0019400D" w:rsidRPr="00BC729E" w:rsidRDefault="0019400D" w:rsidP="00282AE9">
            <w:pPr>
              <w:spacing w:after="0" w:line="240" w:lineRule="auto"/>
              <w:jc w:val="center"/>
              <w:rPr>
                <w:sz w:val="24"/>
                <w:szCs w:val="24"/>
              </w:rPr>
            </w:pPr>
            <w:r w:rsidRPr="00BC729E">
              <w:rPr>
                <w:sz w:val="24"/>
                <w:szCs w:val="24"/>
              </w:rPr>
              <w:t>15</w:t>
            </w:r>
          </w:p>
        </w:tc>
        <w:tc>
          <w:tcPr>
            <w:tcW w:w="0" w:type="auto"/>
          </w:tcPr>
          <w:p w:rsidR="0019400D" w:rsidRPr="00BC729E" w:rsidRDefault="0019400D" w:rsidP="00282AE9">
            <w:pPr>
              <w:spacing w:after="0" w:line="240" w:lineRule="auto"/>
              <w:rPr>
                <w:sz w:val="24"/>
                <w:szCs w:val="24"/>
              </w:rPr>
            </w:pPr>
          </w:p>
        </w:tc>
        <w:tc>
          <w:tcPr>
            <w:tcW w:w="1388" w:type="dxa"/>
          </w:tcPr>
          <w:p w:rsidR="0019400D" w:rsidRPr="00BC729E" w:rsidRDefault="0019400D" w:rsidP="00282AE9">
            <w:pPr>
              <w:spacing w:after="0" w:line="240" w:lineRule="auto"/>
              <w:jc w:val="both"/>
              <w:rPr>
                <w:i/>
                <w:iCs/>
                <w:sz w:val="24"/>
                <w:szCs w:val="24"/>
              </w:rPr>
            </w:pPr>
          </w:p>
        </w:tc>
      </w:tr>
      <w:tr w:rsidR="0019400D" w:rsidRPr="00BC729E">
        <w:tc>
          <w:tcPr>
            <w:tcW w:w="6048" w:type="dxa"/>
          </w:tcPr>
          <w:p w:rsidR="0019400D" w:rsidRPr="00BC729E" w:rsidRDefault="0019400D" w:rsidP="00282AE9">
            <w:pPr>
              <w:spacing w:after="0" w:line="240" w:lineRule="auto"/>
              <w:jc w:val="both"/>
              <w:rPr>
                <w:b/>
                <w:bCs/>
                <w:sz w:val="24"/>
                <w:szCs w:val="24"/>
              </w:rPr>
            </w:pPr>
            <w:r w:rsidRPr="00BC729E">
              <w:rPr>
                <w:b/>
                <w:bCs/>
                <w:sz w:val="24"/>
                <w:szCs w:val="24"/>
              </w:rPr>
              <w:t>d) Analiza riscurilor</w:t>
            </w:r>
          </w:p>
          <w:p w:rsidR="0019400D" w:rsidRPr="00BC729E" w:rsidRDefault="0019400D" w:rsidP="00282AE9">
            <w:pPr>
              <w:spacing w:after="0" w:line="240" w:lineRule="auto"/>
              <w:jc w:val="both"/>
              <w:rPr>
                <w:i/>
                <w:iCs/>
                <w:sz w:val="24"/>
                <w:szCs w:val="24"/>
                <w:lang w:val="pt-BR"/>
              </w:rPr>
            </w:pPr>
            <w:r w:rsidRPr="00BC729E">
              <w:rPr>
                <w:b/>
                <w:bCs/>
                <w:i/>
                <w:iCs/>
                <w:sz w:val="24"/>
                <w:szCs w:val="24"/>
              </w:rPr>
              <w:t>0 p</w:t>
            </w:r>
            <w:r w:rsidRPr="00BC729E">
              <w:rPr>
                <w:i/>
                <w:iCs/>
                <w:sz w:val="24"/>
                <w:szCs w:val="24"/>
              </w:rPr>
              <w:t xml:space="preserve"> Riscurile nu sunt evaluate complet si corect. </w:t>
            </w:r>
            <w:r w:rsidRPr="00BC729E">
              <w:rPr>
                <w:i/>
                <w:iCs/>
                <w:sz w:val="24"/>
                <w:szCs w:val="24"/>
                <w:lang w:val="pt-BR"/>
              </w:rPr>
              <w:t>Procesul de management al riscurilor nu este eficace. Măsurile de reducere sau atenuare a riscurilor nu conduc la rezultate eficiente.</w:t>
            </w:r>
          </w:p>
          <w:p w:rsidR="0019400D" w:rsidRPr="00BC729E" w:rsidRDefault="0019400D" w:rsidP="00282AE9">
            <w:pPr>
              <w:spacing w:after="0" w:line="240" w:lineRule="auto"/>
              <w:jc w:val="both"/>
              <w:rPr>
                <w:b/>
                <w:bCs/>
                <w:i/>
                <w:iCs/>
                <w:sz w:val="24"/>
                <w:szCs w:val="24"/>
              </w:rPr>
            </w:pPr>
            <w:r w:rsidRPr="00BC729E">
              <w:rPr>
                <w:b/>
                <w:bCs/>
                <w:i/>
                <w:iCs/>
                <w:sz w:val="24"/>
                <w:szCs w:val="24"/>
              </w:rPr>
              <w:t>12 p</w:t>
            </w:r>
            <w:r w:rsidRPr="00BC729E">
              <w:rPr>
                <w:i/>
                <w:iCs/>
                <w:sz w:val="24"/>
                <w:szCs w:val="24"/>
              </w:rPr>
              <w:t xml:space="preserve"> Riscurile sunt parțial evaluate. </w:t>
            </w:r>
            <w:r w:rsidRPr="00BC729E">
              <w:rPr>
                <w:i/>
                <w:iCs/>
                <w:sz w:val="24"/>
                <w:szCs w:val="24"/>
                <w:lang w:val="pt-BR"/>
              </w:rPr>
              <w:t>Procesul de management al riscurilor este partial dezvoltat. Măsurile de reducere sau atenuare a riscurilor sunt insuficient dezvoltate.</w:t>
            </w:r>
          </w:p>
          <w:p w:rsidR="0019400D" w:rsidRPr="00BC729E" w:rsidRDefault="0019400D" w:rsidP="00282AE9">
            <w:pPr>
              <w:spacing w:after="0" w:line="240" w:lineRule="auto"/>
              <w:jc w:val="both"/>
              <w:rPr>
                <w:i/>
                <w:iCs/>
                <w:sz w:val="24"/>
                <w:szCs w:val="24"/>
                <w:lang w:val="it-IT"/>
              </w:rPr>
            </w:pPr>
            <w:r w:rsidRPr="00BC729E">
              <w:rPr>
                <w:b/>
                <w:bCs/>
                <w:i/>
                <w:iCs/>
                <w:sz w:val="24"/>
                <w:szCs w:val="24"/>
              </w:rPr>
              <w:t>Max 25 p</w:t>
            </w:r>
            <w:r w:rsidRPr="00BC729E">
              <w:rPr>
                <w:i/>
                <w:iCs/>
                <w:sz w:val="24"/>
                <w:szCs w:val="24"/>
              </w:rPr>
              <w:t xml:space="preserve"> Riscurile sunt evaluate în mod corect. </w:t>
            </w:r>
            <w:r w:rsidRPr="00BC729E">
              <w:rPr>
                <w:i/>
                <w:iCs/>
                <w:sz w:val="24"/>
                <w:szCs w:val="24"/>
                <w:lang w:val="pt-BR"/>
              </w:rPr>
              <w:t xml:space="preserve">Procesul de management al riscurilor este eficace. </w:t>
            </w:r>
            <w:r w:rsidRPr="00BC729E">
              <w:rPr>
                <w:i/>
                <w:iCs/>
                <w:sz w:val="24"/>
                <w:szCs w:val="24"/>
                <w:lang w:val="it-IT"/>
              </w:rPr>
              <w:t>Măsurile de reducere sau atenuare a riscurilor sunt eficiente.</w:t>
            </w:r>
          </w:p>
        </w:tc>
        <w:tc>
          <w:tcPr>
            <w:tcW w:w="1016" w:type="dxa"/>
          </w:tcPr>
          <w:p w:rsidR="0019400D" w:rsidRPr="00BC729E" w:rsidRDefault="0019400D" w:rsidP="00282AE9">
            <w:pPr>
              <w:spacing w:after="0" w:line="240" w:lineRule="auto"/>
              <w:jc w:val="center"/>
              <w:rPr>
                <w:sz w:val="24"/>
                <w:szCs w:val="24"/>
                <w:lang w:val="it-IT"/>
              </w:rPr>
            </w:pPr>
            <w:r w:rsidRPr="00BC729E">
              <w:rPr>
                <w:sz w:val="24"/>
                <w:szCs w:val="24"/>
                <w:lang w:val="it-IT"/>
              </w:rPr>
              <w:t>25</w:t>
            </w:r>
          </w:p>
        </w:tc>
        <w:tc>
          <w:tcPr>
            <w:tcW w:w="0" w:type="auto"/>
          </w:tcPr>
          <w:p w:rsidR="0019400D" w:rsidRPr="00BC729E" w:rsidRDefault="0019400D" w:rsidP="00282AE9">
            <w:pPr>
              <w:spacing w:after="0" w:line="240" w:lineRule="auto"/>
              <w:rPr>
                <w:sz w:val="24"/>
                <w:szCs w:val="24"/>
                <w:lang w:val="it-IT"/>
              </w:rPr>
            </w:pPr>
          </w:p>
        </w:tc>
        <w:tc>
          <w:tcPr>
            <w:tcW w:w="1388" w:type="dxa"/>
          </w:tcPr>
          <w:p w:rsidR="0019400D" w:rsidRPr="00BC729E" w:rsidRDefault="0019400D" w:rsidP="00282AE9">
            <w:pPr>
              <w:spacing w:after="0" w:line="240" w:lineRule="auto"/>
              <w:jc w:val="both"/>
              <w:rPr>
                <w:i/>
                <w:iCs/>
                <w:sz w:val="24"/>
                <w:szCs w:val="24"/>
                <w:lang w:val="it-IT"/>
              </w:rPr>
            </w:pPr>
          </w:p>
        </w:tc>
      </w:tr>
      <w:tr w:rsidR="0019400D" w:rsidRPr="00BC729E">
        <w:trPr>
          <w:trHeight w:val="517"/>
        </w:trPr>
        <w:tc>
          <w:tcPr>
            <w:tcW w:w="6048" w:type="dxa"/>
          </w:tcPr>
          <w:p w:rsidR="0019400D" w:rsidRPr="00BC729E" w:rsidRDefault="0019400D" w:rsidP="00282AE9">
            <w:pPr>
              <w:spacing w:after="0" w:line="240" w:lineRule="auto"/>
              <w:rPr>
                <w:sz w:val="24"/>
                <w:szCs w:val="24"/>
                <w:lang w:val="it-IT"/>
              </w:rPr>
            </w:pPr>
            <w:r w:rsidRPr="00BC729E">
              <w:rPr>
                <w:b/>
                <w:bCs/>
                <w:sz w:val="24"/>
                <w:szCs w:val="24"/>
                <w:lang w:val="it-IT"/>
              </w:rPr>
              <w:t>2. CAPACITATEA DE IMPLEMENTARE</w:t>
            </w:r>
          </w:p>
        </w:tc>
        <w:tc>
          <w:tcPr>
            <w:tcW w:w="0" w:type="auto"/>
          </w:tcPr>
          <w:p w:rsidR="0019400D" w:rsidRPr="00BC729E" w:rsidRDefault="0019400D" w:rsidP="00282AE9">
            <w:pPr>
              <w:spacing w:after="0" w:line="240" w:lineRule="auto"/>
              <w:jc w:val="center"/>
              <w:rPr>
                <w:b/>
                <w:bCs/>
                <w:sz w:val="24"/>
                <w:szCs w:val="24"/>
                <w:lang w:val="it-IT"/>
              </w:rPr>
            </w:pPr>
            <w:r w:rsidRPr="00BC729E">
              <w:rPr>
                <w:b/>
                <w:bCs/>
                <w:sz w:val="24"/>
                <w:szCs w:val="24"/>
                <w:lang w:val="it-IT"/>
              </w:rPr>
              <w:t>15</w:t>
            </w:r>
          </w:p>
        </w:tc>
        <w:tc>
          <w:tcPr>
            <w:tcW w:w="0" w:type="auto"/>
          </w:tcPr>
          <w:p w:rsidR="0019400D" w:rsidRPr="00BC729E" w:rsidRDefault="0019400D" w:rsidP="00282AE9">
            <w:pPr>
              <w:spacing w:after="0" w:line="240" w:lineRule="auto"/>
              <w:jc w:val="center"/>
              <w:rPr>
                <w:sz w:val="24"/>
                <w:szCs w:val="24"/>
                <w:lang w:val="it-IT"/>
              </w:rPr>
            </w:pPr>
          </w:p>
        </w:tc>
        <w:tc>
          <w:tcPr>
            <w:tcW w:w="1388" w:type="dxa"/>
          </w:tcPr>
          <w:p w:rsidR="0019400D" w:rsidRPr="00BC729E" w:rsidRDefault="0019400D" w:rsidP="00282AE9">
            <w:pPr>
              <w:spacing w:after="0" w:line="240" w:lineRule="auto"/>
              <w:rPr>
                <w:sz w:val="24"/>
                <w:szCs w:val="24"/>
                <w:lang w:val="it-IT"/>
              </w:rPr>
            </w:pPr>
          </w:p>
        </w:tc>
      </w:tr>
      <w:tr w:rsidR="0019400D" w:rsidRPr="00BC729E">
        <w:tc>
          <w:tcPr>
            <w:tcW w:w="6048" w:type="dxa"/>
          </w:tcPr>
          <w:p w:rsidR="0019400D" w:rsidRPr="00BC729E" w:rsidRDefault="0019400D" w:rsidP="00282AE9">
            <w:pPr>
              <w:spacing w:after="0" w:line="240" w:lineRule="auto"/>
              <w:jc w:val="both"/>
              <w:rPr>
                <w:b/>
                <w:bCs/>
                <w:color w:val="000000"/>
                <w:sz w:val="24"/>
                <w:szCs w:val="24"/>
                <w:lang w:eastAsia="ro-RO"/>
              </w:rPr>
            </w:pPr>
            <w:r w:rsidRPr="00BC729E">
              <w:rPr>
                <w:b/>
                <w:bCs/>
                <w:color w:val="000000"/>
                <w:sz w:val="24"/>
                <w:szCs w:val="24"/>
                <w:lang w:eastAsia="ro-RO"/>
              </w:rPr>
              <w:t>a) Experienţa anterioară a solicitantului în domeniul managementului de proiecte finanţate din surse atrase</w:t>
            </w:r>
          </w:p>
          <w:p w:rsidR="0019400D" w:rsidRPr="00BC729E" w:rsidRDefault="0019400D" w:rsidP="00282AE9">
            <w:pPr>
              <w:spacing w:after="0" w:line="240" w:lineRule="auto"/>
              <w:jc w:val="both"/>
              <w:rPr>
                <w:i/>
                <w:iCs/>
                <w:sz w:val="24"/>
                <w:szCs w:val="24"/>
              </w:rPr>
            </w:pPr>
            <w:r w:rsidRPr="00BC729E">
              <w:rPr>
                <w:b/>
                <w:bCs/>
                <w:i/>
                <w:iCs/>
                <w:sz w:val="24"/>
                <w:szCs w:val="24"/>
              </w:rPr>
              <w:t xml:space="preserve">0 p: </w:t>
            </w:r>
            <w:r w:rsidRPr="00BC729E">
              <w:rPr>
                <w:i/>
                <w:iCs/>
                <w:sz w:val="24"/>
                <w:szCs w:val="24"/>
              </w:rPr>
              <w:t>Solicitantul nu are experienţă în domeniul managementului de proiecte finanţate din surse atrase</w:t>
            </w:r>
          </w:p>
          <w:p w:rsidR="0019400D" w:rsidRPr="00BC729E" w:rsidRDefault="0019400D" w:rsidP="00282AE9">
            <w:pPr>
              <w:spacing w:after="0" w:line="240" w:lineRule="auto"/>
              <w:jc w:val="both"/>
              <w:rPr>
                <w:i/>
                <w:iCs/>
                <w:sz w:val="24"/>
                <w:szCs w:val="24"/>
              </w:rPr>
            </w:pPr>
            <w:r w:rsidRPr="00BC729E">
              <w:rPr>
                <w:b/>
                <w:bCs/>
                <w:i/>
                <w:iCs/>
                <w:sz w:val="24"/>
                <w:szCs w:val="24"/>
              </w:rPr>
              <w:t xml:space="preserve">5 p: </w:t>
            </w:r>
            <w:r w:rsidRPr="00BC729E">
              <w:rPr>
                <w:i/>
                <w:iCs/>
                <w:sz w:val="24"/>
                <w:szCs w:val="24"/>
              </w:rPr>
              <w:t xml:space="preserve">Solicitantul are experienţă în managementul proiectelor, dar nu în domeniul relevant pentru apelul lansat </w:t>
            </w:r>
          </w:p>
          <w:p w:rsidR="0019400D" w:rsidRPr="00BC729E" w:rsidRDefault="0019400D" w:rsidP="00842DE8">
            <w:pPr>
              <w:spacing w:after="0" w:line="240" w:lineRule="auto"/>
              <w:jc w:val="both"/>
              <w:rPr>
                <w:color w:val="000000"/>
                <w:sz w:val="24"/>
                <w:szCs w:val="24"/>
                <w:lang w:eastAsia="ro-RO"/>
              </w:rPr>
            </w:pPr>
            <w:r w:rsidRPr="00BC729E">
              <w:rPr>
                <w:b/>
                <w:bCs/>
                <w:i/>
                <w:iCs/>
                <w:sz w:val="24"/>
                <w:szCs w:val="24"/>
              </w:rPr>
              <w:t xml:space="preserve">Max. 10 p: </w:t>
            </w:r>
            <w:r w:rsidRPr="00BC729E">
              <w:rPr>
                <w:i/>
                <w:iCs/>
                <w:sz w:val="24"/>
                <w:szCs w:val="24"/>
              </w:rPr>
              <w:t>Solicitantul are experienţă demonstrabilă (prin documente relevante), în managementul proiectelor finanţate din alte surse si în domeniul relevant pentru apelul lansat.</w:t>
            </w:r>
          </w:p>
        </w:tc>
        <w:tc>
          <w:tcPr>
            <w:tcW w:w="0" w:type="auto"/>
          </w:tcPr>
          <w:p w:rsidR="0019400D" w:rsidRPr="00BC729E" w:rsidRDefault="0019400D" w:rsidP="00282AE9">
            <w:pPr>
              <w:spacing w:after="0" w:line="240" w:lineRule="auto"/>
              <w:jc w:val="center"/>
              <w:rPr>
                <w:sz w:val="24"/>
                <w:szCs w:val="24"/>
              </w:rPr>
            </w:pPr>
            <w:r w:rsidRPr="00BC729E">
              <w:rPr>
                <w:sz w:val="24"/>
                <w:szCs w:val="24"/>
              </w:rPr>
              <w:t>5</w:t>
            </w:r>
          </w:p>
        </w:tc>
        <w:tc>
          <w:tcPr>
            <w:tcW w:w="0" w:type="auto"/>
          </w:tcPr>
          <w:p w:rsidR="0019400D" w:rsidRPr="00BC729E" w:rsidRDefault="0019400D" w:rsidP="00282AE9">
            <w:pPr>
              <w:spacing w:after="0" w:line="240" w:lineRule="auto"/>
              <w:jc w:val="center"/>
              <w:rPr>
                <w:sz w:val="24"/>
                <w:szCs w:val="24"/>
              </w:rPr>
            </w:pPr>
          </w:p>
        </w:tc>
        <w:tc>
          <w:tcPr>
            <w:tcW w:w="1388" w:type="dxa"/>
          </w:tcPr>
          <w:p w:rsidR="0019400D" w:rsidRPr="00BC729E" w:rsidRDefault="0019400D" w:rsidP="00282AE9">
            <w:pPr>
              <w:spacing w:after="0" w:line="240" w:lineRule="auto"/>
              <w:rPr>
                <w:i/>
                <w:iCs/>
                <w:color w:val="000000"/>
                <w:sz w:val="24"/>
                <w:szCs w:val="24"/>
                <w:lang w:eastAsia="ro-RO"/>
              </w:rPr>
            </w:pPr>
          </w:p>
        </w:tc>
      </w:tr>
      <w:tr w:rsidR="0019400D" w:rsidRPr="00BC729E">
        <w:tc>
          <w:tcPr>
            <w:tcW w:w="6048" w:type="dxa"/>
          </w:tcPr>
          <w:p w:rsidR="0019400D" w:rsidRPr="00BC729E" w:rsidRDefault="0019400D" w:rsidP="00282AE9">
            <w:pPr>
              <w:spacing w:after="0" w:line="240" w:lineRule="auto"/>
              <w:jc w:val="both"/>
              <w:rPr>
                <w:b/>
                <w:bCs/>
                <w:color w:val="000000"/>
                <w:sz w:val="24"/>
                <w:szCs w:val="24"/>
                <w:lang w:eastAsia="ro-RO"/>
              </w:rPr>
            </w:pPr>
            <w:r w:rsidRPr="00BC729E">
              <w:rPr>
                <w:b/>
                <w:bCs/>
                <w:color w:val="000000"/>
                <w:sz w:val="24"/>
                <w:szCs w:val="24"/>
                <w:lang w:eastAsia="ro-RO"/>
              </w:rPr>
              <w:t>b) Capacitatea operaţională şi de management a solicitantului</w:t>
            </w:r>
          </w:p>
          <w:p w:rsidR="0019400D" w:rsidRPr="00BC729E" w:rsidRDefault="0019400D" w:rsidP="00282AE9">
            <w:pPr>
              <w:pStyle w:val="Text4"/>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0"/>
              <w:rPr>
                <w:rFonts w:ascii="Calibri" w:hAnsi="Calibri" w:cs="Calibri"/>
                <w:i/>
                <w:iCs/>
                <w:lang w:val="ro-RO"/>
              </w:rPr>
            </w:pPr>
            <w:r w:rsidRPr="00BC729E">
              <w:rPr>
                <w:rFonts w:ascii="Calibri" w:hAnsi="Calibri" w:cs="Calibri"/>
                <w:b/>
                <w:bCs/>
                <w:i/>
                <w:iCs/>
                <w:lang w:val="ro-RO"/>
              </w:rPr>
              <w:t>0 p</w:t>
            </w:r>
            <w:r w:rsidRPr="00BC729E">
              <w:rPr>
                <w:rFonts w:ascii="Calibri" w:hAnsi="Calibri" w:cs="Calibri"/>
                <w:i/>
                <w:iCs/>
                <w:lang w:val="ro-RO"/>
              </w:rPr>
              <w:t>: Solicitantul demonstrează o capacitate operationala si de management (resurse financiare, tehnice şi umane) scăzută care nu garantează finalizarea cu succes a proiectului în raport cu  gradul ridicat de complexitate al acestuia;</w:t>
            </w:r>
          </w:p>
          <w:p w:rsidR="0019400D" w:rsidRPr="00BC729E" w:rsidRDefault="0019400D" w:rsidP="00282AE9">
            <w:pPr>
              <w:pStyle w:val="Text4"/>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0"/>
              <w:rPr>
                <w:rFonts w:ascii="Calibri" w:hAnsi="Calibri" w:cs="Calibri"/>
                <w:i/>
                <w:iCs/>
                <w:lang w:val="ro-RO"/>
              </w:rPr>
            </w:pPr>
            <w:r w:rsidRPr="00BC729E">
              <w:rPr>
                <w:rFonts w:ascii="Calibri" w:hAnsi="Calibri" w:cs="Calibri"/>
                <w:b/>
                <w:bCs/>
                <w:i/>
                <w:iCs/>
                <w:lang w:val="ro-RO"/>
              </w:rPr>
              <w:t>10 p</w:t>
            </w:r>
            <w:r w:rsidRPr="00BC729E">
              <w:rPr>
                <w:rFonts w:ascii="Calibri" w:hAnsi="Calibri" w:cs="Calibri"/>
                <w:i/>
                <w:iCs/>
                <w:lang w:val="ro-RO"/>
              </w:rPr>
              <w:t>: Solicitantul demonstrează o capacitate operationala si de management (resurse financiare, tehnice şi umane) limitată pentru finalizarea cu succes a proiectului în raport cu  gradul ridicat de complexitate al acestuia.</w:t>
            </w:r>
          </w:p>
          <w:p w:rsidR="0019400D" w:rsidRPr="00BC729E" w:rsidRDefault="0019400D" w:rsidP="00497ABD">
            <w:pPr>
              <w:spacing w:after="0" w:line="240" w:lineRule="auto"/>
              <w:jc w:val="both"/>
              <w:rPr>
                <w:color w:val="000000"/>
                <w:sz w:val="24"/>
                <w:szCs w:val="24"/>
                <w:lang w:eastAsia="ro-RO"/>
              </w:rPr>
            </w:pPr>
            <w:r w:rsidRPr="00BC729E">
              <w:rPr>
                <w:b/>
                <w:bCs/>
                <w:i/>
                <w:iCs/>
                <w:sz w:val="24"/>
                <w:szCs w:val="24"/>
              </w:rPr>
              <w:t>Max. 20 p</w:t>
            </w:r>
            <w:r w:rsidRPr="00BC729E">
              <w:rPr>
                <w:i/>
                <w:iCs/>
                <w:sz w:val="24"/>
                <w:szCs w:val="24"/>
              </w:rPr>
              <w:t xml:space="preserve">: Solicitantul demonstrează o capacitate operaţională si de management (resurse financiare, tehnice şi umane) adecvată finalizării cu succes a proiectului cu grad ridicat de complexitate. </w:t>
            </w:r>
          </w:p>
        </w:tc>
        <w:tc>
          <w:tcPr>
            <w:tcW w:w="0" w:type="auto"/>
          </w:tcPr>
          <w:p w:rsidR="0019400D" w:rsidRPr="00BC729E" w:rsidRDefault="0019400D" w:rsidP="00282AE9">
            <w:pPr>
              <w:spacing w:after="0" w:line="240" w:lineRule="auto"/>
              <w:jc w:val="center"/>
              <w:rPr>
                <w:sz w:val="24"/>
                <w:szCs w:val="24"/>
                <w:lang w:val="it-IT"/>
              </w:rPr>
            </w:pPr>
            <w:r w:rsidRPr="00BC729E">
              <w:rPr>
                <w:sz w:val="24"/>
                <w:szCs w:val="24"/>
                <w:lang w:val="it-IT"/>
              </w:rPr>
              <w:t>10</w:t>
            </w:r>
          </w:p>
        </w:tc>
        <w:tc>
          <w:tcPr>
            <w:tcW w:w="0" w:type="auto"/>
          </w:tcPr>
          <w:p w:rsidR="0019400D" w:rsidRPr="00BC729E" w:rsidRDefault="0019400D" w:rsidP="00282AE9">
            <w:pPr>
              <w:spacing w:after="0" w:line="240" w:lineRule="auto"/>
              <w:jc w:val="center"/>
              <w:rPr>
                <w:sz w:val="24"/>
                <w:szCs w:val="24"/>
                <w:lang w:val="it-IT"/>
              </w:rPr>
            </w:pPr>
          </w:p>
        </w:tc>
        <w:tc>
          <w:tcPr>
            <w:tcW w:w="1388" w:type="dxa"/>
          </w:tcPr>
          <w:p w:rsidR="0019400D" w:rsidRPr="00BC729E" w:rsidRDefault="0019400D" w:rsidP="00282AE9">
            <w:pPr>
              <w:spacing w:after="0" w:line="240" w:lineRule="auto"/>
              <w:rPr>
                <w:i/>
                <w:iCs/>
                <w:color w:val="000000"/>
                <w:sz w:val="24"/>
                <w:szCs w:val="24"/>
                <w:lang w:eastAsia="ro-RO"/>
              </w:rPr>
            </w:pPr>
          </w:p>
        </w:tc>
      </w:tr>
      <w:tr w:rsidR="0019400D" w:rsidRPr="00E64FDE">
        <w:trPr>
          <w:trHeight w:val="283"/>
        </w:trPr>
        <w:tc>
          <w:tcPr>
            <w:tcW w:w="6048" w:type="dxa"/>
          </w:tcPr>
          <w:p w:rsidR="0019400D" w:rsidRPr="00BC729E" w:rsidRDefault="0019400D" w:rsidP="00282AE9">
            <w:pPr>
              <w:spacing w:after="0" w:line="240" w:lineRule="auto"/>
              <w:jc w:val="center"/>
              <w:rPr>
                <w:b/>
                <w:bCs/>
                <w:color w:val="000000"/>
                <w:sz w:val="24"/>
                <w:szCs w:val="24"/>
                <w:lang w:eastAsia="ro-RO"/>
              </w:rPr>
            </w:pPr>
            <w:r w:rsidRPr="00BC729E">
              <w:rPr>
                <w:b/>
                <w:bCs/>
                <w:color w:val="000000"/>
                <w:sz w:val="24"/>
                <w:szCs w:val="24"/>
                <w:lang w:eastAsia="ro-RO"/>
              </w:rPr>
              <w:t>TOTAL</w:t>
            </w:r>
          </w:p>
        </w:tc>
        <w:tc>
          <w:tcPr>
            <w:tcW w:w="0" w:type="auto"/>
          </w:tcPr>
          <w:p w:rsidR="0019400D" w:rsidRPr="00E64FDE" w:rsidRDefault="0019400D" w:rsidP="00282AE9">
            <w:pPr>
              <w:spacing w:after="0" w:line="240" w:lineRule="auto"/>
              <w:jc w:val="center"/>
              <w:rPr>
                <w:b/>
                <w:bCs/>
                <w:sz w:val="24"/>
                <w:szCs w:val="24"/>
                <w:lang w:val="it-IT"/>
              </w:rPr>
            </w:pPr>
            <w:r w:rsidRPr="00BC729E">
              <w:rPr>
                <w:b/>
                <w:bCs/>
                <w:sz w:val="24"/>
                <w:szCs w:val="24"/>
                <w:lang w:val="it-IT"/>
              </w:rPr>
              <w:t>100</w:t>
            </w:r>
          </w:p>
        </w:tc>
        <w:tc>
          <w:tcPr>
            <w:tcW w:w="0" w:type="auto"/>
          </w:tcPr>
          <w:p w:rsidR="0019400D" w:rsidRPr="00E64FDE" w:rsidRDefault="0019400D" w:rsidP="00282AE9">
            <w:pPr>
              <w:spacing w:after="0" w:line="240" w:lineRule="auto"/>
              <w:jc w:val="center"/>
              <w:rPr>
                <w:sz w:val="24"/>
                <w:szCs w:val="24"/>
                <w:lang w:val="it-IT"/>
              </w:rPr>
            </w:pPr>
          </w:p>
        </w:tc>
        <w:tc>
          <w:tcPr>
            <w:tcW w:w="1388" w:type="dxa"/>
          </w:tcPr>
          <w:p w:rsidR="0019400D" w:rsidRPr="00E64FDE" w:rsidRDefault="0019400D" w:rsidP="00282AE9">
            <w:pPr>
              <w:spacing w:after="0" w:line="240" w:lineRule="auto"/>
              <w:jc w:val="center"/>
              <w:rPr>
                <w:i/>
                <w:iCs/>
                <w:color w:val="000000"/>
                <w:sz w:val="24"/>
                <w:szCs w:val="24"/>
                <w:lang w:eastAsia="ro-RO"/>
              </w:rPr>
            </w:pPr>
          </w:p>
        </w:tc>
      </w:tr>
    </w:tbl>
    <w:p w:rsidR="0019400D" w:rsidRPr="00E64FDE" w:rsidRDefault="0019400D" w:rsidP="0054743A">
      <w:pPr>
        <w:spacing w:line="240" w:lineRule="auto"/>
        <w:jc w:val="both"/>
        <w:rPr>
          <w:b/>
          <w:bCs/>
          <w:sz w:val="24"/>
          <w:szCs w:val="24"/>
        </w:rPr>
      </w:pPr>
    </w:p>
    <w:p w:rsidR="0019400D" w:rsidRPr="00E64FDE" w:rsidRDefault="0019400D" w:rsidP="0054743A">
      <w:pPr>
        <w:spacing w:line="240" w:lineRule="auto"/>
        <w:jc w:val="both"/>
        <w:rPr>
          <w:b/>
          <w:bCs/>
          <w:sz w:val="24"/>
          <w:szCs w:val="24"/>
        </w:rPr>
      </w:pPr>
    </w:p>
    <w:p w:rsidR="0019400D" w:rsidRPr="00E64FDE" w:rsidRDefault="0019400D" w:rsidP="0054743A">
      <w:pPr>
        <w:spacing w:line="240" w:lineRule="auto"/>
        <w:jc w:val="both"/>
        <w:rPr>
          <w:b/>
          <w:bCs/>
          <w:sz w:val="24"/>
          <w:szCs w:val="24"/>
        </w:rPr>
      </w:pPr>
      <w:r w:rsidRPr="00E64FDE">
        <w:rPr>
          <w:b/>
          <w:bCs/>
          <w:sz w:val="24"/>
          <w:szCs w:val="24"/>
        </w:rPr>
        <w:br w:type="page"/>
      </w:r>
    </w:p>
    <w:p w:rsidR="0019400D" w:rsidRPr="006E19D2" w:rsidRDefault="0019400D" w:rsidP="0060257A">
      <w:pPr>
        <w:spacing w:line="240" w:lineRule="auto"/>
        <w:jc w:val="both"/>
        <w:outlineLvl w:val="0"/>
        <w:rPr>
          <w:b/>
          <w:bCs/>
          <w:sz w:val="24"/>
          <w:szCs w:val="24"/>
        </w:rPr>
      </w:pPr>
      <w:bookmarkStart w:id="37" w:name="_Toc447016906"/>
      <w:r w:rsidRPr="006E19D2">
        <w:rPr>
          <w:b/>
          <w:bCs/>
          <w:sz w:val="24"/>
          <w:szCs w:val="24"/>
        </w:rPr>
        <w:t>CAPITOLUL 6. CONTRACTAREA PROIECTELOR – DESCRIEREA PROCESULUI</w:t>
      </w:r>
      <w:bookmarkEnd w:id="37"/>
      <w:r w:rsidRPr="006E19D2">
        <w:rPr>
          <w:b/>
          <w:bCs/>
          <w:sz w:val="24"/>
          <w:szCs w:val="24"/>
        </w:rPr>
        <w:t xml:space="preserve"> </w:t>
      </w:r>
    </w:p>
    <w:p w:rsidR="0019400D" w:rsidRPr="006E19D2" w:rsidRDefault="0019400D" w:rsidP="0060257A">
      <w:pPr>
        <w:pStyle w:val="CompanyName"/>
        <w:tabs>
          <w:tab w:val="clear" w:pos="1080"/>
        </w:tabs>
        <w:ind w:left="0" w:firstLine="720"/>
        <w:jc w:val="both"/>
        <w:rPr>
          <w:rFonts w:ascii="Calibri" w:hAnsi="Calibri" w:cs="Calibri"/>
          <w:lang w:val="ro-RO"/>
        </w:rPr>
      </w:pPr>
      <w:r w:rsidRPr="006E19D2">
        <w:rPr>
          <w:rFonts w:ascii="Calibri" w:hAnsi="Calibri" w:cs="Calibri"/>
          <w:lang w:val="ro-RO"/>
        </w:rPr>
        <w:t xml:space="preserve">Solicitanţii ale căror proiecte au fost selectate pentru finanţare vor primi contractul de finanţare, în vederea completării acestuia cu informaţiile solicitate. OIPSI îşi rezervă dreptul de a opera modificări la formatul contractului de finanţare până la data semnării acestuia. Forma de contract de finanţare transmisă de OIPSI solicitantului nu poate fi modificată de către acesta, cu excepţia datelor de identificare ale solicitantului şi ale proiectului în cazul în care sunt completate eronat. </w:t>
      </w:r>
    </w:p>
    <w:p w:rsidR="0019400D" w:rsidRPr="006E19D2" w:rsidRDefault="0019400D" w:rsidP="0060257A">
      <w:pPr>
        <w:pStyle w:val="maintext"/>
        <w:spacing w:before="0" w:after="0"/>
        <w:ind w:firstLine="720"/>
        <w:rPr>
          <w:rFonts w:ascii="Calibri" w:hAnsi="Calibri" w:cs="Calibri"/>
          <w:sz w:val="24"/>
          <w:szCs w:val="24"/>
        </w:rPr>
      </w:pPr>
      <w:r w:rsidRPr="006E19D2">
        <w:rPr>
          <w:rFonts w:ascii="Calibri" w:hAnsi="Calibri" w:cs="Calibri"/>
          <w:sz w:val="24"/>
          <w:szCs w:val="24"/>
        </w:rPr>
        <w:t>Contractul va fi verificat şi listat de către OIPSI, iar solicitanţii vor primi ulterior o scrisoare de invitare la semnarea contractului la sediul MCSI.</w:t>
      </w:r>
      <w:r w:rsidRPr="006E19D2">
        <w:rPr>
          <w:rFonts w:ascii="Calibri" w:hAnsi="Calibri" w:cs="Calibri"/>
          <w:sz w:val="24"/>
          <w:szCs w:val="24"/>
        </w:rPr>
        <w:tab/>
      </w:r>
    </w:p>
    <w:p w:rsidR="0019400D" w:rsidRPr="006E19D2" w:rsidRDefault="0019400D" w:rsidP="0060257A">
      <w:pPr>
        <w:pStyle w:val="maintext"/>
        <w:spacing w:before="0" w:after="0"/>
        <w:ind w:firstLine="720"/>
        <w:rPr>
          <w:rFonts w:ascii="Calibri" w:hAnsi="Calibri" w:cs="Calibri"/>
          <w:sz w:val="24"/>
          <w:szCs w:val="24"/>
        </w:rPr>
      </w:pPr>
      <w:r w:rsidRPr="006E19D2">
        <w:rPr>
          <w:rFonts w:ascii="Calibri" w:hAnsi="Calibri" w:cs="Calibri"/>
          <w:sz w:val="24"/>
          <w:szCs w:val="24"/>
        </w:rPr>
        <w:t>La semnarea contractului, solicitantul este obligat să prezinte două cópii ale dosarului cererii de finanţare şi documentele menţionate mai jos. Nedepunerea în forma şi/sau la termenul prevăzute, a oricărui document dintre cele solicitate, poate atrage respingerea finanţării (după o prealabilă notificare a solicitantului) fără a crea nicio obligaţie din partea MCSI/OIPSI.</w:t>
      </w:r>
    </w:p>
    <w:p w:rsidR="0019400D" w:rsidRPr="006E19D2" w:rsidRDefault="0019400D" w:rsidP="0060257A">
      <w:pPr>
        <w:pStyle w:val="maintext"/>
        <w:spacing w:before="0" w:after="0"/>
        <w:rPr>
          <w:rFonts w:ascii="Calibri" w:hAnsi="Calibri" w:cs="Calibri"/>
          <w:sz w:val="24"/>
          <w:szCs w:val="24"/>
        </w:rPr>
      </w:pPr>
      <w:r w:rsidRPr="006E19D2">
        <w:rPr>
          <w:rFonts w:ascii="Calibri" w:hAnsi="Calibri" w:cs="Calibri"/>
          <w:sz w:val="24"/>
          <w:szCs w:val="24"/>
        </w:rPr>
        <w:tab/>
        <w:t>În cazul în care solicitantul nu răspunde în termenul de 10 zile lucratoare, OIPSI poate decide retragerea finanţării pentru acesta şi finanţarea următorului proiect de pe listă.</w:t>
      </w:r>
    </w:p>
    <w:p w:rsidR="0019400D" w:rsidRPr="006E19D2" w:rsidRDefault="0019400D" w:rsidP="0060257A">
      <w:pPr>
        <w:pStyle w:val="maintext"/>
        <w:spacing w:before="0" w:after="0"/>
        <w:ind w:firstLine="720"/>
        <w:rPr>
          <w:rFonts w:ascii="Calibri" w:hAnsi="Calibri" w:cs="Calibri"/>
          <w:sz w:val="24"/>
          <w:szCs w:val="24"/>
        </w:rPr>
      </w:pPr>
      <w:r w:rsidRPr="006E19D2">
        <w:rPr>
          <w:rFonts w:ascii="Calibri" w:hAnsi="Calibri" w:cs="Calibri"/>
          <w:sz w:val="24"/>
          <w:szCs w:val="24"/>
        </w:rPr>
        <w:t>Contractul de finanţare va fi apoi semnat la nivelul MCSI, iar un exemplar va fi trimis beneficiarului. Prin data semnării contractului se înţelege data contractului înscrisă pe prima pagină.</w:t>
      </w:r>
    </w:p>
    <w:p w:rsidR="0019400D" w:rsidRPr="006E19D2" w:rsidRDefault="0019400D" w:rsidP="0060257A">
      <w:pPr>
        <w:pStyle w:val="maintext"/>
        <w:spacing w:before="0" w:after="0" w:line="276" w:lineRule="auto"/>
        <w:rPr>
          <w:rFonts w:ascii="Calibri" w:hAnsi="Calibri" w:cs="Calibri"/>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9"/>
        <w:gridCol w:w="8031"/>
      </w:tblGrid>
      <w:tr w:rsidR="0019400D" w:rsidRPr="00E64FDE">
        <w:tc>
          <w:tcPr>
            <w:tcW w:w="1539" w:type="dxa"/>
            <w:vAlign w:val="center"/>
          </w:tcPr>
          <w:p w:rsidR="0019400D" w:rsidRPr="006E19D2" w:rsidRDefault="0019400D" w:rsidP="00EE2A10">
            <w:pPr>
              <w:spacing w:after="0" w:line="240" w:lineRule="auto"/>
              <w:jc w:val="center"/>
              <w:rPr>
                <w:b/>
                <w:bCs/>
                <w:i/>
                <w:iCs/>
                <w:sz w:val="24"/>
                <w:szCs w:val="24"/>
              </w:rPr>
            </w:pPr>
            <w:r w:rsidRPr="006E19D2">
              <w:rPr>
                <w:b/>
                <w:bCs/>
                <w:i/>
                <w:iCs/>
                <w:sz w:val="24"/>
                <w:szCs w:val="24"/>
              </w:rPr>
              <w:t>ATENŢIE!</w:t>
            </w:r>
          </w:p>
        </w:tc>
        <w:tc>
          <w:tcPr>
            <w:tcW w:w="8031" w:type="dxa"/>
          </w:tcPr>
          <w:p w:rsidR="0019400D" w:rsidRPr="00E64FDE" w:rsidRDefault="0019400D" w:rsidP="0060257A">
            <w:pPr>
              <w:autoSpaceDE w:val="0"/>
              <w:autoSpaceDN w:val="0"/>
              <w:adjustRightInd w:val="0"/>
              <w:spacing w:after="0" w:line="240" w:lineRule="auto"/>
              <w:jc w:val="both"/>
              <w:rPr>
                <w:sz w:val="24"/>
                <w:szCs w:val="24"/>
                <w:lang w:eastAsia="ro-RO"/>
              </w:rPr>
            </w:pPr>
            <w:r w:rsidRPr="006E19D2">
              <w:rPr>
                <w:sz w:val="24"/>
                <w:szCs w:val="24"/>
                <w:lang w:eastAsia="ro-RO"/>
              </w:rPr>
              <w:t>Cererea de finanţare depusă de solicitant, cu eventualele modificări şi completări efectuate pe parcursul procedurii de evaluare, selecţie, contractare, devine obligatorie pentru beneficiar, fiind anexă la contractul de finanţare, deci parte integrantă a acestuia.</w:t>
            </w:r>
          </w:p>
        </w:tc>
      </w:tr>
    </w:tbl>
    <w:p w:rsidR="0019400D" w:rsidRPr="00E64FDE" w:rsidRDefault="0019400D" w:rsidP="0060257A">
      <w:pPr>
        <w:pStyle w:val="maintext"/>
        <w:spacing w:before="0" w:after="0" w:line="276" w:lineRule="auto"/>
        <w:rPr>
          <w:rFonts w:ascii="Calibri" w:hAnsi="Calibri" w:cs="Calibri"/>
          <w:sz w:val="24"/>
          <w:szCs w:val="24"/>
        </w:rPr>
      </w:pPr>
    </w:p>
    <w:p w:rsidR="0019400D" w:rsidRPr="00E64FDE" w:rsidRDefault="0019400D" w:rsidP="0060257A">
      <w:pPr>
        <w:pStyle w:val="maintext"/>
        <w:spacing w:before="0" w:after="0" w:line="276" w:lineRule="auto"/>
        <w:rPr>
          <w:rFonts w:ascii="Calibri" w:hAnsi="Calibri" w:cs="Calibri"/>
          <w:sz w:val="24"/>
          <w:szCs w:val="24"/>
        </w:rPr>
      </w:pPr>
    </w:p>
    <w:p w:rsidR="0019400D" w:rsidRPr="00E64FDE" w:rsidRDefault="0019400D" w:rsidP="0060257A">
      <w:pPr>
        <w:pStyle w:val="maintext"/>
        <w:spacing w:before="0" w:after="0"/>
        <w:rPr>
          <w:rFonts w:ascii="Calibri" w:hAnsi="Calibri" w:cs="Calibri"/>
          <w:sz w:val="24"/>
          <w:szCs w:val="24"/>
        </w:rPr>
      </w:pPr>
      <w:r w:rsidRPr="00E64FDE">
        <w:rPr>
          <w:rFonts w:ascii="Calibri" w:hAnsi="Calibri" w:cs="Calibri"/>
          <w:sz w:val="24"/>
          <w:szCs w:val="24"/>
        </w:rPr>
        <w:t>Lista documentelor necesare la semnarea contractului de finanţare.</w:t>
      </w:r>
    </w:p>
    <w:tbl>
      <w:tblPr>
        <w:tblW w:w="91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7350"/>
        <w:gridCol w:w="972"/>
      </w:tblGrid>
      <w:tr w:rsidR="0019400D" w:rsidRPr="00E64FDE">
        <w:tc>
          <w:tcPr>
            <w:tcW w:w="0" w:type="auto"/>
          </w:tcPr>
          <w:p w:rsidR="0019400D" w:rsidRPr="00E64FDE" w:rsidRDefault="0019400D" w:rsidP="0060257A">
            <w:pPr>
              <w:autoSpaceDE w:val="0"/>
              <w:autoSpaceDN w:val="0"/>
              <w:adjustRightInd w:val="0"/>
              <w:spacing w:after="0" w:line="240" w:lineRule="auto"/>
              <w:jc w:val="center"/>
              <w:rPr>
                <w:b/>
                <w:bCs/>
                <w:sz w:val="24"/>
                <w:szCs w:val="24"/>
              </w:rPr>
            </w:pPr>
            <w:r w:rsidRPr="00E64FDE">
              <w:rPr>
                <w:b/>
                <w:bCs/>
                <w:sz w:val="24"/>
                <w:szCs w:val="24"/>
              </w:rPr>
              <w:t>Nr.</w:t>
            </w:r>
          </w:p>
          <w:p w:rsidR="0019400D" w:rsidRPr="00E64FDE" w:rsidRDefault="0019400D" w:rsidP="0060257A">
            <w:pPr>
              <w:autoSpaceDE w:val="0"/>
              <w:autoSpaceDN w:val="0"/>
              <w:adjustRightInd w:val="0"/>
              <w:spacing w:after="0" w:line="240" w:lineRule="auto"/>
              <w:jc w:val="center"/>
              <w:rPr>
                <w:b/>
                <w:bCs/>
                <w:sz w:val="24"/>
                <w:szCs w:val="24"/>
              </w:rPr>
            </w:pPr>
            <w:r w:rsidRPr="00E64FDE">
              <w:rPr>
                <w:b/>
                <w:bCs/>
                <w:sz w:val="24"/>
                <w:szCs w:val="24"/>
              </w:rPr>
              <w:t>crt.</w:t>
            </w:r>
          </w:p>
        </w:tc>
        <w:tc>
          <w:tcPr>
            <w:tcW w:w="7350" w:type="dxa"/>
          </w:tcPr>
          <w:p w:rsidR="0019400D" w:rsidRPr="00E64FDE" w:rsidRDefault="0019400D" w:rsidP="0060257A">
            <w:pPr>
              <w:autoSpaceDE w:val="0"/>
              <w:autoSpaceDN w:val="0"/>
              <w:adjustRightInd w:val="0"/>
              <w:spacing w:after="0" w:line="240" w:lineRule="auto"/>
              <w:jc w:val="center"/>
              <w:rPr>
                <w:b/>
                <w:bCs/>
                <w:sz w:val="24"/>
                <w:szCs w:val="24"/>
              </w:rPr>
            </w:pPr>
            <w:r w:rsidRPr="00E64FDE">
              <w:rPr>
                <w:b/>
                <w:bCs/>
                <w:sz w:val="24"/>
                <w:szCs w:val="24"/>
              </w:rPr>
              <w:t>Documente verificate</w:t>
            </w:r>
          </w:p>
        </w:tc>
        <w:tc>
          <w:tcPr>
            <w:tcW w:w="972" w:type="dxa"/>
          </w:tcPr>
          <w:p w:rsidR="0019400D" w:rsidRPr="00E64FDE" w:rsidRDefault="0019400D" w:rsidP="0060257A">
            <w:pPr>
              <w:autoSpaceDE w:val="0"/>
              <w:autoSpaceDN w:val="0"/>
              <w:adjustRightInd w:val="0"/>
              <w:spacing w:after="0" w:line="240" w:lineRule="auto"/>
              <w:jc w:val="center"/>
              <w:rPr>
                <w:b/>
                <w:bCs/>
                <w:sz w:val="24"/>
                <w:szCs w:val="24"/>
              </w:rPr>
            </w:pPr>
            <w:r w:rsidRPr="00E64FDE">
              <w:rPr>
                <w:b/>
                <w:bCs/>
                <w:sz w:val="24"/>
                <w:szCs w:val="24"/>
              </w:rPr>
              <w:t>Obs.</w:t>
            </w:r>
          </w:p>
        </w:tc>
      </w:tr>
      <w:tr w:rsidR="0019400D" w:rsidRPr="00E64FDE">
        <w:tc>
          <w:tcPr>
            <w:tcW w:w="0" w:type="auto"/>
          </w:tcPr>
          <w:p w:rsidR="0019400D" w:rsidRPr="00E64FDE" w:rsidRDefault="0019400D" w:rsidP="0060257A">
            <w:pPr>
              <w:numPr>
                <w:ilvl w:val="0"/>
                <w:numId w:val="23"/>
              </w:numPr>
              <w:autoSpaceDE w:val="0"/>
              <w:autoSpaceDN w:val="0"/>
              <w:adjustRightInd w:val="0"/>
              <w:spacing w:after="0" w:line="240" w:lineRule="auto"/>
              <w:jc w:val="center"/>
              <w:rPr>
                <w:sz w:val="24"/>
                <w:szCs w:val="24"/>
              </w:rPr>
            </w:pPr>
          </w:p>
        </w:tc>
        <w:tc>
          <w:tcPr>
            <w:tcW w:w="7350" w:type="dxa"/>
          </w:tcPr>
          <w:p w:rsidR="0019400D" w:rsidRPr="00E64FDE" w:rsidRDefault="0019400D" w:rsidP="00D50F92">
            <w:pPr>
              <w:autoSpaceDE w:val="0"/>
              <w:autoSpaceDN w:val="0"/>
              <w:adjustRightInd w:val="0"/>
              <w:spacing w:after="0" w:line="240" w:lineRule="auto"/>
              <w:jc w:val="both"/>
              <w:rPr>
                <w:sz w:val="24"/>
                <w:szCs w:val="24"/>
              </w:rPr>
            </w:pPr>
            <w:r w:rsidRPr="00E64FDE">
              <w:rPr>
                <w:sz w:val="24"/>
                <w:szCs w:val="24"/>
              </w:rPr>
              <w:t xml:space="preserve">Certificatul de atestare fiscală privind debitele restante la bugetul de stat </w:t>
            </w:r>
          </w:p>
        </w:tc>
        <w:tc>
          <w:tcPr>
            <w:tcW w:w="972" w:type="dxa"/>
          </w:tcPr>
          <w:p w:rsidR="0019400D" w:rsidRPr="00E64FDE" w:rsidRDefault="0019400D" w:rsidP="0060257A">
            <w:pPr>
              <w:autoSpaceDE w:val="0"/>
              <w:autoSpaceDN w:val="0"/>
              <w:adjustRightInd w:val="0"/>
              <w:spacing w:after="0" w:line="240" w:lineRule="auto"/>
              <w:rPr>
                <w:b/>
                <w:bCs/>
                <w:sz w:val="24"/>
                <w:szCs w:val="24"/>
                <w:lang w:val="it-IT"/>
              </w:rPr>
            </w:pPr>
          </w:p>
        </w:tc>
      </w:tr>
      <w:tr w:rsidR="0019400D" w:rsidRPr="00E64FDE">
        <w:tc>
          <w:tcPr>
            <w:tcW w:w="0" w:type="auto"/>
          </w:tcPr>
          <w:p w:rsidR="0019400D" w:rsidRPr="00E64FDE" w:rsidRDefault="0019400D" w:rsidP="0060257A">
            <w:pPr>
              <w:numPr>
                <w:ilvl w:val="0"/>
                <w:numId w:val="23"/>
              </w:numPr>
              <w:autoSpaceDE w:val="0"/>
              <w:autoSpaceDN w:val="0"/>
              <w:adjustRightInd w:val="0"/>
              <w:spacing w:after="0" w:line="240" w:lineRule="auto"/>
              <w:jc w:val="center"/>
              <w:rPr>
                <w:sz w:val="24"/>
                <w:szCs w:val="24"/>
              </w:rPr>
            </w:pPr>
          </w:p>
        </w:tc>
        <w:tc>
          <w:tcPr>
            <w:tcW w:w="7350" w:type="dxa"/>
          </w:tcPr>
          <w:p w:rsidR="0019400D" w:rsidRPr="00E64FDE" w:rsidRDefault="0019400D" w:rsidP="0060257A">
            <w:pPr>
              <w:autoSpaceDE w:val="0"/>
              <w:autoSpaceDN w:val="0"/>
              <w:adjustRightInd w:val="0"/>
              <w:spacing w:after="0" w:line="240" w:lineRule="auto"/>
              <w:jc w:val="both"/>
              <w:rPr>
                <w:sz w:val="24"/>
                <w:szCs w:val="24"/>
              </w:rPr>
            </w:pPr>
            <w:r w:rsidRPr="00E64FDE">
              <w:rPr>
                <w:sz w:val="24"/>
                <w:szCs w:val="24"/>
              </w:rPr>
              <w:t>Certificatul de atestare fiscală privind debitele restante la bugetul local la zi (în cazul în care proiectul se implementează în mai multe locaţii, trebuie depus Certificatul de atestare fiscală privind debitele restante la bugetul local pentru fiecare locaţie).</w:t>
            </w:r>
          </w:p>
        </w:tc>
        <w:tc>
          <w:tcPr>
            <w:tcW w:w="972" w:type="dxa"/>
          </w:tcPr>
          <w:p w:rsidR="0019400D" w:rsidRPr="00E64FDE" w:rsidRDefault="0019400D" w:rsidP="0060257A">
            <w:pPr>
              <w:autoSpaceDE w:val="0"/>
              <w:autoSpaceDN w:val="0"/>
              <w:adjustRightInd w:val="0"/>
              <w:spacing w:after="0" w:line="240" w:lineRule="auto"/>
              <w:rPr>
                <w:sz w:val="24"/>
                <w:szCs w:val="24"/>
              </w:rPr>
            </w:pPr>
          </w:p>
        </w:tc>
      </w:tr>
      <w:tr w:rsidR="0019400D" w:rsidRPr="00E64FDE">
        <w:tc>
          <w:tcPr>
            <w:tcW w:w="0" w:type="auto"/>
          </w:tcPr>
          <w:p w:rsidR="0019400D" w:rsidRPr="00E64FDE" w:rsidRDefault="0019400D" w:rsidP="0060257A">
            <w:pPr>
              <w:numPr>
                <w:ilvl w:val="0"/>
                <w:numId w:val="23"/>
              </w:numPr>
              <w:autoSpaceDE w:val="0"/>
              <w:autoSpaceDN w:val="0"/>
              <w:adjustRightInd w:val="0"/>
              <w:spacing w:after="0" w:line="240" w:lineRule="auto"/>
              <w:jc w:val="center"/>
              <w:rPr>
                <w:sz w:val="24"/>
                <w:szCs w:val="24"/>
              </w:rPr>
            </w:pPr>
          </w:p>
        </w:tc>
        <w:tc>
          <w:tcPr>
            <w:tcW w:w="7350" w:type="dxa"/>
          </w:tcPr>
          <w:p w:rsidR="0019400D" w:rsidRPr="00E64FDE" w:rsidRDefault="0019400D" w:rsidP="0060257A">
            <w:pPr>
              <w:pStyle w:val="maintext"/>
              <w:spacing w:before="0" w:after="0"/>
              <w:rPr>
                <w:rFonts w:ascii="Calibri" w:hAnsi="Calibri" w:cs="Calibri"/>
                <w:sz w:val="24"/>
                <w:szCs w:val="24"/>
              </w:rPr>
            </w:pPr>
            <w:r w:rsidRPr="00E64FDE">
              <w:rPr>
                <w:rFonts w:ascii="Calibri" w:hAnsi="Calibri" w:cs="Calibri"/>
                <w:sz w:val="24"/>
                <w:szCs w:val="24"/>
              </w:rPr>
              <w:t>Bugetul aprobat al proiectului, semnat si stampilat pe fiecare pagina</w:t>
            </w:r>
          </w:p>
        </w:tc>
        <w:tc>
          <w:tcPr>
            <w:tcW w:w="972" w:type="dxa"/>
          </w:tcPr>
          <w:p w:rsidR="0019400D" w:rsidRPr="00E64FDE" w:rsidRDefault="0019400D" w:rsidP="0060257A">
            <w:pPr>
              <w:autoSpaceDE w:val="0"/>
              <w:autoSpaceDN w:val="0"/>
              <w:adjustRightInd w:val="0"/>
              <w:spacing w:after="0" w:line="240" w:lineRule="auto"/>
              <w:rPr>
                <w:sz w:val="24"/>
                <w:szCs w:val="24"/>
                <w:lang w:val="it-IT"/>
              </w:rPr>
            </w:pPr>
          </w:p>
        </w:tc>
      </w:tr>
      <w:tr w:rsidR="0019400D" w:rsidRPr="00E64FDE">
        <w:tc>
          <w:tcPr>
            <w:tcW w:w="0" w:type="auto"/>
          </w:tcPr>
          <w:p w:rsidR="0019400D" w:rsidRPr="00E64FDE" w:rsidRDefault="0019400D" w:rsidP="0060257A">
            <w:pPr>
              <w:numPr>
                <w:ilvl w:val="0"/>
                <w:numId w:val="23"/>
              </w:numPr>
              <w:autoSpaceDE w:val="0"/>
              <w:autoSpaceDN w:val="0"/>
              <w:adjustRightInd w:val="0"/>
              <w:spacing w:after="0" w:line="240" w:lineRule="auto"/>
              <w:jc w:val="center"/>
              <w:rPr>
                <w:sz w:val="24"/>
                <w:szCs w:val="24"/>
              </w:rPr>
            </w:pPr>
          </w:p>
        </w:tc>
        <w:tc>
          <w:tcPr>
            <w:tcW w:w="7350" w:type="dxa"/>
          </w:tcPr>
          <w:p w:rsidR="0019400D" w:rsidRPr="00E64FDE" w:rsidRDefault="0019400D" w:rsidP="00D50F92">
            <w:pPr>
              <w:spacing w:after="0" w:line="240" w:lineRule="auto"/>
              <w:ind w:left="97"/>
              <w:jc w:val="both"/>
              <w:rPr>
                <w:sz w:val="24"/>
                <w:szCs w:val="24"/>
              </w:rPr>
            </w:pPr>
            <w:r w:rsidRPr="00E64FDE">
              <w:rPr>
                <w:sz w:val="24"/>
                <w:szCs w:val="24"/>
              </w:rPr>
              <w:t>Declaraţie pe proprie răspundere privind eligibilitatea solicitantului (semnată de reprezentantul legal şi ştampilată)</w:t>
            </w:r>
          </w:p>
        </w:tc>
        <w:tc>
          <w:tcPr>
            <w:tcW w:w="972" w:type="dxa"/>
          </w:tcPr>
          <w:p w:rsidR="0019400D" w:rsidRPr="00E64FDE" w:rsidRDefault="0019400D" w:rsidP="0060257A">
            <w:pPr>
              <w:widowControl w:val="0"/>
              <w:tabs>
                <w:tab w:val="left" w:pos="795"/>
                <w:tab w:val="left" w:pos="6525"/>
              </w:tabs>
              <w:autoSpaceDE w:val="0"/>
              <w:autoSpaceDN w:val="0"/>
              <w:adjustRightInd w:val="0"/>
              <w:spacing w:after="0" w:line="240" w:lineRule="auto"/>
              <w:ind w:left="95"/>
              <w:rPr>
                <w:sz w:val="24"/>
                <w:szCs w:val="24"/>
              </w:rPr>
            </w:pPr>
          </w:p>
        </w:tc>
      </w:tr>
      <w:tr w:rsidR="0019400D" w:rsidRPr="00E64FDE">
        <w:tc>
          <w:tcPr>
            <w:tcW w:w="0" w:type="auto"/>
          </w:tcPr>
          <w:p w:rsidR="0019400D" w:rsidRPr="00E64FDE" w:rsidRDefault="0019400D" w:rsidP="0060257A">
            <w:pPr>
              <w:numPr>
                <w:ilvl w:val="0"/>
                <w:numId w:val="23"/>
              </w:numPr>
              <w:autoSpaceDE w:val="0"/>
              <w:autoSpaceDN w:val="0"/>
              <w:adjustRightInd w:val="0"/>
              <w:spacing w:after="0" w:line="240" w:lineRule="auto"/>
              <w:jc w:val="center"/>
              <w:rPr>
                <w:sz w:val="24"/>
                <w:szCs w:val="24"/>
              </w:rPr>
            </w:pPr>
          </w:p>
        </w:tc>
        <w:tc>
          <w:tcPr>
            <w:tcW w:w="7350" w:type="dxa"/>
          </w:tcPr>
          <w:p w:rsidR="0019400D" w:rsidRPr="00E64FDE" w:rsidRDefault="0019400D" w:rsidP="0060257A">
            <w:pPr>
              <w:spacing w:after="0" w:line="240" w:lineRule="auto"/>
              <w:ind w:left="97"/>
              <w:jc w:val="both"/>
              <w:rPr>
                <w:sz w:val="24"/>
                <w:szCs w:val="24"/>
              </w:rPr>
            </w:pPr>
            <w:r w:rsidRPr="00E64FDE">
              <w:rPr>
                <w:sz w:val="24"/>
                <w:szCs w:val="24"/>
              </w:rPr>
              <w:t>În cazul în care documentele financiare sunt semnate de către altă persoană decât reprezentantul legal, trebuie prezentată împuternicire şi specimen de semnătură pentru persoana respectivă.</w:t>
            </w:r>
          </w:p>
        </w:tc>
        <w:tc>
          <w:tcPr>
            <w:tcW w:w="972" w:type="dxa"/>
          </w:tcPr>
          <w:p w:rsidR="0019400D" w:rsidRPr="00E64FDE" w:rsidRDefault="0019400D" w:rsidP="0060257A">
            <w:pPr>
              <w:widowControl w:val="0"/>
              <w:tabs>
                <w:tab w:val="left" w:pos="795"/>
                <w:tab w:val="left" w:pos="6525"/>
              </w:tabs>
              <w:autoSpaceDE w:val="0"/>
              <w:autoSpaceDN w:val="0"/>
              <w:adjustRightInd w:val="0"/>
              <w:spacing w:after="0" w:line="240" w:lineRule="auto"/>
              <w:ind w:left="95"/>
              <w:rPr>
                <w:sz w:val="24"/>
                <w:szCs w:val="24"/>
              </w:rPr>
            </w:pPr>
          </w:p>
        </w:tc>
      </w:tr>
      <w:tr w:rsidR="0019400D" w:rsidRPr="00E64FDE">
        <w:tc>
          <w:tcPr>
            <w:tcW w:w="0" w:type="auto"/>
          </w:tcPr>
          <w:p w:rsidR="0019400D" w:rsidRPr="00E64FDE" w:rsidRDefault="0019400D" w:rsidP="0060257A">
            <w:pPr>
              <w:numPr>
                <w:ilvl w:val="0"/>
                <w:numId w:val="23"/>
              </w:numPr>
              <w:autoSpaceDE w:val="0"/>
              <w:autoSpaceDN w:val="0"/>
              <w:adjustRightInd w:val="0"/>
              <w:spacing w:after="0" w:line="240" w:lineRule="auto"/>
              <w:jc w:val="center"/>
              <w:rPr>
                <w:sz w:val="24"/>
                <w:szCs w:val="24"/>
              </w:rPr>
            </w:pPr>
          </w:p>
        </w:tc>
        <w:tc>
          <w:tcPr>
            <w:tcW w:w="7350" w:type="dxa"/>
          </w:tcPr>
          <w:p w:rsidR="0019400D" w:rsidRPr="00E64FDE" w:rsidRDefault="0019400D" w:rsidP="0060257A">
            <w:pPr>
              <w:spacing w:after="0" w:line="240" w:lineRule="auto"/>
              <w:ind w:left="97"/>
              <w:jc w:val="both"/>
              <w:rPr>
                <w:sz w:val="24"/>
                <w:szCs w:val="24"/>
              </w:rPr>
            </w:pPr>
            <w:r w:rsidRPr="00E64FDE">
              <w:rPr>
                <w:sz w:val="24"/>
                <w:szCs w:val="24"/>
              </w:rPr>
              <w:t>Formular de identificare financiară pentru contul în care se va face rambursarea cheltuielilor</w:t>
            </w:r>
          </w:p>
        </w:tc>
        <w:tc>
          <w:tcPr>
            <w:tcW w:w="972" w:type="dxa"/>
          </w:tcPr>
          <w:p w:rsidR="0019400D" w:rsidRPr="00E64FDE" w:rsidRDefault="0019400D" w:rsidP="0060257A">
            <w:pPr>
              <w:widowControl w:val="0"/>
              <w:tabs>
                <w:tab w:val="left" w:pos="795"/>
                <w:tab w:val="left" w:pos="6525"/>
              </w:tabs>
              <w:autoSpaceDE w:val="0"/>
              <w:autoSpaceDN w:val="0"/>
              <w:adjustRightInd w:val="0"/>
              <w:spacing w:after="0" w:line="240" w:lineRule="auto"/>
              <w:ind w:left="95"/>
              <w:rPr>
                <w:sz w:val="24"/>
                <w:szCs w:val="24"/>
              </w:rPr>
            </w:pPr>
          </w:p>
        </w:tc>
      </w:tr>
      <w:tr w:rsidR="0019400D" w:rsidRPr="00E64FDE">
        <w:tc>
          <w:tcPr>
            <w:tcW w:w="0" w:type="auto"/>
          </w:tcPr>
          <w:p w:rsidR="0019400D" w:rsidRPr="00E64FDE" w:rsidRDefault="0019400D" w:rsidP="0060257A">
            <w:pPr>
              <w:numPr>
                <w:ilvl w:val="0"/>
                <w:numId w:val="23"/>
              </w:numPr>
              <w:autoSpaceDE w:val="0"/>
              <w:autoSpaceDN w:val="0"/>
              <w:adjustRightInd w:val="0"/>
              <w:spacing w:after="0" w:line="240" w:lineRule="auto"/>
              <w:jc w:val="center"/>
              <w:rPr>
                <w:sz w:val="24"/>
                <w:szCs w:val="24"/>
              </w:rPr>
            </w:pPr>
          </w:p>
        </w:tc>
        <w:tc>
          <w:tcPr>
            <w:tcW w:w="7350" w:type="dxa"/>
          </w:tcPr>
          <w:p w:rsidR="0019400D" w:rsidRPr="00E64FDE" w:rsidRDefault="0019400D" w:rsidP="0060257A">
            <w:pPr>
              <w:spacing w:after="0" w:line="240" w:lineRule="auto"/>
              <w:ind w:left="97"/>
              <w:jc w:val="both"/>
              <w:rPr>
                <w:sz w:val="24"/>
                <w:szCs w:val="24"/>
              </w:rPr>
            </w:pPr>
            <w:r w:rsidRPr="00E64FDE">
              <w:rPr>
                <w:sz w:val="24"/>
                <w:szCs w:val="24"/>
              </w:rPr>
              <w:t>Formularul cod 98 - Fisa de fundamentare proiect propus la finantare / finantat din fonduri externe nerambursabile postaderare</w:t>
            </w:r>
          </w:p>
        </w:tc>
        <w:tc>
          <w:tcPr>
            <w:tcW w:w="972" w:type="dxa"/>
          </w:tcPr>
          <w:p w:rsidR="0019400D" w:rsidRPr="00E64FDE" w:rsidRDefault="0019400D" w:rsidP="0060257A">
            <w:pPr>
              <w:widowControl w:val="0"/>
              <w:tabs>
                <w:tab w:val="left" w:pos="795"/>
                <w:tab w:val="left" w:pos="6525"/>
              </w:tabs>
              <w:autoSpaceDE w:val="0"/>
              <w:autoSpaceDN w:val="0"/>
              <w:adjustRightInd w:val="0"/>
              <w:spacing w:after="0" w:line="240" w:lineRule="auto"/>
              <w:ind w:left="95"/>
              <w:rPr>
                <w:sz w:val="24"/>
                <w:szCs w:val="24"/>
              </w:rPr>
            </w:pPr>
          </w:p>
        </w:tc>
      </w:tr>
    </w:tbl>
    <w:p w:rsidR="0019400D" w:rsidRPr="00E64FDE" w:rsidRDefault="0019400D" w:rsidP="0060257A">
      <w:pPr>
        <w:pStyle w:val="maintext"/>
        <w:spacing w:line="276" w:lineRule="auto"/>
        <w:rPr>
          <w:rFonts w:ascii="Calibri" w:hAnsi="Calibri" w:cs="Calibri"/>
          <w:sz w:val="24"/>
          <w:szCs w:val="24"/>
        </w:rPr>
      </w:pPr>
    </w:p>
    <w:p w:rsidR="0019400D" w:rsidRPr="00E64FDE" w:rsidRDefault="0019400D" w:rsidP="0060257A">
      <w:pPr>
        <w:pStyle w:val="maintext"/>
        <w:spacing w:line="276" w:lineRule="auto"/>
        <w:rPr>
          <w:rFonts w:ascii="Calibri" w:hAnsi="Calibri" w:cs="Calibri"/>
          <w:sz w:val="24"/>
          <w:szCs w:val="24"/>
        </w:rPr>
      </w:pPr>
    </w:p>
    <w:p w:rsidR="0019400D" w:rsidRPr="00E64FDE" w:rsidRDefault="0019400D" w:rsidP="009E69DD">
      <w:pPr>
        <w:tabs>
          <w:tab w:val="left" w:pos="2520"/>
        </w:tabs>
        <w:spacing w:after="0" w:line="240" w:lineRule="auto"/>
        <w:jc w:val="both"/>
        <w:outlineLvl w:val="1"/>
        <w:rPr>
          <w:b/>
          <w:bCs/>
          <w:sz w:val="24"/>
          <w:szCs w:val="24"/>
        </w:rPr>
      </w:pPr>
      <w:bookmarkStart w:id="38" w:name="_Toc420051856"/>
      <w:bookmarkStart w:id="39" w:name="_Toc443463293"/>
      <w:bookmarkStart w:id="40" w:name="_Toc447016907"/>
      <w:r w:rsidRPr="00E64FDE">
        <w:rPr>
          <w:b/>
          <w:bCs/>
          <w:sz w:val="24"/>
          <w:szCs w:val="24"/>
        </w:rPr>
        <w:t>Modificarea contractului de finanţare</w:t>
      </w:r>
      <w:bookmarkEnd w:id="38"/>
      <w:bookmarkEnd w:id="39"/>
      <w:bookmarkEnd w:id="40"/>
    </w:p>
    <w:p w:rsidR="0019400D" w:rsidRPr="00E64FDE" w:rsidRDefault="0019400D" w:rsidP="009E69DD">
      <w:pPr>
        <w:spacing w:after="0" w:line="240" w:lineRule="auto"/>
        <w:jc w:val="both"/>
        <w:rPr>
          <w:sz w:val="24"/>
          <w:szCs w:val="24"/>
        </w:rPr>
      </w:pPr>
      <w:r w:rsidRPr="00E64FDE">
        <w:rPr>
          <w:sz w:val="24"/>
          <w:szCs w:val="24"/>
        </w:rPr>
        <w:t>Modificarea Contractului de finanţare se poate face în următoarele condiţii:</w:t>
      </w:r>
    </w:p>
    <w:p w:rsidR="0019400D" w:rsidRPr="00E64FDE" w:rsidRDefault="0019400D" w:rsidP="009E69DD">
      <w:pPr>
        <w:numPr>
          <w:ilvl w:val="0"/>
          <w:numId w:val="19"/>
        </w:numPr>
        <w:tabs>
          <w:tab w:val="num" w:pos="540"/>
        </w:tabs>
        <w:spacing w:after="0" w:line="240" w:lineRule="auto"/>
        <w:ind w:left="540"/>
        <w:jc w:val="both"/>
        <w:rPr>
          <w:sz w:val="24"/>
          <w:szCs w:val="24"/>
          <w:lang w:eastAsia="ro-RO"/>
        </w:rPr>
      </w:pPr>
      <w:r w:rsidRPr="00E64FDE">
        <w:rPr>
          <w:sz w:val="24"/>
          <w:szCs w:val="24"/>
          <w:lang w:eastAsia="ro-RO"/>
        </w:rPr>
        <w:t>Orice modificare şi completare a Contractului sau a anexelor sale se va face cu acordul ambelor părţi printr-un act adiţional.</w:t>
      </w:r>
    </w:p>
    <w:p w:rsidR="0019400D" w:rsidRPr="00E64FDE" w:rsidRDefault="0019400D" w:rsidP="009E69DD">
      <w:pPr>
        <w:numPr>
          <w:ilvl w:val="0"/>
          <w:numId w:val="19"/>
        </w:numPr>
        <w:tabs>
          <w:tab w:val="num" w:pos="540"/>
        </w:tabs>
        <w:spacing w:after="0" w:line="240" w:lineRule="auto"/>
        <w:ind w:left="540"/>
        <w:jc w:val="both"/>
        <w:rPr>
          <w:sz w:val="24"/>
          <w:szCs w:val="24"/>
          <w:lang w:eastAsia="ro-RO"/>
        </w:rPr>
      </w:pPr>
      <w:r w:rsidRPr="00E64FDE">
        <w:rPr>
          <w:sz w:val="24"/>
          <w:szCs w:val="24"/>
          <w:lang w:eastAsia="ro-RO"/>
        </w:rPr>
        <w:t>Actul adiţional nu poate să vizeze o modificare substanţială a proiectului aşa cum este definită aceasta în Contract.</w:t>
      </w:r>
    </w:p>
    <w:p w:rsidR="0019400D" w:rsidRPr="00E64FDE" w:rsidRDefault="0019400D" w:rsidP="009E69DD">
      <w:pPr>
        <w:numPr>
          <w:ilvl w:val="0"/>
          <w:numId w:val="19"/>
        </w:numPr>
        <w:tabs>
          <w:tab w:val="num" w:pos="540"/>
        </w:tabs>
        <w:spacing w:after="0" w:line="240" w:lineRule="auto"/>
        <w:ind w:left="540"/>
        <w:jc w:val="both"/>
        <w:rPr>
          <w:sz w:val="24"/>
          <w:szCs w:val="24"/>
          <w:lang w:eastAsia="ro-RO"/>
        </w:rPr>
      </w:pPr>
      <w:r w:rsidRPr="00E64FDE">
        <w:rPr>
          <w:sz w:val="24"/>
          <w:szCs w:val="24"/>
          <w:lang w:eastAsia="ro-RO"/>
        </w:rPr>
        <w:t xml:space="preserve">Beneficiarul </w:t>
      </w:r>
      <w:r w:rsidRPr="00BC729E">
        <w:rPr>
          <w:sz w:val="24"/>
          <w:szCs w:val="24"/>
          <w:lang w:eastAsia="ro-RO"/>
        </w:rPr>
        <w:t>poate solicita în scris, modificarea contractului, în baza unei notificări, pentru motive întemeiate şi probate prin documente</w:t>
      </w:r>
      <w:r w:rsidRPr="00E64FDE">
        <w:rPr>
          <w:sz w:val="24"/>
          <w:szCs w:val="24"/>
          <w:lang w:eastAsia="ro-RO"/>
        </w:rPr>
        <w:t xml:space="preserve"> justificative anexate.</w:t>
      </w:r>
    </w:p>
    <w:p w:rsidR="0019400D" w:rsidRPr="00E64FDE" w:rsidRDefault="0019400D" w:rsidP="009E69DD">
      <w:pPr>
        <w:numPr>
          <w:ilvl w:val="0"/>
          <w:numId w:val="19"/>
        </w:numPr>
        <w:tabs>
          <w:tab w:val="num" w:pos="540"/>
        </w:tabs>
        <w:spacing w:after="0" w:line="240" w:lineRule="auto"/>
        <w:ind w:left="540"/>
        <w:jc w:val="both"/>
        <w:rPr>
          <w:sz w:val="24"/>
          <w:szCs w:val="24"/>
          <w:lang w:eastAsia="ro-RO"/>
        </w:rPr>
      </w:pPr>
      <w:r w:rsidRPr="00E64FDE">
        <w:rPr>
          <w:sz w:val="24"/>
          <w:szCs w:val="24"/>
          <w:lang w:eastAsia="ro-RO"/>
        </w:rPr>
        <w:t>Prin excepţie de la punctul (1), modificarea contractului se face prin notificare în următoarele cazuri şi condiţii:</w:t>
      </w:r>
    </w:p>
    <w:p w:rsidR="0019400D" w:rsidRPr="00E64FDE" w:rsidRDefault="0019400D" w:rsidP="009E69DD">
      <w:pPr>
        <w:numPr>
          <w:ilvl w:val="0"/>
          <w:numId w:val="20"/>
        </w:numPr>
        <w:spacing w:after="0" w:line="240" w:lineRule="auto"/>
        <w:jc w:val="both"/>
        <w:rPr>
          <w:sz w:val="24"/>
          <w:szCs w:val="24"/>
          <w:lang w:eastAsia="ro-RO"/>
        </w:rPr>
      </w:pPr>
      <w:r w:rsidRPr="00E64FDE">
        <w:rPr>
          <w:sz w:val="24"/>
          <w:szCs w:val="24"/>
          <w:lang w:eastAsia="ro-RO"/>
        </w:rPr>
        <w:t>pentru modificările aduse anexelor contractului (I, II, III, IV, VI, VII) şi a modificărilor determinate de schimbări în legislaţia naţională şi europeană – nu este necesară notificarea beneficiarului;</w:t>
      </w:r>
    </w:p>
    <w:p w:rsidR="0019400D" w:rsidRPr="00E64FDE" w:rsidRDefault="0019400D" w:rsidP="009E69DD">
      <w:pPr>
        <w:numPr>
          <w:ilvl w:val="0"/>
          <w:numId w:val="20"/>
        </w:numPr>
        <w:spacing w:after="0" w:line="240" w:lineRule="auto"/>
        <w:jc w:val="both"/>
        <w:rPr>
          <w:sz w:val="24"/>
          <w:szCs w:val="24"/>
          <w:lang w:eastAsia="ro-RO"/>
        </w:rPr>
      </w:pPr>
      <w:r w:rsidRPr="00E64FDE">
        <w:rPr>
          <w:sz w:val="24"/>
          <w:szCs w:val="24"/>
          <w:lang w:eastAsia="ro-RO"/>
        </w:rPr>
        <w:t>pentru modificarea adresei sediului social, a contului de trezorerie, a locaţiei de implementare a Proiectului notificarea trebuie realizată în cel mult 5 zile de la data intervenirii modificărilor respective şi va constitui anexă la Contract. În cazul modificării locaţiei de implementare a Proiectului, aceasta va intra în vigoare numai după aprobarea de către OI/AM.</w:t>
      </w:r>
    </w:p>
    <w:p w:rsidR="0019400D" w:rsidRPr="00E64FDE" w:rsidRDefault="0019400D" w:rsidP="009E69DD">
      <w:pPr>
        <w:numPr>
          <w:ilvl w:val="0"/>
          <w:numId w:val="20"/>
        </w:numPr>
        <w:spacing w:after="0" w:line="240" w:lineRule="auto"/>
        <w:jc w:val="both"/>
        <w:rPr>
          <w:sz w:val="24"/>
          <w:szCs w:val="24"/>
          <w:lang w:eastAsia="ro-RO"/>
        </w:rPr>
      </w:pPr>
      <w:r w:rsidRPr="00E64FDE">
        <w:rPr>
          <w:sz w:val="24"/>
          <w:szCs w:val="24"/>
          <w:lang w:eastAsia="ro-RO"/>
        </w:rPr>
        <w:t>pentru înlocuirea reprezentantului legal, a managerului de proiect sau a membrilor echipei de proiect, a persoanei de contact sau a persoanei responsabile cu operaţiunile financiare notificarea trebuie transmisă de Beneficiar către OI în termen de cel mult 5 zile calendaristice de la data operării modificării, iar în cazul înlocuirii persoanei responsabile cu operaţiunile financiare trebuie însoţită şi de anexa cu împuternicire şi specimen de semnătură.</w:t>
      </w:r>
    </w:p>
    <w:p w:rsidR="0019400D" w:rsidRPr="00E64FDE" w:rsidRDefault="0019400D" w:rsidP="009E69DD">
      <w:pPr>
        <w:numPr>
          <w:ilvl w:val="0"/>
          <w:numId w:val="20"/>
        </w:numPr>
        <w:spacing w:after="0" w:line="240" w:lineRule="auto"/>
        <w:jc w:val="both"/>
        <w:rPr>
          <w:sz w:val="24"/>
          <w:szCs w:val="24"/>
          <w:lang w:eastAsia="ro-RO"/>
        </w:rPr>
      </w:pPr>
      <w:r w:rsidRPr="00E64FDE">
        <w:rPr>
          <w:sz w:val="24"/>
          <w:szCs w:val="24"/>
          <w:lang w:eastAsia="ro-RO"/>
        </w:rPr>
        <w:t>În cazul modificărilor calendarului de implementare fără depăşirea sau prelungirea perioadei de implementare, Beneficiarul are obligaţia de a solicita în mod justificat aprobarea OI asupra acestuia, cu cel puţin 5 zile înainte de data de la care doreşte să intre în vigoare modificările. Calendarul de implementare aprobat va constitui anexa la Contract. În acelaşi mod pot fi modificate şi celelalte termene de implementare stabilite prin proiect care derivă din modificarea calendarului de implementare.</w:t>
      </w:r>
    </w:p>
    <w:p w:rsidR="0019400D" w:rsidRPr="00E64FDE" w:rsidRDefault="0019400D" w:rsidP="009E69DD">
      <w:pPr>
        <w:numPr>
          <w:ilvl w:val="0"/>
          <w:numId w:val="20"/>
        </w:numPr>
        <w:spacing w:after="0" w:line="240" w:lineRule="auto"/>
        <w:jc w:val="both"/>
        <w:rPr>
          <w:sz w:val="24"/>
          <w:szCs w:val="24"/>
          <w:lang w:eastAsia="ro-RO"/>
        </w:rPr>
      </w:pPr>
      <w:r w:rsidRPr="00E64FDE">
        <w:rPr>
          <w:sz w:val="24"/>
          <w:szCs w:val="24"/>
          <w:lang w:eastAsia="ro-RO"/>
        </w:rPr>
        <w:t>Modificarea graficului de rambursare a cheltuielilor, cu respectarea condiţiilor stabilite prin dispoziţiile specifice din prezentul Contract şi ale HG nr. 218/2012. Ultima cerere de rambursare va putea fi depusă cel târziu la 30 de zile după finalizarea proiectului. Graficul de rambursare aprobat va constitui anexă la Contract.</w:t>
      </w:r>
    </w:p>
    <w:p w:rsidR="0019400D" w:rsidRPr="00E64FDE" w:rsidRDefault="0019400D" w:rsidP="009E69DD">
      <w:pPr>
        <w:numPr>
          <w:ilvl w:val="0"/>
          <w:numId w:val="20"/>
        </w:numPr>
        <w:spacing w:after="0" w:line="240" w:lineRule="auto"/>
        <w:jc w:val="both"/>
        <w:rPr>
          <w:sz w:val="24"/>
          <w:szCs w:val="24"/>
          <w:lang w:eastAsia="ro-RO"/>
        </w:rPr>
      </w:pPr>
      <w:r w:rsidRPr="00E64FDE">
        <w:rPr>
          <w:sz w:val="24"/>
          <w:szCs w:val="24"/>
          <w:lang w:eastAsia="ro-RO"/>
        </w:rPr>
        <w:t>Pentru schimbarea contului şi /sau a băncii creditoare, dacă Beneficiarul a solicitat credit bancar pentru cofinanţarea Proiectului. Notificarea va fi însoţită de contractul scris cu noua bancă creditoare şi transmisă în cel mult 5 zile de la data încheierii contractului cu banca creditoare.</w:t>
      </w:r>
    </w:p>
    <w:p w:rsidR="0019400D" w:rsidRPr="00E64FDE" w:rsidRDefault="0019400D" w:rsidP="009E69DD">
      <w:pPr>
        <w:spacing w:after="0" w:line="240" w:lineRule="auto"/>
        <w:ind w:left="360"/>
        <w:jc w:val="both"/>
        <w:rPr>
          <w:sz w:val="24"/>
          <w:szCs w:val="24"/>
          <w:lang w:eastAsia="ro-RO"/>
        </w:rPr>
      </w:pPr>
    </w:p>
    <w:tbl>
      <w:tblPr>
        <w:tblW w:w="0" w:type="auto"/>
        <w:tblInd w:w="2" w:type="dxa"/>
        <w:tblLook w:val="00A0"/>
      </w:tblPr>
      <w:tblGrid>
        <w:gridCol w:w="1539"/>
        <w:gridCol w:w="7699"/>
      </w:tblGrid>
      <w:tr w:rsidR="0019400D" w:rsidRPr="00E64FDE">
        <w:tc>
          <w:tcPr>
            <w:tcW w:w="1539" w:type="dxa"/>
          </w:tcPr>
          <w:p w:rsidR="0019400D" w:rsidRPr="00E64FDE" w:rsidRDefault="0019400D" w:rsidP="009E69DD">
            <w:pPr>
              <w:spacing w:after="0" w:line="240" w:lineRule="auto"/>
              <w:jc w:val="both"/>
              <w:rPr>
                <w:b/>
                <w:bCs/>
                <w:i/>
                <w:iCs/>
                <w:sz w:val="24"/>
                <w:szCs w:val="24"/>
              </w:rPr>
            </w:pPr>
            <w:r w:rsidRPr="00E64FDE">
              <w:rPr>
                <w:b/>
                <w:bCs/>
                <w:i/>
                <w:iCs/>
                <w:sz w:val="24"/>
                <w:szCs w:val="24"/>
              </w:rPr>
              <w:t>ATENŢIE!</w:t>
            </w:r>
          </w:p>
        </w:tc>
        <w:tc>
          <w:tcPr>
            <w:tcW w:w="7699" w:type="dxa"/>
          </w:tcPr>
          <w:p w:rsidR="0019400D" w:rsidRPr="00E64FDE" w:rsidRDefault="0019400D" w:rsidP="009E69DD">
            <w:pPr>
              <w:autoSpaceDE w:val="0"/>
              <w:autoSpaceDN w:val="0"/>
              <w:adjustRightInd w:val="0"/>
              <w:spacing w:after="0" w:line="240" w:lineRule="auto"/>
              <w:jc w:val="both"/>
              <w:rPr>
                <w:sz w:val="24"/>
                <w:szCs w:val="24"/>
                <w:lang w:eastAsia="ro-RO"/>
              </w:rPr>
            </w:pPr>
            <w:r w:rsidRPr="00E64FDE">
              <w:rPr>
                <w:sz w:val="24"/>
                <w:szCs w:val="24"/>
                <w:lang w:eastAsia="ro-RO"/>
              </w:rPr>
              <w:t>Nerespectarea termenelor prevăzute mai sus conduce la nulitatea solicitării şi respingerea ei</w:t>
            </w:r>
          </w:p>
        </w:tc>
      </w:tr>
    </w:tbl>
    <w:p w:rsidR="0019400D" w:rsidRPr="00E64FDE" w:rsidRDefault="0019400D" w:rsidP="009E69DD">
      <w:pPr>
        <w:spacing w:after="0" w:line="240" w:lineRule="auto"/>
        <w:ind w:left="180"/>
        <w:jc w:val="both"/>
        <w:rPr>
          <w:sz w:val="24"/>
          <w:szCs w:val="24"/>
          <w:lang w:eastAsia="ro-RO"/>
        </w:rPr>
      </w:pPr>
    </w:p>
    <w:p w:rsidR="0019400D" w:rsidRPr="00E64FDE" w:rsidRDefault="0019400D" w:rsidP="009E69DD">
      <w:pPr>
        <w:numPr>
          <w:ilvl w:val="0"/>
          <w:numId w:val="19"/>
        </w:numPr>
        <w:tabs>
          <w:tab w:val="num" w:pos="540"/>
        </w:tabs>
        <w:spacing w:after="0" w:line="240" w:lineRule="auto"/>
        <w:ind w:left="540"/>
        <w:jc w:val="both"/>
        <w:rPr>
          <w:sz w:val="24"/>
          <w:szCs w:val="24"/>
          <w:lang w:eastAsia="ro-RO"/>
        </w:rPr>
      </w:pPr>
      <w:r w:rsidRPr="00E64FDE">
        <w:rPr>
          <w:sz w:val="24"/>
          <w:szCs w:val="24"/>
          <w:lang w:eastAsia="ro-RO"/>
        </w:rPr>
        <w:t>Modificarea perioadei de implementare a proiectului poate fi solicitată o singură dată şi se poate realiza prin act adiţional numai în cazul în care sunt îndeplinite următoarele condiţii:</w:t>
      </w:r>
    </w:p>
    <w:p w:rsidR="0019400D" w:rsidRPr="00E64FDE" w:rsidRDefault="0019400D" w:rsidP="009E69DD">
      <w:pPr>
        <w:numPr>
          <w:ilvl w:val="0"/>
          <w:numId w:val="21"/>
        </w:numPr>
        <w:spacing w:after="0" w:line="240" w:lineRule="auto"/>
        <w:jc w:val="both"/>
        <w:rPr>
          <w:sz w:val="24"/>
          <w:szCs w:val="24"/>
          <w:lang w:eastAsia="ro-RO"/>
        </w:rPr>
      </w:pPr>
      <w:r w:rsidRPr="00E64FDE">
        <w:rPr>
          <w:sz w:val="24"/>
          <w:szCs w:val="24"/>
          <w:lang w:eastAsia="ro-RO"/>
        </w:rPr>
        <w:t>Beneficiarul a informat OI/AM despre orice situaţie care poate determina întârzierea executării contractului în termen de 10 zile calendaristice de la data luării la cunoştinţă despre aceasta.</w:t>
      </w:r>
    </w:p>
    <w:p w:rsidR="0019400D" w:rsidRPr="00E64FDE" w:rsidRDefault="0019400D" w:rsidP="009E69DD">
      <w:pPr>
        <w:numPr>
          <w:ilvl w:val="0"/>
          <w:numId w:val="21"/>
        </w:numPr>
        <w:spacing w:after="0" w:line="240" w:lineRule="auto"/>
        <w:jc w:val="both"/>
        <w:rPr>
          <w:sz w:val="24"/>
          <w:szCs w:val="24"/>
          <w:lang w:eastAsia="ro-RO"/>
        </w:rPr>
      </w:pPr>
      <w:r w:rsidRPr="00E64FDE">
        <w:rPr>
          <w:sz w:val="24"/>
          <w:szCs w:val="24"/>
          <w:lang w:eastAsia="ro-RO"/>
        </w:rPr>
        <w:t>Beneficiarul a formulat cererea de modificare a perioadei de implementare a proiectului cu cel puţin 30 de zile calendaristice înainte de sfârşitul perioadei de implementare a Proiectului.</w:t>
      </w:r>
    </w:p>
    <w:p w:rsidR="0019400D" w:rsidRPr="00E64FDE" w:rsidRDefault="0019400D" w:rsidP="009E69DD">
      <w:pPr>
        <w:numPr>
          <w:ilvl w:val="0"/>
          <w:numId w:val="21"/>
        </w:numPr>
        <w:spacing w:after="0" w:line="240" w:lineRule="auto"/>
        <w:jc w:val="both"/>
        <w:rPr>
          <w:sz w:val="24"/>
          <w:szCs w:val="24"/>
          <w:lang w:eastAsia="ro-RO"/>
        </w:rPr>
      </w:pPr>
      <w:r w:rsidRPr="00E64FDE">
        <w:rPr>
          <w:sz w:val="24"/>
          <w:szCs w:val="24"/>
          <w:lang w:eastAsia="ro-RO"/>
        </w:rPr>
        <w:t>Perioada de implementare a proiectului modificată conform solicitării nu depăşeşte perioada maximă de implementare prevăzută în ghidul solicitantului specific apelului de proiecte.</w:t>
      </w:r>
    </w:p>
    <w:p w:rsidR="0019400D" w:rsidRPr="00E64FDE" w:rsidRDefault="0019400D" w:rsidP="009E69DD">
      <w:pPr>
        <w:numPr>
          <w:ilvl w:val="0"/>
          <w:numId w:val="21"/>
        </w:numPr>
        <w:spacing w:after="0" w:line="240" w:lineRule="auto"/>
        <w:jc w:val="both"/>
        <w:rPr>
          <w:sz w:val="24"/>
          <w:szCs w:val="24"/>
          <w:lang w:eastAsia="ro-RO"/>
        </w:rPr>
      </w:pPr>
      <w:r w:rsidRPr="00E64FDE">
        <w:rPr>
          <w:sz w:val="24"/>
          <w:szCs w:val="24"/>
          <w:lang w:eastAsia="ro-RO"/>
        </w:rPr>
        <w:t>Beneficiarul transmite cererea însoţită de documente justificative.</w:t>
      </w:r>
    </w:p>
    <w:p w:rsidR="0019400D" w:rsidRPr="00E64FDE" w:rsidRDefault="0019400D" w:rsidP="009E69DD">
      <w:pPr>
        <w:numPr>
          <w:ilvl w:val="0"/>
          <w:numId w:val="21"/>
        </w:numPr>
        <w:spacing w:after="0" w:line="240" w:lineRule="auto"/>
        <w:jc w:val="both"/>
        <w:rPr>
          <w:sz w:val="24"/>
          <w:szCs w:val="24"/>
          <w:lang w:eastAsia="ro-RO"/>
        </w:rPr>
      </w:pPr>
      <w:r w:rsidRPr="00E64FDE">
        <w:rPr>
          <w:sz w:val="24"/>
          <w:szCs w:val="24"/>
          <w:lang w:eastAsia="ro-RO"/>
        </w:rPr>
        <w:t>Motivele care determină modificarea perioadei de implementare nu sunt imputabile beneficiarului sau nu sunt rezultatul unui management defectuos al proiectului.</w:t>
      </w:r>
    </w:p>
    <w:p w:rsidR="0019400D" w:rsidRPr="00E64FDE" w:rsidRDefault="0019400D" w:rsidP="009E69DD">
      <w:pPr>
        <w:numPr>
          <w:ilvl w:val="0"/>
          <w:numId w:val="19"/>
        </w:numPr>
        <w:tabs>
          <w:tab w:val="num" w:pos="540"/>
        </w:tabs>
        <w:spacing w:after="0" w:line="240" w:lineRule="auto"/>
        <w:ind w:left="540"/>
        <w:jc w:val="both"/>
        <w:rPr>
          <w:sz w:val="24"/>
          <w:szCs w:val="24"/>
          <w:lang w:eastAsia="ro-RO"/>
        </w:rPr>
      </w:pPr>
      <w:r w:rsidRPr="00E64FDE">
        <w:rPr>
          <w:sz w:val="24"/>
          <w:szCs w:val="24"/>
          <w:lang w:eastAsia="ro-RO"/>
        </w:rPr>
        <w:t>Contractul poate fi modificat în perioada de implementare prevăzută în cererea de finanţare. Prin excepţie, Contractul poate fi modificat şi în perioada sa de valabilitate, pentru aspecte ce nu influenţează în mod direct implementarea proiectului şi pentru schimbarea sau completarea locaţiei de implementare.</w:t>
      </w:r>
    </w:p>
    <w:p w:rsidR="0019400D" w:rsidRPr="00E64FDE" w:rsidRDefault="0019400D" w:rsidP="009E69DD">
      <w:pPr>
        <w:numPr>
          <w:ilvl w:val="0"/>
          <w:numId w:val="19"/>
        </w:numPr>
        <w:tabs>
          <w:tab w:val="num" w:pos="540"/>
        </w:tabs>
        <w:spacing w:after="0" w:line="240" w:lineRule="auto"/>
        <w:ind w:left="540"/>
        <w:jc w:val="both"/>
        <w:rPr>
          <w:sz w:val="24"/>
          <w:szCs w:val="24"/>
          <w:lang w:eastAsia="ro-RO"/>
        </w:rPr>
      </w:pPr>
      <w:r w:rsidRPr="00E64FDE">
        <w:rPr>
          <w:sz w:val="24"/>
          <w:szCs w:val="24"/>
          <w:lang w:eastAsia="ro-RO"/>
        </w:rPr>
        <w:t>Un act adiţional nu poate avea scopul sau efectul de a produce schimbări în Contract, care ar pune în discuţie decizia de acordare a finanţării nerambursabile sau care ar fi contrare principiului tratamentului egal al solicitanţilor.</w:t>
      </w:r>
    </w:p>
    <w:p w:rsidR="0019400D" w:rsidRPr="00E64FDE" w:rsidRDefault="0019400D" w:rsidP="009E69DD">
      <w:pPr>
        <w:numPr>
          <w:ilvl w:val="0"/>
          <w:numId w:val="19"/>
        </w:numPr>
        <w:tabs>
          <w:tab w:val="num" w:pos="540"/>
        </w:tabs>
        <w:spacing w:after="0" w:line="240" w:lineRule="auto"/>
        <w:ind w:left="540"/>
        <w:jc w:val="both"/>
        <w:rPr>
          <w:sz w:val="24"/>
          <w:szCs w:val="24"/>
          <w:lang w:eastAsia="ro-RO"/>
        </w:rPr>
      </w:pPr>
      <w:r w:rsidRPr="00E64FDE">
        <w:rPr>
          <w:sz w:val="24"/>
          <w:szCs w:val="24"/>
          <w:lang w:eastAsia="ro-RO"/>
        </w:rPr>
        <w:t xml:space="preserve">Modificărilor determinate de schimbări în legislaţia naţională şi/sau europeană vor intra în vigoare la data menţionată în actul normativ respectiv, fără a fi necesar în prealabil acordul Beneficiarului. </w:t>
      </w:r>
    </w:p>
    <w:p w:rsidR="0019400D" w:rsidRPr="00E64FDE" w:rsidRDefault="0019400D" w:rsidP="009E69DD">
      <w:pPr>
        <w:spacing w:after="0" w:line="240" w:lineRule="auto"/>
        <w:jc w:val="both"/>
        <w:rPr>
          <w:sz w:val="24"/>
          <w:szCs w:val="24"/>
        </w:rPr>
      </w:pPr>
      <w:r w:rsidRPr="00E64FDE">
        <w:rPr>
          <w:sz w:val="24"/>
          <w:szCs w:val="24"/>
        </w:rPr>
        <w:t>Principiile generale care stau la baza modificării contractului de finanţare sunt următoarele:</w:t>
      </w:r>
    </w:p>
    <w:p w:rsidR="0019400D" w:rsidRPr="00E64FDE" w:rsidRDefault="0019400D" w:rsidP="009E69DD">
      <w:pPr>
        <w:numPr>
          <w:ilvl w:val="0"/>
          <w:numId w:val="22"/>
        </w:numPr>
        <w:autoSpaceDE w:val="0"/>
        <w:autoSpaceDN w:val="0"/>
        <w:adjustRightInd w:val="0"/>
        <w:spacing w:after="0" w:line="240" w:lineRule="auto"/>
        <w:jc w:val="both"/>
        <w:rPr>
          <w:sz w:val="24"/>
          <w:szCs w:val="24"/>
        </w:rPr>
      </w:pPr>
      <w:r w:rsidRPr="00E64FDE">
        <w:rPr>
          <w:sz w:val="24"/>
          <w:szCs w:val="24"/>
        </w:rPr>
        <w:t>Cererea unui beneficiar de modificare a contractului prin act adiţional nu va fi acceptată în mod automat de către OIPSI, ci trebuie să existe motive întemeiate pentru această modificare. OIPSI examinează motivele date şi respinge cererile care prezintă justificări nefundamentate sau care nu respectă prevederile ghidului şi/sau a legislaţiei naţionale şi comunitare relevante;</w:t>
      </w:r>
    </w:p>
    <w:p w:rsidR="0019400D" w:rsidRPr="00E64FDE" w:rsidRDefault="0019400D" w:rsidP="009E69DD">
      <w:pPr>
        <w:numPr>
          <w:ilvl w:val="0"/>
          <w:numId w:val="22"/>
        </w:numPr>
        <w:autoSpaceDE w:val="0"/>
        <w:autoSpaceDN w:val="0"/>
        <w:adjustRightInd w:val="0"/>
        <w:spacing w:after="0" w:line="240" w:lineRule="auto"/>
        <w:jc w:val="both"/>
        <w:rPr>
          <w:sz w:val="24"/>
          <w:szCs w:val="24"/>
        </w:rPr>
      </w:pPr>
      <w:r w:rsidRPr="00E64FDE">
        <w:rPr>
          <w:sz w:val="24"/>
          <w:szCs w:val="24"/>
        </w:rPr>
        <w:t>Modificările solicitate la contractul de finanţare nu vor afecta funcţionalitatea şi viabilitatea economică a proiectului şi vor respecta criteriile de eligibilitate şi selecţie;</w:t>
      </w:r>
    </w:p>
    <w:p w:rsidR="0019400D" w:rsidRPr="00E64FDE" w:rsidRDefault="0019400D" w:rsidP="009E69DD">
      <w:pPr>
        <w:numPr>
          <w:ilvl w:val="0"/>
          <w:numId w:val="22"/>
        </w:numPr>
        <w:autoSpaceDE w:val="0"/>
        <w:autoSpaceDN w:val="0"/>
        <w:adjustRightInd w:val="0"/>
        <w:spacing w:after="0" w:line="240" w:lineRule="auto"/>
        <w:jc w:val="both"/>
        <w:rPr>
          <w:sz w:val="24"/>
          <w:szCs w:val="24"/>
        </w:rPr>
      </w:pPr>
      <w:bookmarkStart w:id="41" w:name="_Toc41300145"/>
      <w:bookmarkStart w:id="42" w:name="_Toc41303352"/>
      <w:bookmarkStart w:id="43" w:name="_Ref41304552"/>
      <w:bookmarkStart w:id="44" w:name="_Ref41305100"/>
      <w:bookmarkStart w:id="45" w:name="_Toc125449935"/>
      <w:r w:rsidRPr="00E64FDE">
        <w:rPr>
          <w:sz w:val="24"/>
          <w:szCs w:val="24"/>
        </w:rPr>
        <w:t>Un act adiţional nu poate avea scopul sau efectul de a produce schimbări în contract care ar pune în discuţie decizia de acordare a finanţării nerambursabile sau ar fi contrare principiului tratamentului egal al solicitanţilor. Suma maximă a finanţării nerambursabile menţionată în contract nu poate fi majorată</w:t>
      </w:r>
      <w:r w:rsidRPr="00E64FDE">
        <w:rPr>
          <w:b/>
          <w:bCs/>
          <w:sz w:val="24"/>
          <w:szCs w:val="24"/>
        </w:rPr>
        <w:t>.</w:t>
      </w:r>
    </w:p>
    <w:p w:rsidR="0019400D" w:rsidRPr="00E64FDE" w:rsidRDefault="0019400D" w:rsidP="009E69DD">
      <w:pPr>
        <w:autoSpaceDE w:val="0"/>
        <w:autoSpaceDN w:val="0"/>
        <w:adjustRightInd w:val="0"/>
        <w:spacing w:after="0" w:line="240" w:lineRule="auto"/>
        <w:jc w:val="both"/>
        <w:rPr>
          <w:b/>
          <w:bCs/>
          <w:sz w:val="24"/>
          <w:szCs w:val="24"/>
        </w:rPr>
      </w:pPr>
    </w:p>
    <w:bookmarkEnd w:id="41"/>
    <w:bookmarkEnd w:id="42"/>
    <w:bookmarkEnd w:id="43"/>
    <w:bookmarkEnd w:id="44"/>
    <w:bookmarkEnd w:id="45"/>
    <w:p w:rsidR="0019400D" w:rsidRPr="00E64FDE" w:rsidRDefault="0019400D" w:rsidP="009E69DD">
      <w:pPr>
        <w:spacing w:after="0" w:line="240" w:lineRule="auto"/>
        <w:jc w:val="both"/>
        <w:rPr>
          <w:b/>
          <w:bCs/>
          <w:sz w:val="24"/>
          <w:szCs w:val="24"/>
        </w:rPr>
      </w:pPr>
    </w:p>
    <w:p w:rsidR="0019400D" w:rsidRPr="00E64FDE" w:rsidRDefault="0019400D" w:rsidP="009E69DD">
      <w:pPr>
        <w:spacing w:after="0" w:line="240" w:lineRule="auto"/>
        <w:jc w:val="both"/>
        <w:rPr>
          <w:b/>
          <w:bCs/>
          <w:sz w:val="24"/>
          <w:szCs w:val="24"/>
        </w:rPr>
      </w:pPr>
    </w:p>
    <w:p w:rsidR="0019400D" w:rsidRPr="00E64FDE" w:rsidRDefault="0019400D" w:rsidP="009E69DD">
      <w:pPr>
        <w:spacing w:after="0" w:line="240" w:lineRule="auto"/>
        <w:jc w:val="both"/>
        <w:rPr>
          <w:b/>
          <w:bCs/>
          <w:sz w:val="24"/>
          <w:szCs w:val="24"/>
        </w:rPr>
      </w:pPr>
    </w:p>
    <w:p w:rsidR="0019400D" w:rsidRPr="00E64FDE" w:rsidRDefault="0019400D" w:rsidP="009E69DD">
      <w:pPr>
        <w:spacing w:after="0" w:line="240" w:lineRule="auto"/>
        <w:jc w:val="both"/>
        <w:rPr>
          <w:b/>
          <w:bCs/>
          <w:sz w:val="24"/>
          <w:szCs w:val="24"/>
        </w:rPr>
      </w:pPr>
      <w:r w:rsidRPr="00E64FDE">
        <w:rPr>
          <w:b/>
          <w:bCs/>
          <w:sz w:val="24"/>
          <w:szCs w:val="24"/>
        </w:rPr>
        <w:br w:type="page"/>
      </w:r>
    </w:p>
    <w:p w:rsidR="0019400D" w:rsidRPr="00E64FDE" w:rsidRDefault="0019400D" w:rsidP="002C368B">
      <w:pPr>
        <w:spacing w:after="0" w:line="240" w:lineRule="auto"/>
        <w:jc w:val="both"/>
        <w:outlineLvl w:val="0"/>
        <w:rPr>
          <w:b/>
          <w:bCs/>
          <w:sz w:val="24"/>
          <w:szCs w:val="24"/>
        </w:rPr>
      </w:pPr>
      <w:bookmarkStart w:id="46" w:name="_Toc447016908"/>
      <w:r w:rsidRPr="00E64FDE">
        <w:rPr>
          <w:b/>
          <w:bCs/>
          <w:sz w:val="24"/>
          <w:szCs w:val="24"/>
        </w:rPr>
        <w:t>CAPITOLUL 7. RAMBURSAREA CHELTUIELILOR</w:t>
      </w:r>
      <w:bookmarkEnd w:id="46"/>
    </w:p>
    <w:p w:rsidR="0019400D" w:rsidRPr="00E64FDE" w:rsidRDefault="0019400D" w:rsidP="009E69DD">
      <w:pPr>
        <w:spacing w:after="0" w:line="240" w:lineRule="auto"/>
        <w:jc w:val="both"/>
        <w:rPr>
          <w:b/>
          <w:bCs/>
          <w:sz w:val="24"/>
          <w:szCs w:val="24"/>
        </w:rPr>
      </w:pPr>
    </w:p>
    <w:p w:rsidR="0019400D" w:rsidRPr="00E64FDE" w:rsidRDefault="0019400D" w:rsidP="002C368B">
      <w:pPr>
        <w:adjustRightInd w:val="0"/>
        <w:spacing w:after="120"/>
        <w:jc w:val="both"/>
        <w:rPr>
          <w:b/>
          <w:bCs/>
          <w:sz w:val="24"/>
          <w:szCs w:val="24"/>
          <w:u w:val="single"/>
        </w:rPr>
      </w:pPr>
      <w:r w:rsidRPr="00E64FDE">
        <w:rPr>
          <w:b/>
          <w:bCs/>
          <w:sz w:val="24"/>
          <w:szCs w:val="24"/>
          <w:u w:val="single"/>
        </w:rPr>
        <w:t>Condiţiile de implementare sunt în strictă conformitate cu prevederile contractului de finanţare.</w:t>
      </w:r>
    </w:p>
    <w:p w:rsidR="0019400D" w:rsidRPr="00E64FDE" w:rsidRDefault="0019400D" w:rsidP="002C368B">
      <w:pPr>
        <w:adjustRightInd w:val="0"/>
        <w:spacing w:after="120"/>
        <w:jc w:val="both"/>
        <w:rPr>
          <w:sz w:val="24"/>
          <w:szCs w:val="24"/>
        </w:rPr>
      </w:pPr>
    </w:p>
    <w:p w:rsidR="0019400D" w:rsidRPr="00E64FDE" w:rsidRDefault="0019400D" w:rsidP="00CC1FD5">
      <w:pPr>
        <w:spacing w:before="120" w:after="120" w:line="240" w:lineRule="auto"/>
        <w:jc w:val="both"/>
        <w:outlineLvl w:val="1"/>
        <w:rPr>
          <w:b/>
          <w:bCs/>
          <w:sz w:val="24"/>
          <w:szCs w:val="24"/>
        </w:rPr>
      </w:pPr>
      <w:bookmarkStart w:id="47" w:name="_Toc447016909"/>
      <w:bookmarkStart w:id="48" w:name="_Toc211246025"/>
      <w:bookmarkStart w:id="49" w:name="_Toc192492023"/>
      <w:bookmarkStart w:id="50" w:name="_Toc194390257"/>
      <w:bookmarkStart w:id="51" w:name="_Toc202589555"/>
      <w:bookmarkStart w:id="52" w:name="_Toc202609310"/>
      <w:bookmarkStart w:id="53" w:name="_Toc200973602"/>
      <w:bookmarkStart w:id="54" w:name="_Toc202769604"/>
      <w:bookmarkStart w:id="55" w:name="_Toc245814868"/>
      <w:bookmarkStart w:id="56" w:name="_Toc251054267"/>
      <w:bookmarkStart w:id="57" w:name="_Toc412540529"/>
      <w:r w:rsidRPr="00E64FDE">
        <w:rPr>
          <w:b/>
          <w:bCs/>
          <w:sz w:val="24"/>
          <w:szCs w:val="24"/>
        </w:rPr>
        <w:t>7.1 Mecanismul cererilor de plata</w:t>
      </w:r>
      <w:bookmarkEnd w:id="47"/>
    </w:p>
    <w:p w:rsidR="0019400D" w:rsidRPr="00E64FDE" w:rsidRDefault="0019400D" w:rsidP="002C368B">
      <w:pPr>
        <w:autoSpaceDE w:val="0"/>
        <w:autoSpaceDN w:val="0"/>
        <w:adjustRightInd w:val="0"/>
        <w:spacing w:after="0" w:line="240" w:lineRule="auto"/>
        <w:jc w:val="both"/>
        <w:rPr>
          <w:sz w:val="24"/>
          <w:szCs w:val="24"/>
        </w:rPr>
      </w:pPr>
      <w:r w:rsidRPr="00E64FDE">
        <w:rPr>
          <w:sz w:val="24"/>
          <w:szCs w:val="24"/>
        </w:rPr>
        <w:t>Mecanismul decontării cererilor de plată se aplică beneficiarilor care implementează proiecte în cadrul acestei acţiuni, conform art.20 din  HG nr. 40/2015 privind gestionarea financiara a fondurilor europene pentru perioada de programare 2014-2020.</w:t>
      </w:r>
    </w:p>
    <w:p w:rsidR="0019400D" w:rsidRPr="00E64FDE" w:rsidRDefault="0019400D" w:rsidP="002C368B">
      <w:pPr>
        <w:autoSpaceDE w:val="0"/>
        <w:autoSpaceDN w:val="0"/>
        <w:adjustRightInd w:val="0"/>
        <w:spacing w:after="0" w:line="240" w:lineRule="auto"/>
        <w:jc w:val="both"/>
        <w:rPr>
          <w:sz w:val="24"/>
          <w:szCs w:val="24"/>
        </w:rPr>
      </w:pPr>
      <w:r w:rsidRPr="00E64FDE">
        <w:rPr>
          <w:sz w:val="24"/>
          <w:szCs w:val="24"/>
        </w:rPr>
        <w:t>Beneficiarii pot depune cereri de plata sau cereri de rambursare, astfel incat numarul total cumulat al acestora sa nu depaseasca numarul cererilor de rambursare previzionate in contractul de finantare, cu exceptia ultimei cereri care nu poate fi decat de rambursare.</w:t>
      </w:r>
    </w:p>
    <w:p w:rsidR="0019400D" w:rsidRPr="00E64FDE" w:rsidRDefault="0019400D" w:rsidP="002C368B">
      <w:pPr>
        <w:autoSpaceDE w:val="0"/>
        <w:autoSpaceDN w:val="0"/>
        <w:adjustRightInd w:val="0"/>
        <w:spacing w:after="0" w:line="240" w:lineRule="auto"/>
        <w:jc w:val="both"/>
        <w:outlineLvl w:val="1"/>
        <w:rPr>
          <w:sz w:val="24"/>
          <w:szCs w:val="24"/>
        </w:rPr>
      </w:pPr>
    </w:p>
    <w:p w:rsidR="0019400D" w:rsidRPr="00E64FDE" w:rsidRDefault="0019400D" w:rsidP="002C368B">
      <w:pPr>
        <w:autoSpaceDE w:val="0"/>
        <w:autoSpaceDN w:val="0"/>
        <w:adjustRightInd w:val="0"/>
        <w:spacing w:after="0" w:line="240" w:lineRule="auto"/>
        <w:jc w:val="both"/>
        <w:outlineLvl w:val="1"/>
        <w:rPr>
          <w:sz w:val="24"/>
          <w:szCs w:val="24"/>
        </w:rPr>
      </w:pPr>
    </w:p>
    <w:p w:rsidR="0019400D" w:rsidRPr="00E64FDE" w:rsidRDefault="0019400D" w:rsidP="00CC1FD5">
      <w:pPr>
        <w:spacing w:before="120" w:after="120" w:line="240" w:lineRule="auto"/>
        <w:jc w:val="both"/>
        <w:outlineLvl w:val="1"/>
        <w:rPr>
          <w:b/>
          <w:bCs/>
          <w:sz w:val="24"/>
          <w:szCs w:val="24"/>
        </w:rPr>
      </w:pPr>
      <w:bookmarkStart w:id="58" w:name="_Toc447016910"/>
      <w:r w:rsidRPr="00E64FDE">
        <w:rPr>
          <w:b/>
          <w:bCs/>
          <w:sz w:val="24"/>
          <w:szCs w:val="24"/>
        </w:rPr>
        <w:t>7.2 Rambursarea cheltuielilor</w:t>
      </w:r>
      <w:bookmarkEnd w:id="58"/>
    </w:p>
    <w:bookmarkEnd w:id="48"/>
    <w:bookmarkEnd w:id="49"/>
    <w:bookmarkEnd w:id="50"/>
    <w:bookmarkEnd w:id="51"/>
    <w:bookmarkEnd w:id="52"/>
    <w:bookmarkEnd w:id="53"/>
    <w:bookmarkEnd w:id="54"/>
    <w:bookmarkEnd w:id="55"/>
    <w:bookmarkEnd w:id="56"/>
    <w:bookmarkEnd w:id="57"/>
    <w:p w:rsidR="0019400D" w:rsidRPr="00E64FDE" w:rsidRDefault="0019400D" w:rsidP="00CC1FD5">
      <w:pPr>
        <w:autoSpaceDE w:val="0"/>
        <w:autoSpaceDN w:val="0"/>
        <w:adjustRightInd w:val="0"/>
        <w:spacing w:after="0" w:line="240" w:lineRule="auto"/>
        <w:ind w:firstLine="708"/>
        <w:jc w:val="both"/>
        <w:rPr>
          <w:sz w:val="24"/>
          <w:szCs w:val="24"/>
        </w:rPr>
      </w:pPr>
      <w:r w:rsidRPr="00E64FDE">
        <w:rPr>
          <w:sz w:val="24"/>
          <w:szCs w:val="24"/>
        </w:rPr>
        <w:t>Rambursarea cheltuielilor se face în conformitate cu prevederile contractului de finanţare şi cu graficul de rambursare a cheltuielilor.</w:t>
      </w:r>
    </w:p>
    <w:p w:rsidR="0019400D" w:rsidRPr="00E64FDE" w:rsidRDefault="0019400D" w:rsidP="00CC1FD5">
      <w:pPr>
        <w:autoSpaceDE w:val="0"/>
        <w:autoSpaceDN w:val="0"/>
        <w:adjustRightInd w:val="0"/>
        <w:spacing w:after="0" w:line="240" w:lineRule="auto"/>
        <w:ind w:firstLine="708"/>
        <w:jc w:val="both"/>
        <w:rPr>
          <w:sz w:val="24"/>
          <w:szCs w:val="24"/>
        </w:rPr>
      </w:pPr>
      <w:r w:rsidRPr="00E64FDE">
        <w:rPr>
          <w:sz w:val="24"/>
          <w:szCs w:val="24"/>
        </w:rPr>
        <w:t>Pentru rambursarea cheltuielilor efectuate de către beneficiar, acesta va transmite cererile de plată/rambursare împreună cu documentele justificative şi rapoartele de progres la OIPSI la intervalele de timp stabilite prin Graficul de Depunere a Cererilor de Rambursare.</w:t>
      </w:r>
    </w:p>
    <w:p w:rsidR="0019400D" w:rsidRPr="00E64FDE" w:rsidRDefault="0019400D" w:rsidP="00CC1FD5">
      <w:pPr>
        <w:spacing w:after="0" w:line="240" w:lineRule="auto"/>
        <w:ind w:firstLine="708"/>
        <w:jc w:val="both"/>
        <w:rPr>
          <w:sz w:val="24"/>
          <w:szCs w:val="24"/>
        </w:rPr>
      </w:pPr>
      <w:r w:rsidRPr="00E64FDE">
        <w:rPr>
          <w:sz w:val="24"/>
          <w:szCs w:val="24"/>
        </w:rPr>
        <w:t>Numărul total de cereri de rambursare/plata este de maxim 4 în 12 luni.</w:t>
      </w:r>
    </w:p>
    <w:p w:rsidR="0019400D" w:rsidRPr="00E64FDE" w:rsidRDefault="0019400D" w:rsidP="002C368B">
      <w:pPr>
        <w:tabs>
          <w:tab w:val="left" w:pos="360"/>
        </w:tabs>
        <w:spacing w:after="0" w:line="240" w:lineRule="auto"/>
        <w:jc w:val="both"/>
        <w:rPr>
          <w:sz w:val="24"/>
          <w:szCs w:val="24"/>
        </w:rPr>
      </w:pPr>
      <w:r w:rsidRPr="00E64FDE">
        <w:rPr>
          <w:sz w:val="24"/>
          <w:szCs w:val="24"/>
        </w:rPr>
        <w:tab/>
      </w:r>
      <w:r w:rsidRPr="00E64FDE">
        <w:rPr>
          <w:sz w:val="24"/>
          <w:szCs w:val="24"/>
        </w:rPr>
        <w:tab/>
        <w:t>OIPSI va verifica dacă cheltuielile efectuate sunt destinate exclusiv realizării obiectivelor proiectului, dacă sunt legale, eligibile, înregistrate în contabilitate şi justificate de documente.</w:t>
      </w:r>
    </w:p>
    <w:p w:rsidR="0019400D" w:rsidRPr="00E64FDE" w:rsidRDefault="0019400D" w:rsidP="002C368B">
      <w:pPr>
        <w:tabs>
          <w:tab w:val="left" w:pos="360"/>
        </w:tabs>
        <w:spacing w:after="0" w:line="240" w:lineRule="auto"/>
        <w:jc w:val="both"/>
        <w:rPr>
          <w:b/>
          <w:bCs/>
          <w:i/>
          <w:iCs/>
          <w:sz w:val="24"/>
          <w:szCs w:val="24"/>
          <w:u w:val="single"/>
        </w:rPr>
      </w:pPr>
    </w:p>
    <w:tbl>
      <w:tblPr>
        <w:tblW w:w="0" w:type="auto"/>
        <w:tblInd w:w="2" w:type="dxa"/>
        <w:tblLook w:val="00A0"/>
      </w:tblPr>
      <w:tblGrid>
        <w:gridCol w:w="1539"/>
        <w:gridCol w:w="8031"/>
      </w:tblGrid>
      <w:tr w:rsidR="0019400D" w:rsidRPr="00E64FDE">
        <w:trPr>
          <w:trHeight w:val="1687"/>
        </w:trPr>
        <w:tc>
          <w:tcPr>
            <w:tcW w:w="1539" w:type="dxa"/>
          </w:tcPr>
          <w:p w:rsidR="0019400D" w:rsidRPr="00E64FDE" w:rsidRDefault="0019400D" w:rsidP="002C368B">
            <w:pPr>
              <w:spacing w:after="0" w:line="240" w:lineRule="auto"/>
              <w:jc w:val="both"/>
              <w:rPr>
                <w:b/>
                <w:bCs/>
                <w:i/>
                <w:iCs/>
                <w:sz w:val="24"/>
                <w:szCs w:val="24"/>
              </w:rPr>
            </w:pPr>
            <w:r w:rsidRPr="00E64FDE">
              <w:rPr>
                <w:b/>
                <w:bCs/>
                <w:i/>
                <w:iCs/>
                <w:sz w:val="24"/>
                <w:szCs w:val="24"/>
              </w:rPr>
              <w:t>ATENŢIE!</w:t>
            </w:r>
          </w:p>
        </w:tc>
        <w:tc>
          <w:tcPr>
            <w:tcW w:w="8031" w:type="dxa"/>
          </w:tcPr>
          <w:p w:rsidR="0019400D" w:rsidRPr="00E64FDE" w:rsidRDefault="0019400D" w:rsidP="002C368B">
            <w:pPr>
              <w:autoSpaceDE w:val="0"/>
              <w:autoSpaceDN w:val="0"/>
              <w:adjustRightInd w:val="0"/>
              <w:spacing w:after="0" w:line="240" w:lineRule="auto"/>
              <w:jc w:val="both"/>
              <w:rPr>
                <w:b/>
                <w:bCs/>
                <w:sz w:val="24"/>
                <w:szCs w:val="24"/>
                <w:lang w:eastAsia="ro-RO"/>
              </w:rPr>
            </w:pPr>
            <w:r w:rsidRPr="00E64FDE">
              <w:rPr>
                <w:b/>
                <w:bCs/>
                <w:sz w:val="24"/>
                <w:szCs w:val="24"/>
                <w:lang w:eastAsia="ro-RO"/>
              </w:rPr>
              <w:t>Toate plăţile aferente proiectului, solicitate pentru rambursare, trebuie să fie efectuate în perioada de implementare (cu exceptia cheltuielilor de consultanta pentru elaborarea documentatiilor necesare depunerii proiectului) ! Plăţile efectuate după perioada de implementare vor deveni automat neeligibile!</w:t>
            </w:r>
          </w:p>
          <w:p w:rsidR="0019400D" w:rsidRPr="00E64FDE" w:rsidRDefault="0019400D" w:rsidP="002C368B">
            <w:pPr>
              <w:autoSpaceDE w:val="0"/>
              <w:autoSpaceDN w:val="0"/>
              <w:adjustRightInd w:val="0"/>
              <w:spacing w:after="0" w:line="240" w:lineRule="auto"/>
              <w:jc w:val="both"/>
              <w:rPr>
                <w:b/>
                <w:bCs/>
                <w:sz w:val="24"/>
                <w:szCs w:val="24"/>
                <w:lang w:eastAsia="ro-RO"/>
              </w:rPr>
            </w:pPr>
            <w:r w:rsidRPr="00E64FDE">
              <w:rPr>
                <w:b/>
                <w:bCs/>
                <w:sz w:val="24"/>
                <w:szCs w:val="24"/>
                <w:lang w:eastAsia="ro-RO"/>
              </w:rPr>
              <w:t>Cererea finală nu poate fi decât de rambursare! Nu se acceptă cerere de plată la finalul implementării proiectului!</w:t>
            </w:r>
          </w:p>
        </w:tc>
      </w:tr>
    </w:tbl>
    <w:p w:rsidR="0019400D" w:rsidRPr="00E64FDE" w:rsidRDefault="0019400D" w:rsidP="002C368B">
      <w:pPr>
        <w:tabs>
          <w:tab w:val="left" w:pos="360"/>
        </w:tabs>
        <w:spacing w:after="0" w:line="240" w:lineRule="auto"/>
        <w:jc w:val="both"/>
        <w:rPr>
          <w:b/>
          <w:bCs/>
          <w:i/>
          <w:iCs/>
          <w:sz w:val="24"/>
          <w:szCs w:val="24"/>
          <w:u w:val="single"/>
        </w:rPr>
      </w:pPr>
    </w:p>
    <w:p w:rsidR="0019400D" w:rsidRPr="00E64FDE" w:rsidRDefault="0019400D" w:rsidP="002C368B">
      <w:pPr>
        <w:spacing w:after="0" w:line="240" w:lineRule="auto"/>
        <w:ind w:left="45"/>
        <w:jc w:val="both"/>
        <w:rPr>
          <w:sz w:val="24"/>
          <w:szCs w:val="24"/>
        </w:rPr>
      </w:pPr>
      <w:r w:rsidRPr="00E64FDE">
        <w:rPr>
          <w:sz w:val="24"/>
          <w:szCs w:val="24"/>
        </w:rPr>
        <w:t>Beneficiarul va depune la OIPSI pentru rambursarea cheltuielilor eligibile, următoarele documente (sau alte documente cu valoare probatorie echivalentă):</w:t>
      </w:r>
    </w:p>
    <w:p w:rsidR="0019400D" w:rsidRPr="00E64FDE" w:rsidRDefault="0019400D" w:rsidP="002C368B">
      <w:pPr>
        <w:numPr>
          <w:ilvl w:val="0"/>
          <w:numId w:val="24"/>
        </w:numPr>
        <w:spacing w:after="0" w:line="240" w:lineRule="auto"/>
        <w:jc w:val="both"/>
        <w:rPr>
          <w:sz w:val="24"/>
          <w:szCs w:val="24"/>
        </w:rPr>
      </w:pPr>
      <w:r w:rsidRPr="00E64FDE">
        <w:rPr>
          <w:sz w:val="24"/>
          <w:szCs w:val="24"/>
        </w:rPr>
        <w:t>Cerere de rambursare – 4 exemplare, în original, semnate şi ştampilate de persoanele autorizate;</w:t>
      </w:r>
    </w:p>
    <w:p w:rsidR="0019400D" w:rsidRPr="00E64FDE" w:rsidRDefault="0019400D" w:rsidP="002C368B">
      <w:pPr>
        <w:numPr>
          <w:ilvl w:val="0"/>
          <w:numId w:val="24"/>
        </w:numPr>
        <w:spacing w:after="0" w:line="240" w:lineRule="auto"/>
        <w:jc w:val="both"/>
        <w:rPr>
          <w:sz w:val="24"/>
          <w:szCs w:val="24"/>
        </w:rPr>
      </w:pPr>
      <w:r w:rsidRPr="00E64FDE">
        <w:rPr>
          <w:sz w:val="24"/>
          <w:szCs w:val="24"/>
        </w:rPr>
        <w:t>Opisul documentelor depuse  cu precizarea numarului de pagina din dosar. Opisul va fi editat in word.</w:t>
      </w:r>
    </w:p>
    <w:p w:rsidR="0019400D" w:rsidRPr="00E64FDE" w:rsidRDefault="0019400D" w:rsidP="002C368B">
      <w:pPr>
        <w:numPr>
          <w:ilvl w:val="0"/>
          <w:numId w:val="24"/>
        </w:numPr>
        <w:spacing w:after="0" w:line="240" w:lineRule="auto"/>
        <w:jc w:val="both"/>
        <w:rPr>
          <w:sz w:val="24"/>
          <w:szCs w:val="24"/>
        </w:rPr>
      </w:pPr>
      <w:r w:rsidRPr="00E64FDE">
        <w:rPr>
          <w:sz w:val="24"/>
          <w:szCs w:val="24"/>
        </w:rPr>
        <w:t>Raport de progres (un exemplar în original). Un alt exemplar original al aceluiaşi raport de progres se va transmite la Direcţia de Monitorizare înainte de depunerea cererii de rambursare;</w:t>
      </w:r>
    </w:p>
    <w:p w:rsidR="0019400D" w:rsidRPr="00E64FDE" w:rsidRDefault="0019400D" w:rsidP="002C368B">
      <w:pPr>
        <w:numPr>
          <w:ilvl w:val="0"/>
          <w:numId w:val="24"/>
        </w:numPr>
        <w:spacing w:after="0" w:line="240" w:lineRule="auto"/>
        <w:jc w:val="both"/>
        <w:rPr>
          <w:sz w:val="24"/>
          <w:szCs w:val="24"/>
        </w:rPr>
      </w:pPr>
      <w:r w:rsidRPr="00E64FDE">
        <w:rPr>
          <w:sz w:val="24"/>
          <w:szCs w:val="24"/>
        </w:rPr>
        <w:t>Copii certificate, ce vor conţine menţiunea „conform cu originalul”, ştampila beneficiarului şi semnătura reprezentantului legal al acestuia, după următoarele documente: facturi, documente de plată, extrase bancare,  contracte de achizitii, alte documente justificative;</w:t>
      </w:r>
    </w:p>
    <w:p w:rsidR="0019400D" w:rsidRPr="00E64FDE" w:rsidRDefault="0019400D" w:rsidP="002C368B">
      <w:pPr>
        <w:numPr>
          <w:ilvl w:val="0"/>
          <w:numId w:val="24"/>
        </w:numPr>
        <w:spacing w:after="0" w:line="240" w:lineRule="auto"/>
        <w:jc w:val="both"/>
        <w:rPr>
          <w:sz w:val="24"/>
          <w:szCs w:val="24"/>
        </w:rPr>
      </w:pPr>
      <w:r w:rsidRPr="00E64FDE">
        <w:rPr>
          <w:sz w:val="24"/>
          <w:szCs w:val="24"/>
        </w:rPr>
        <w:t>Pentru procedura de achiziţii publice:  vezi punctul „</w:t>
      </w:r>
      <w:r w:rsidRPr="00E64FDE">
        <w:rPr>
          <w:i/>
          <w:iCs/>
          <w:sz w:val="24"/>
          <w:szCs w:val="24"/>
        </w:rPr>
        <w:t>Verificarea achizitilor publice</w:t>
      </w:r>
      <w:r w:rsidRPr="00E64FDE">
        <w:rPr>
          <w:sz w:val="24"/>
          <w:szCs w:val="24"/>
        </w:rPr>
        <w:t>”</w:t>
      </w:r>
    </w:p>
    <w:p w:rsidR="0019400D" w:rsidRPr="00E64FDE" w:rsidRDefault="0019400D" w:rsidP="002C368B">
      <w:pPr>
        <w:numPr>
          <w:ilvl w:val="0"/>
          <w:numId w:val="24"/>
        </w:numPr>
        <w:spacing w:after="0" w:line="240" w:lineRule="auto"/>
        <w:jc w:val="both"/>
        <w:rPr>
          <w:sz w:val="24"/>
          <w:szCs w:val="24"/>
        </w:rPr>
      </w:pPr>
      <w:r w:rsidRPr="00E64FDE">
        <w:rPr>
          <w:sz w:val="24"/>
          <w:szCs w:val="24"/>
        </w:rPr>
        <w:t>Pentru informare şi publicitate: copii după caz pentru broşuri, pliante, anunţuri, comunicate, etichete autocolante, etc;</w:t>
      </w:r>
    </w:p>
    <w:p w:rsidR="0019400D" w:rsidRPr="00E64FDE" w:rsidRDefault="0019400D" w:rsidP="002C368B">
      <w:pPr>
        <w:numPr>
          <w:ilvl w:val="0"/>
          <w:numId w:val="24"/>
        </w:numPr>
        <w:spacing w:after="0" w:line="240" w:lineRule="auto"/>
        <w:jc w:val="both"/>
        <w:rPr>
          <w:sz w:val="24"/>
          <w:szCs w:val="24"/>
        </w:rPr>
      </w:pPr>
      <w:r w:rsidRPr="00E64FDE">
        <w:rPr>
          <w:sz w:val="24"/>
          <w:szCs w:val="24"/>
        </w:rPr>
        <w:t>Pentru achiziţii de bunuri: copie certificată NIR (NRCD), copie certificată după procesul verbal de predare-primire a bunurilor sau după procesul verbal de punere în funcţiune (după caz);</w:t>
      </w:r>
    </w:p>
    <w:p w:rsidR="0019400D" w:rsidRPr="00E64FDE" w:rsidRDefault="0019400D" w:rsidP="002C368B">
      <w:pPr>
        <w:numPr>
          <w:ilvl w:val="0"/>
          <w:numId w:val="24"/>
        </w:numPr>
        <w:spacing w:after="0" w:line="240" w:lineRule="auto"/>
        <w:jc w:val="both"/>
        <w:rPr>
          <w:sz w:val="24"/>
          <w:szCs w:val="24"/>
        </w:rPr>
      </w:pPr>
      <w:r w:rsidRPr="00E64FDE">
        <w:rPr>
          <w:sz w:val="24"/>
          <w:szCs w:val="24"/>
        </w:rPr>
        <w:t>Pentru prestări servicii: proces verbal de recepţie pentru documentele remise în cadrul consultanţei, foi de prezenţă la cursuri, fişe de evaluare întocmite de către participanţii la cursuri, diplome/certificate de participare, certificatul constatator al furnizorului din care să reiasă specializarea pe serviciile respective;</w:t>
      </w:r>
    </w:p>
    <w:p w:rsidR="0019400D" w:rsidRPr="00E64FDE" w:rsidRDefault="0019400D" w:rsidP="002C368B">
      <w:pPr>
        <w:numPr>
          <w:ilvl w:val="0"/>
          <w:numId w:val="24"/>
        </w:numPr>
        <w:spacing w:after="0" w:line="240" w:lineRule="auto"/>
        <w:jc w:val="both"/>
        <w:rPr>
          <w:sz w:val="24"/>
          <w:szCs w:val="24"/>
        </w:rPr>
      </w:pPr>
      <w:r w:rsidRPr="00E64FDE">
        <w:rPr>
          <w:sz w:val="24"/>
          <w:szCs w:val="24"/>
        </w:rPr>
        <w:t>Pentru salarii: centralizator cu plata salariilor; situaţie recapitulativă privind plata salariilor pentru fiecare lună şi pentru fiecare component al echipei de implementare a proiectului; state de plată; foaie de prezenţă/pontaj; rapoarte de activitate; fişe de post; contracte individuale de muncă;</w:t>
      </w:r>
    </w:p>
    <w:p w:rsidR="0019400D" w:rsidRPr="00E64FDE" w:rsidRDefault="0019400D" w:rsidP="002C368B">
      <w:pPr>
        <w:numPr>
          <w:ilvl w:val="0"/>
          <w:numId w:val="24"/>
        </w:numPr>
        <w:spacing w:after="0" w:line="240" w:lineRule="auto"/>
        <w:jc w:val="both"/>
        <w:rPr>
          <w:sz w:val="24"/>
          <w:szCs w:val="24"/>
        </w:rPr>
      </w:pPr>
      <w:r w:rsidRPr="00E64FDE">
        <w:rPr>
          <w:sz w:val="24"/>
          <w:szCs w:val="24"/>
        </w:rPr>
        <w:t>Pentru contabilitatea proiectului; balante de verificare lunare</w:t>
      </w:r>
    </w:p>
    <w:p w:rsidR="0019400D" w:rsidRPr="00E64FDE" w:rsidRDefault="0019400D" w:rsidP="002C368B">
      <w:pPr>
        <w:numPr>
          <w:ilvl w:val="0"/>
          <w:numId w:val="24"/>
        </w:numPr>
        <w:spacing w:after="0" w:line="240" w:lineRule="auto"/>
        <w:jc w:val="both"/>
        <w:rPr>
          <w:sz w:val="24"/>
          <w:szCs w:val="24"/>
        </w:rPr>
      </w:pPr>
      <w:r w:rsidRPr="00E64FDE">
        <w:rPr>
          <w:sz w:val="24"/>
          <w:szCs w:val="24"/>
        </w:rPr>
        <w:t>Alte documente relevante;</w:t>
      </w:r>
    </w:p>
    <w:p w:rsidR="0019400D" w:rsidRPr="00E64FDE" w:rsidRDefault="0019400D" w:rsidP="002C368B">
      <w:pPr>
        <w:tabs>
          <w:tab w:val="left" w:pos="360"/>
        </w:tabs>
        <w:spacing w:after="0" w:line="240" w:lineRule="auto"/>
        <w:jc w:val="both"/>
        <w:rPr>
          <w:sz w:val="24"/>
          <w:szCs w:val="24"/>
        </w:rPr>
      </w:pPr>
      <w:r w:rsidRPr="00E64FDE">
        <w:rPr>
          <w:sz w:val="24"/>
          <w:szCs w:val="24"/>
        </w:rPr>
        <w:tab/>
      </w:r>
    </w:p>
    <w:p w:rsidR="0019400D" w:rsidRPr="00E64FDE" w:rsidRDefault="0019400D" w:rsidP="002C368B">
      <w:pPr>
        <w:tabs>
          <w:tab w:val="left" w:pos="360"/>
        </w:tabs>
        <w:spacing w:after="0" w:line="240" w:lineRule="auto"/>
        <w:jc w:val="both"/>
        <w:rPr>
          <w:sz w:val="24"/>
          <w:szCs w:val="24"/>
        </w:rPr>
      </w:pPr>
      <w:r w:rsidRPr="00E64FDE">
        <w:rPr>
          <w:sz w:val="24"/>
          <w:szCs w:val="24"/>
        </w:rPr>
        <w:tab/>
      </w:r>
      <w:r w:rsidRPr="00E64FDE">
        <w:rPr>
          <w:sz w:val="24"/>
          <w:szCs w:val="24"/>
        </w:rPr>
        <w:tab/>
        <w:t xml:space="preserve">La data depunerii ultimei cereri de rambursare,  </w:t>
      </w:r>
      <w:r w:rsidRPr="00E64FDE">
        <w:rPr>
          <w:b/>
          <w:bCs/>
          <w:sz w:val="24"/>
          <w:szCs w:val="24"/>
        </w:rPr>
        <w:t>(care nu poate fi cerere de plată)</w:t>
      </w:r>
      <w:r w:rsidRPr="00E64FDE">
        <w:rPr>
          <w:sz w:val="24"/>
          <w:szCs w:val="24"/>
        </w:rPr>
        <w:t xml:space="preserve"> proiectul trebuie să fie finalizat. Se consideră că proiectul este finalizat dacă este funcţional, dacă sunt îndeplinite obiectivele proiectului stabilite prin contractul de finanţare şi beneficiarul a încheiat efectuarea tuturor plăţilor.</w:t>
      </w:r>
    </w:p>
    <w:p w:rsidR="0019400D" w:rsidRPr="00E64FDE" w:rsidRDefault="0019400D" w:rsidP="002C368B">
      <w:pPr>
        <w:autoSpaceDE w:val="0"/>
        <w:autoSpaceDN w:val="0"/>
        <w:adjustRightInd w:val="0"/>
        <w:spacing w:after="0" w:line="240" w:lineRule="auto"/>
        <w:ind w:firstLine="720"/>
        <w:jc w:val="both"/>
        <w:rPr>
          <w:sz w:val="24"/>
          <w:szCs w:val="24"/>
        </w:rPr>
      </w:pPr>
      <w:r w:rsidRPr="00E64FDE">
        <w:rPr>
          <w:sz w:val="24"/>
          <w:szCs w:val="24"/>
        </w:rPr>
        <w:t>Beneficiarii tuturor proiectelor care obţin finanţare sunt obligaţi să solicite, la finalizarea proiectului, auditarea acestuia de către un auditor extern independent, care este contractat direct de catre beneficiar.</w:t>
      </w:r>
    </w:p>
    <w:p w:rsidR="0019400D" w:rsidRPr="00E64FDE" w:rsidRDefault="0019400D" w:rsidP="002C368B">
      <w:pPr>
        <w:autoSpaceDE w:val="0"/>
        <w:autoSpaceDN w:val="0"/>
        <w:adjustRightInd w:val="0"/>
        <w:spacing w:after="0" w:line="240" w:lineRule="auto"/>
        <w:jc w:val="both"/>
        <w:rPr>
          <w:sz w:val="24"/>
          <w:szCs w:val="24"/>
        </w:rPr>
      </w:pPr>
      <w:r w:rsidRPr="00E64FDE">
        <w:rPr>
          <w:sz w:val="24"/>
          <w:szCs w:val="24"/>
        </w:rPr>
        <w:t>Odată cu ultima cerere de rambursare, beneficiarul va depune obligatoriu şi:</w:t>
      </w:r>
    </w:p>
    <w:p w:rsidR="0019400D" w:rsidRPr="00E64FDE" w:rsidRDefault="0019400D" w:rsidP="002C368B">
      <w:pPr>
        <w:numPr>
          <w:ilvl w:val="0"/>
          <w:numId w:val="25"/>
        </w:numPr>
        <w:autoSpaceDE w:val="0"/>
        <w:autoSpaceDN w:val="0"/>
        <w:adjustRightInd w:val="0"/>
        <w:spacing w:after="0" w:line="240" w:lineRule="auto"/>
        <w:jc w:val="both"/>
        <w:rPr>
          <w:sz w:val="24"/>
          <w:szCs w:val="24"/>
        </w:rPr>
      </w:pPr>
      <w:r w:rsidRPr="00E64FDE">
        <w:rPr>
          <w:sz w:val="24"/>
          <w:szCs w:val="24"/>
        </w:rPr>
        <w:t>Rapoartele de audit financiar şi tehnic realizate de auditori externi, care certifică faptul că proiectul este implementat în locaţia/locatiile menţionată/mentionate în contract, că este în stare de funcţionare şi că din punct de vedere tehnic şi economic respectă obligaţiile asumate prin contractul de finanţare. Rapoartele de audit tehnic trebuie sa contina si  auditarea securităţii reţelei şi/sau aplicaţiei informatice. Pentru auditorul tehnic şi de securitate a retelei/aplicatiei informatice se solicită transmiterea, în copie certificată, a documentelor relevante din care să rezulte competenţele sale în domeniu (diplomă licenţă, certificate, etc.). De asemenea, pentru serviciul de audit financiar se solicită transmiterea documentelor justificative (Autorizaţie CAFR a firmei prestatoare, legitimaţia CAFR avizată pe anul in curs, a persoanei care a intocmit raportul de audit financiar şi diploma care atestă calitatea de auditor financiar a proiectelor finanţate din fonduri europene).</w:t>
      </w:r>
    </w:p>
    <w:p w:rsidR="0019400D" w:rsidRPr="00E64FDE" w:rsidRDefault="0019400D" w:rsidP="002C368B">
      <w:pPr>
        <w:numPr>
          <w:ilvl w:val="0"/>
          <w:numId w:val="25"/>
        </w:numPr>
        <w:autoSpaceDE w:val="0"/>
        <w:autoSpaceDN w:val="0"/>
        <w:adjustRightInd w:val="0"/>
        <w:spacing w:after="0" w:line="240" w:lineRule="auto"/>
        <w:jc w:val="both"/>
        <w:rPr>
          <w:sz w:val="24"/>
          <w:szCs w:val="24"/>
        </w:rPr>
      </w:pPr>
      <w:r w:rsidRPr="00E64FDE">
        <w:rPr>
          <w:sz w:val="24"/>
          <w:szCs w:val="24"/>
        </w:rPr>
        <w:t>copia contractului pentru mentenanţa proiectului (sau descrierea modului de realizare a mentenanţei proiectului / angajamentul solicitantului privind realizarea mentenanţei proiectului – după caz);</w:t>
      </w:r>
    </w:p>
    <w:p w:rsidR="0019400D" w:rsidRPr="00E64FDE" w:rsidRDefault="0019400D" w:rsidP="002C368B">
      <w:pPr>
        <w:numPr>
          <w:ilvl w:val="0"/>
          <w:numId w:val="25"/>
        </w:numPr>
        <w:autoSpaceDE w:val="0"/>
        <w:autoSpaceDN w:val="0"/>
        <w:adjustRightInd w:val="0"/>
        <w:spacing w:after="0" w:line="240" w:lineRule="auto"/>
        <w:jc w:val="both"/>
        <w:rPr>
          <w:sz w:val="24"/>
          <w:szCs w:val="24"/>
          <w:lang w:eastAsia="ro-RO"/>
        </w:rPr>
      </w:pPr>
      <w:r w:rsidRPr="00E64FDE">
        <w:rPr>
          <w:sz w:val="24"/>
          <w:szCs w:val="24"/>
          <w:lang w:eastAsia="ro-RO"/>
        </w:rPr>
        <w:t>alte documente solicitate de OIPSI.</w:t>
      </w:r>
    </w:p>
    <w:p w:rsidR="0019400D" w:rsidRPr="00E64FDE" w:rsidRDefault="0019400D" w:rsidP="002C368B">
      <w:pPr>
        <w:spacing w:after="0" w:line="240" w:lineRule="auto"/>
        <w:ind w:left="482"/>
        <w:jc w:val="both"/>
        <w:rPr>
          <w:b/>
          <w:bCs/>
          <w:sz w:val="24"/>
          <w:szCs w:val="24"/>
        </w:rPr>
      </w:pPr>
    </w:p>
    <w:tbl>
      <w:tblPr>
        <w:tblW w:w="0" w:type="auto"/>
        <w:tblInd w:w="2" w:type="dxa"/>
        <w:tblLook w:val="00A0"/>
      </w:tblPr>
      <w:tblGrid>
        <w:gridCol w:w="1539"/>
        <w:gridCol w:w="8031"/>
      </w:tblGrid>
      <w:tr w:rsidR="0019400D" w:rsidRPr="00E64FDE">
        <w:tc>
          <w:tcPr>
            <w:tcW w:w="1539" w:type="dxa"/>
          </w:tcPr>
          <w:p w:rsidR="0019400D" w:rsidRPr="00E64FDE" w:rsidRDefault="0019400D" w:rsidP="002C368B">
            <w:pPr>
              <w:spacing w:after="0" w:line="240" w:lineRule="auto"/>
              <w:jc w:val="both"/>
              <w:rPr>
                <w:b/>
                <w:bCs/>
                <w:i/>
                <w:iCs/>
                <w:sz w:val="24"/>
                <w:szCs w:val="24"/>
              </w:rPr>
            </w:pPr>
            <w:r w:rsidRPr="00E64FDE">
              <w:rPr>
                <w:b/>
                <w:bCs/>
                <w:i/>
                <w:iCs/>
                <w:sz w:val="24"/>
                <w:szCs w:val="24"/>
              </w:rPr>
              <w:t>ATENŢIE!</w:t>
            </w:r>
          </w:p>
        </w:tc>
        <w:tc>
          <w:tcPr>
            <w:tcW w:w="8031" w:type="dxa"/>
          </w:tcPr>
          <w:p w:rsidR="0019400D" w:rsidRPr="00E64FDE" w:rsidRDefault="0019400D" w:rsidP="002C368B">
            <w:pPr>
              <w:spacing w:after="0" w:line="240" w:lineRule="auto"/>
              <w:jc w:val="both"/>
              <w:rPr>
                <w:sz w:val="24"/>
                <w:szCs w:val="24"/>
              </w:rPr>
            </w:pPr>
            <w:r w:rsidRPr="00E64FDE">
              <w:rPr>
                <w:sz w:val="24"/>
                <w:szCs w:val="24"/>
              </w:rPr>
              <w:t>O primă condiţie care trebuie îndeplinită de către auditorul extern este ca acesta să fie o persoană distinctă de beneficiar – externă acestuia – şi totodată, să nu se afle într-o relaţie de subordonare/incompatibilitate faţă de acesta.</w:t>
            </w:r>
          </w:p>
          <w:p w:rsidR="0019400D" w:rsidRPr="00E64FDE" w:rsidRDefault="0019400D" w:rsidP="002C368B">
            <w:pPr>
              <w:spacing w:after="0" w:line="240" w:lineRule="auto"/>
              <w:jc w:val="both"/>
              <w:rPr>
                <w:sz w:val="24"/>
                <w:szCs w:val="24"/>
              </w:rPr>
            </w:pPr>
            <w:r w:rsidRPr="00E64FDE">
              <w:rPr>
                <w:sz w:val="24"/>
                <w:szCs w:val="24"/>
              </w:rPr>
              <w:t>O a doua condiţie care trebuie îndeplinită de către auditorul extern este ca acesta, în vederea asigurării independenţei opiniei pe care o furnizează, să fie o persoană distinctă de prestatorii/furnizorii serviciilor/produselor cu privire la care urmează să desfăşoare activitatea de audit şi totodată, să nu se afle într-o relaţie de subordonare/incompatibilitate fată de aceştia.</w:t>
            </w:r>
          </w:p>
          <w:p w:rsidR="0019400D" w:rsidRPr="00E64FDE" w:rsidRDefault="0019400D" w:rsidP="002C368B">
            <w:pPr>
              <w:spacing w:after="0" w:line="240" w:lineRule="auto"/>
              <w:jc w:val="both"/>
              <w:rPr>
                <w:b/>
                <w:bCs/>
                <w:sz w:val="24"/>
                <w:szCs w:val="24"/>
                <w:lang w:eastAsia="ro-RO"/>
              </w:rPr>
            </w:pPr>
            <w:r w:rsidRPr="00E64FDE">
              <w:rPr>
                <w:sz w:val="24"/>
                <w:szCs w:val="24"/>
              </w:rPr>
              <w:t>O a treia conditie care trebuie indeplinita de catre auditorul extern este ca acesta sa detina toate autorizarile necesare impuse de legislatia in vigoare privind protectia informatiilor clasificate – daca este cazul.</w:t>
            </w:r>
          </w:p>
        </w:tc>
      </w:tr>
    </w:tbl>
    <w:p w:rsidR="0019400D" w:rsidRPr="00E64FDE" w:rsidRDefault="0019400D" w:rsidP="002C368B">
      <w:pPr>
        <w:spacing w:after="0" w:line="240" w:lineRule="auto"/>
        <w:ind w:left="482"/>
        <w:jc w:val="both"/>
        <w:rPr>
          <w:b/>
          <w:bCs/>
          <w:sz w:val="24"/>
          <w:szCs w:val="24"/>
        </w:rPr>
      </w:pPr>
    </w:p>
    <w:p w:rsidR="0019400D" w:rsidRPr="00E64FDE" w:rsidRDefault="0019400D" w:rsidP="002C368B">
      <w:pPr>
        <w:spacing w:after="0" w:line="240" w:lineRule="auto"/>
        <w:ind w:left="45" w:firstLine="663"/>
        <w:jc w:val="both"/>
        <w:rPr>
          <w:sz w:val="24"/>
          <w:szCs w:val="24"/>
        </w:rPr>
      </w:pPr>
      <w:r w:rsidRPr="00E64FDE">
        <w:rPr>
          <w:sz w:val="24"/>
          <w:szCs w:val="24"/>
        </w:rPr>
        <w:t>Facturile trebuie să menţioneze detaliat bunul achiziţionat, serviciul prestat sau lucrarea efectuată, iar în cazul taxei de timbru verde, aceasta va fi poziţie separată pe factură. Pentru evitarea dublei finanţări, pe toate facturile originale se va menţiona, sub ştampila şi semnătura reprezentantului legal al beneficiarului, numărul contractului de finanţare, codul SMIS şi programul prin care este finanţat (POC-A2). Pe facturile incluse în cereri de plată se va menţiona „Factura a fost inclusă în Cererea de plată nr. .../........”.</w:t>
      </w:r>
    </w:p>
    <w:p w:rsidR="0019400D" w:rsidRPr="00E64FDE" w:rsidRDefault="0019400D" w:rsidP="002C368B">
      <w:pPr>
        <w:spacing w:after="0" w:line="240" w:lineRule="auto"/>
        <w:ind w:left="45" w:firstLine="663"/>
        <w:jc w:val="both"/>
        <w:rPr>
          <w:b/>
          <w:bCs/>
          <w:sz w:val="24"/>
          <w:szCs w:val="24"/>
        </w:rPr>
      </w:pPr>
      <w:r w:rsidRPr="00E64FDE">
        <w:rPr>
          <w:sz w:val="24"/>
          <w:szCs w:val="24"/>
        </w:rPr>
        <w:t>Cererea de rambursare / de plată se poate depune, pentru fiecare achiziţie de bunuri, numai după punerea lor în funcţiune sau întocmirea procesului verbal de predare-primire, iar în cazul prestărilor de servicii, după acceptarea rezultatelor acestora de către beneficiar.</w:t>
      </w:r>
    </w:p>
    <w:p w:rsidR="0019400D" w:rsidRPr="00E64FDE" w:rsidRDefault="0019400D" w:rsidP="002C368B">
      <w:pPr>
        <w:spacing w:after="0" w:line="240" w:lineRule="auto"/>
        <w:ind w:left="45"/>
        <w:jc w:val="both"/>
        <w:rPr>
          <w:sz w:val="24"/>
          <w:szCs w:val="24"/>
        </w:rPr>
      </w:pPr>
      <w:r w:rsidRPr="00E64FDE">
        <w:rPr>
          <w:sz w:val="24"/>
          <w:szCs w:val="24"/>
        </w:rPr>
        <w:t>AM/OIPSI au dreptul de a solicita documente suplimentare pentru soluţionarea eventualelor neclarităţi.</w:t>
      </w:r>
    </w:p>
    <w:p w:rsidR="0019400D" w:rsidRPr="00E64FDE" w:rsidRDefault="0019400D" w:rsidP="002C368B">
      <w:pPr>
        <w:spacing w:after="0" w:line="240" w:lineRule="auto"/>
        <w:ind w:left="45" w:firstLine="663"/>
        <w:jc w:val="both"/>
        <w:rPr>
          <w:sz w:val="24"/>
          <w:szCs w:val="24"/>
        </w:rPr>
      </w:pPr>
      <w:r w:rsidRPr="00E64FDE">
        <w:rPr>
          <w:sz w:val="24"/>
          <w:szCs w:val="24"/>
        </w:rPr>
        <w:t>Înainte de solicitarea rambursării, cheltuielile respective trebuie să fie efectuate şi plătite. Data plăţii se consideră data efectuării transferului bancar din contul Beneficiarului în contul furnizorului sau data înregistrată pe chitanţa fiscală.</w:t>
      </w:r>
    </w:p>
    <w:p w:rsidR="0019400D" w:rsidRPr="00E64FDE" w:rsidRDefault="0019400D" w:rsidP="002C368B">
      <w:pPr>
        <w:spacing w:after="0" w:line="240" w:lineRule="auto"/>
        <w:ind w:firstLine="708"/>
        <w:jc w:val="both"/>
        <w:rPr>
          <w:sz w:val="24"/>
          <w:szCs w:val="24"/>
        </w:rPr>
      </w:pPr>
      <w:r w:rsidRPr="00E64FDE">
        <w:rPr>
          <w:sz w:val="24"/>
          <w:szCs w:val="24"/>
        </w:rPr>
        <w:t>Cererea de rambursare trebuie să fie transmisă conform graficului de rambursare stabilit; nerespectarea acestuia poate duce la retragerea finanţării.</w:t>
      </w:r>
    </w:p>
    <w:p w:rsidR="0019400D" w:rsidRPr="00E64FDE" w:rsidRDefault="0019400D" w:rsidP="002C368B">
      <w:pPr>
        <w:spacing w:after="0" w:line="240" w:lineRule="auto"/>
        <w:ind w:firstLine="708"/>
        <w:jc w:val="both"/>
        <w:rPr>
          <w:sz w:val="24"/>
          <w:szCs w:val="24"/>
        </w:rPr>
      </w:pPr>
      <w:r w:rsidRPr="00E64FDE">
        <w:rPr>
          <w:sz w:val="24"/>
          <w:szCs w:val="24"/>
        </w:rPr>
        <w:t xml:space="preserve">Rambursarea se va efectua de către Unitatea de Plată din cadrul Ministerului Fondurilor Europene, pe baza cererii de rambursare înaintate de către Beneficiar la OIPSI, </w:t>
      </w:r>
    </w:p>
    <w:p w:rsidR="0019400D" w:rsidRPr="00E64FDE" w:rsidRDefault="0019400D" w:rsidP="002C368B">
      <w:pPr>
        <w:spacing w:after="0" w:line="240" w:lineRule="auto"/>
        <w:ind w:firstLine="708"/>
        <w:jc w:val="both"/>
        <w:rPr>
          <w:sz w:val="24"/>
          <w:szCs w:val="24"/>
        </w:rPr>
      </w:pPr>
      <w:r w:rsidRPr="00E64FDE">
        <w:rPr>
          <w:sz w:val="24"/>
          <w:szCs w:val="24"/>
        </w:rPr>
        <w:t>Verificarea cererilor de rambursare se face de către OIPSI iar autorizarea/plata lor se face de Autoritatea de Management, în termen de maximum 20 zile de la data depunerii acestora. Beneficiarii vor fi informaţi cu privire la sumele autorizate la plată.</w:t>
      </w:r>
    </w:p>
    <w:p w:rsidR="0019400D" w:rsidRPr="00E64FDE" w:rsidRDefault="0019400D" w:rsidP="002C368B">
      <w:pPr>
        <w:autoSpaceDE w:val="0"/>
        <w:autoSpaceDN w:val="0"/>
        <w:adjustRightInd w:val="0"/>
        <w:spacing w:after="0" w:line="240" w:lineRule="auto"/>
        <w:ind w:firstLine="708"/>
        <w:jc w:val="both"/>
        <w:rPr>
          <w:sz w:val="24"/>
          <w:szCs w:val="24"/>
        </w:rPr>
      </w:pPr>
      <w:r w:rsidRPr="00E64FDE">
        <w:rPr>
          <w:sz w:val="24"/>
          <w:szCs w:val="24"/>
        </w:rPr>
        <w:t>AM/OIPSI poate prelungi termenul, în situaţii justificate legate de solicitarea de documente şi clarificări, precum şi în situaţia organizării unor misiuni de control anterioare autorizării plăţii.</w:t>
      </w:r>
    </w:p>
    <w:p w:rsidR="0019400D" w:rsidRPr="00E64FDE" w:rsidRDefault="0019400D" w:rsidP="002C368B">
      <w:pPr>
        <w:autoSpaceDE w:val="0"/>
        <w:autoSpaceDN w:val="0"/>
        <w:adjustRightInd w:val="0"/>
        <w:spacing w:after="0" w:line="240" w:lineRule="auto"/>
        <w:ind w:firstLine="720"/>
        <w:jc w:val="both"/>
        <w:rPr>
          <w:sz w:val="24"/>
          <w:szCs w:val="24"/>
        </w:rPr>
      </w:pPr>
    </w:p>
    <w:p w:rsidR="0019400D" w:rsidRPr="00E64FDE" w:rsidRDefault="0019400D" w:rsidP="002C368B">
      <w:pPr>
        <w:autoSpaceDE w:val="0"/>
        <w:autoSpaceDN w:val="0"/>
        <w:adjustRightInd w:val="0"/>
        <w:spacing w:after="0" w:line="240" w:lineRule="auto"/>
        <w:jc w:val="both"/>
        <w:rPr>
          <w:sz w:val="24"/>
          <w:szCs w:val="24"/>
        </w:rPr>
      </w:pPr>
      <w:r w:rsidRPr="00E64FDE">
        <w:rPr>
          <w:sz w:val="24"/>
          <w:szCs w:val="24"/>
        </w:rPr>
        <w:t>Returnarea finanţării nerambursabile se va realiza de către Beneficiar, în următoarele situaţii:</w:t>
      </w:r>
    </w:p>
    <w:p w:rsidR="0019400D" w:rsidRPr="00E64FDE" w:rsidRDefault="0019400D" w:rsidP="002C368B">
      <w:pPr>
        <w:numPr>
          <w:ilvl w:val="0"/>
          <w:numId w:val="26"/>
        </w:numPr>
        <w:autoSpaceDE w:val="0"/>
        <w:autoSpaceDN w:val="0"/>
        <w:adjustRightInd w:val="0"/>
        <w:spacing w:after="0" w:line="240" w:lineRule="auto"/>
        <w:jc w:val="both"/>
        <w:rPr>
          <w:sz w:val="24"/>
          <w:szCs w:val="24"/>
        </w:rPr>
      </w:pPr>
      <w:r w:rsidRPr="00E64FDE">
        <w:rPr>
          <w:sz w:val="24"/>
          <w:szCs w:val="24"/>
        </w:rPr>
        <w:t>în cazul în care beneficiarul dă o declaraţie falsă privind condiţiile de realizare a proiectului;</w:t>
      </w:r>
    </w:p>
    <w:p w:rsidR="0019400D" w:rsidRPr="00E64FDE" w:rsidRDefault="0019400D" w:rsidP="002C368B">
      <w:pPr>
        <w:numPr>
          <w:ilvl w:val="0"/>
          <w:numId w:val="26"/>
        </w:numPr>
        <w:autoSpaceDE w:val="0"/>
        <w:autoSpaceDN w:val="0"/>
        <w:adjustRightInd w:val="0"/>
        <w:spacing w:after="0" w:line="240" w:lineRule="auto"/>
        <w:jc w:val="both"/>
        <w:rPr>
          <w:sz w:val="24"/>
          <w:szCs w:val="24"/>
        </w:rPr>
      </w:pPr>
      <w:r w:rsidRPr="00E64FDE">
        <w:rPr>
          <w:sz w:val="24"/>
          <w:szCs w:val="24"/>
        </w:rPr>
        <w:t>lipsa justificării efectuării corecte/reale a cheltuielilor;</w:t>
      </w:r>
    </w:p>
    <w:p w:rsidR="0019400D" w:rsidRPr="00E64FDE" w:rsidRDefault="0019400D" w:rsidP="002C368B">
      <w:pPr>
        <w:numPr>
          <w:ilvl w:val="0"/>
          <w:numId w:val="26"/>
        </w:numPr>
        <w:autoSpaceDE w:val="0"/>
        <w:autoSpaceDN w:val="0"/>
        <w:adjustRightInd w:val="0"/>
        <w:spacing w:after="0" w:line="240" w:lineRule="auto"/>
        <w:jc w:val="both"/>
        <w:rPr>
          <w:sz w:val="24"/>
          <w:szCs w:val="24"/>
        </w:rPr>
      </w:pPr>
      <w:r w:rsidRPr="00E64FDE">
        <w:rPr>
          <w:sz w:val="24"/>
          <w:szCs w:val="24"/>
        </w:rPr>
        <w:t>în cazul nerespectării principiilor unui management financiar riguros (nerezonabilitatea costurilor)</w:t>
      </w:r>
    </w:p>
    <w:p w:rsidR="0019400D" w:rsidRPr="00E64FDE" w:rsidRDefault="0019400D" w:rsidP="002C368B">
      <w:pPr>
        <w:numPr>
          <w:ilvl w:val="0"/>
          <w:numId w:val="26"/>
        </w:numPr>
        <w:autoSpaceDE w:val="0"/>
        <w:autoSpaceDN w:val="0"/>
        <w:adjustRightInd w:val="0"/>
        <w:spacing w:after="0" w:line="240" w:lineRule="auto"/>
        <w:jc w:val="both"/>
        <w:rPr>
          <w:sz w:val="24"/>
          <w:szCs w:val="24"/>
        </w:rPr>
      </w:pPr>
      <w:r w:rsidRPr="00E64FDE">
        <w:rPr>
          <w:sz w:val="24"/>
          <w:szCs w:val="24"/>
        </w:rPr>
        <w:t>nerespectarea prevederilor contractului privind informarea şi publicitatea;</w:t>
      </w:r>
    </w:p>
    <w:p w:rsidR="0019400D" w:rsidRPr="00E64FDE" w:rsidRDefault="0019400D" w:rsidP="002C368B">
      <w:pPr>
        <w:numPr>
          <w:ilvl w:val="0"/>
          <w:numId w:val="26"/>
        </w:numPr>
        <w:autoSpaceDE w:val="0"/>
        <w:autoSpaceDN w:val="0"/>
        <w:adjustRightInd w:val="0"/>
        <w:spacing w:after="0" w:line="240" w:lineRule="auto"/>
        <w:jc w:val="both"/>
        <w:rPr>
          <w:sz w:val="24"/>
          <w:szCs w:val="24"/>
        </w:rPr>
      </w:pPr>
      <w:r w:rsidRPr="00E64FDE">
        <w:rPr>
          <w:sz w:val="24"/>
          <w:szCs w:val="24"/>
        </w:rPr>
        <w:t>refuzul monitorizării;</w:t>
      </w:r>
    </w:p>
    <w:p w:rsidR="0019400D" w:rsidRPr="00E64FDE" w:rsidRDefault="0019400D" w:rsidP="002C368B">
      <w:pPr>
        <w:numPr>
          <w:ilvl w:val="0"/>
          <w:numId w:val="26"/>
        </w:numPr>
        <w:autoSpaceDE w:val="0"/>
        <w:autoSpaceDN w:val="0"/>
        <w:adjustRightInd w:val="0"/>
        <w:spacing w:after="0" w:line="240" w:lineRule="auto"/>
        <w:jc w:val="both"/>
        <w:rPr>
          <w:sz w:val="24"/>
          <w:szCs w:val="24"/>
        </w:rPr>
      </w:pPr>
      <w:r w:rsidRPr="00E64FDE">
        <w:rPr>
          <w:sz w:val="24"/>
          <w:szCs w:val="24"/>
        </w:rPr>
        <w:t>localizarea investiţiei în afara României, în mai puţin de 5 ani de la încheierea proiectului</w:t>
      </w:r>
    </w:p>
    <w:p w:rsidR="0019400D" w:rsidRPr="00E64FDE" w:rsidRDefault="0019400D" w:rsidP="002C368B">
      <w:pPr>
        <w:numPr>
          <w:ilvl w:val="0"/>
          <w:numId w:val="26"/>
        </w:numPr>
        <w:autoSpaceDE w:val="0"/>
        <w:autoSpaceDN w:val="0"/>
        <w:adjustRightInd w:val="0"/>
        <w:spacing w:after="0" w:line="240" w:lineRule="auto"/>
        <w:jc w:val="both"/>
        <w:rPr>
          <w:sz w:val="24"/>
          <w:szCs w:val="24"/>
        </w:rPr>
      </w:pPr>
      <w:r w:rsidRPr="00E64FDE">
        <w:rPr>
          <w:sz w:val="24"/>
          <w:szCs w:val="24"/>
        </w:rPr>
        <w:t>menţinerea investiţiei mai puţin de 5 ani de la data finalizării proiectului (înstrăinarea, vânzarea sau gajarea activelor achiziţionate prin proiect);</w:t>
      </w:r>
    </w:p>
    <w:p w:rsidR="0019400D" w:rsidRPr="00E64FDE" w:rsidRDefault="0019400D" w:rsidP="002C368B">
      <w:pPr>
        <w:numPr>
          <w:ilvl w:val="0"/>
          <w:numId w:val="26"/>
        </w:numPr>
        <w:autoSpaceDE w:val="0"/>
        <w:autoSpaceDN w:val="0"/>
        <w:adjustRightInd w:val="0"/>
        <w:spacing w:after="0" w:line="240" w:lineRule="auto"/>
        <w:jc w:val="both"/>
        <w:rPr>
          <w:sz w:val="24"/>
          <w:szCs w:val="24"/>
        </w:rPr>
      </w:pPr>
      <w:r w:rsidRPr="00E64FDE">
        <w:rPr>
          <w:sz w:val="24"/>
          <w:szCs w:val="24"/>
        </w:rPr>
        <w:t>neatingerea obiectivelor menţionate în cererea de finanţare (proporţional);</w:t>
      </w:r>
    </w:p>
    <w:p w:rsidR="0019400D" w:rsidRPr="00E64FDE" w:rsidRDefault="0019400D" w:rsidP="002C368B">
      <w:pPr>
        <w:numPr>
          <w:ilvl w:val="0"/>
          <w:numId w:val="26"/>
        </w:numPr>
        <w:autoSpaceDE w:val="0"/>
        <w:autoSpaceDN w:val="0"/>
        <w:adjustRightInd w:val="0"/>
        <w:spacing w:after="0" w:line="240" w:lineRule="auto"/>
        <w:jc w:val="both"/>
        <w:rPr>
          <w:sz w:val="24"/>
          <w:szCs w:val="24"/>
        </w:rPr>
      </w:pPr>
      <w:r w:rsidRPr="00E64FDE">
        <w:rPr>
          <w:sz w:val="24"/>
          <w:szCs w:val="24"/>
        </w:rPr>
        <w:t>nerealizarea activităţilor/proiectului menţionate în Cererea de finanţare;</w:t>
      </w:r>
    </w:p>
    <w:p w:rsidR="0019400D" w:rsidRPr="00E64FDE" w:rsidRDefault="0019400D" w:rsidP="002C368B">
      <w:pPr>
        <w:numPr>
          <w:ilvl w:val="0"/>
          <w:numId w:val="26"/>
        </w:numPr>
        <w:autoSpaceDE w:val="0"/>
        <w:autoSpaceDN w:val="0"/>
        <w:adjustRightInd w:val="0"/>
        <w:spacing w:after="0" w:line="240" w:lineRule="auto"/>
        <w:jc w:val="both"/>
        <w:rPr>
          <w:sz w:val="24"/>
          <w:szCs w:val="24"/>
        </w:rPr>
      </w:pPr>
      <w:r w:rsidRPr="00E64FDE">
        <w:rPr>
          <w:sz w:val="24"/>
          <w:szCs w:val="24"/>
        </w:rPr>
        <w:t>alte cazuri prevăzute în contractul de finanţare sau în prezentul ghid.</w:t>
      </w:r>
    </w:p>
    <w:p w:rsidR="0019400D" w:rsidRPr="00E64FDE" w:rsidRDefault="0019400D" w:rsidP="002C368B">
      <w:pPr>
        <w:autoSpaceDE w:val="0"/>
        <w:autoSpaceDN w:val="0"/>
        <w:adjustRightInd w:val="0"/>
        <w:spacing w:after="0" w:line="240" w:lineRule="auto"/>
        <w:jc w:val="both"/>
        <w:rPr>
          <w:sz w:val="24"/>
          <w:szCs w:val="24"/>
        </w:rPr>
      </w:pPr>
    </w:p>
    <w:tbl>
      <w:tblPr>
        <w:tblW w:w="0" w:type="auto"/>
        <w:tblInd w:w="2" w:type="dxa"/>
        <w:tblLook w:val="00A0"/>
      </w:tblPr>
      <w:tblGrid>
        <w:gridCol w:w="1539"/>
        <w:gridCol w:w="8031"/>
      </w:tblGrid>
      <w:tr w:rsidR="0019400D" w:rsidRPr="00E64FDE">
        <w:trPr>
          <w:trHeight w:val="1282"/>
        </w:trPr>
        <w:tc>
          <w:tcPr>
            <w:tcW w:w="1539" w:type="dxa"/>
          </w:tcPr>
          <w:p w:rsidR="0019400D" w:rsidRPr="00E64FDE" w:rsidRDefault="0019400D" w:rsidP="002C368B">
            <w:pPr>
              <w:spacing w:after="0" w:line="240" w:lineRule="auto"/>
              <w:jc w:val="both"/>
              <w:rPr>
                <w:b/>
                <w:bCs/>
                <w:i/>
                <w:iCs/>
                <w:sz w:val="24"/>
                <w:szCs w:val="24"/>
              </w:rPr>
            </w:pPr>
            <w:r w:rsidRPr="00E64FDE">
              <w:rPr>
                <w:b/>
                <w:bCs/>
                <w:i/>
                <w:iCs/>
                <w:sz w:val="24"/>
                <w:szCs w:val="24"/>
              </w:rPr>
              <w:t>ATENŢIE!</w:t>
            </w:r>
          </w:p>
        </w:tc>
        <w:tc>
          <w:tcPr>
            <w:tcW w:w="8031" w:type="dxa"/>
          </w:tcPr>
          <w:p w:rsidR="0019400D" w:rsidRPr="00E64FDE" w:rsidRDefault="0019400D" w:rsidP="002C368B">
            <w:pPr>
              <w:spacing w:after="0" w:line="240" w:lineRule="auto"/>
              <w:jc w:val="both"/>
              <w:rPr>
                <w:b/>
                <w:bCs/>
                <w:color w:val="FF0000"/>
                <w:sz w:val="24"/>
                <w:szCs w:val="24"/>
                <w:lang w:eastAsia="ro-RO"/>
              </w:rPr>
            </w:pPr>
            <w:r w:rsidRPr="00E64FDE">
              <w:rPr>
                <w:sz w:val="24"/>
                <w:szCs w:val="24"/>
              </w:rPr>
              <w:t xml:space="preserve">Se va realiza monitorizarea achiziţiilor prin raportare lunară către OIPSI a stadiului acestora, inclusiv a actelor adiţionale aferente încheiate. Actele adiţionale aferente contractelor de achiziţie se vor transmite la OIPSI în termen de maxim 5 zile de la semnarea acestora. </w:t>
            </w:r>
          </w:p>
        </w:tc>
      </w:tr>
    </w:tbl>
    <w:p w:rsidR="0019400D" w:rsidRPr="00E64FDE" w:rsidRDefault="0019400D" w:rsidP="002C368B">
      <w:pPr>
        <w:autoSpaceDE w:val="0"/>
        <w:autoSpaceDN w:val="0"/>
        <w:adjustRightInd w:val="0"/>
        <w:spacing w:after="0" w:line="240" w:lineRule="auto"/>
        <w:jc w:val="both"/>
        <w:rPr>
          <w:sz w:val="24"/>
          <w:szCs w:val="24"/>
        </w:rPr>
      </w:pPr>
    </w:p>
    <w:p w:rsidR="0019400D" w:rsidRPr="00E64FDE" w:rsidRDefault="0019400D" w:rsidP="002C368B">
      <w:pPr>
        <w:autoSpaceDE w:val="0"/>
        <w:autoSpaceDN w:val="0"/>
        <w:adjustRightInd w:val="0"/>
        <w:spacing w:after="0" w:line="240" w:lineRule="auto"/>
        <w:jc w:val="both"/>
        <w:rPr>
          <w:sz w:val="24"/>
          <w:szCs w:val="24"/>
        </w:rPr>
      </w:pPr>
    </w:p>
    <w:p w:rsidR="0019400D" w:rsidRPr="00E64FDE" w:rsidRDefault="0019400D" w:rsidP="002C368B">
      <w:pPr>
        <w:autoSpaceDE w:val="0"/>
        <w:autoSpaceDN w:val="0"/>
        <w:adjustRightInd w:val="0"/>
        <w:spacing w:after="0" w:line="240" w:lineRule="auto"/>
        <w:jc w:val="both"/>
        <w:rPr>
          <w:sz w:val="24"/>
          <w:szCs w:val="24"/>
        </w:rPr>
      </w:pPr>
    </w:p>
    <w:p w:rsidR="0019400D" w:rsidRPr="00E64FDE" w:rsidRDefault="0019400D" w:rsidP="002C368B">
      <w:pPr>
        <w:autoSpaceDE w:val="0"/>
        <w:autoSpaceDN w:val="0"/>
        <w:adjustRightInd w:val="0"/>
        <w:spacing w:after="0" w:line="240" w:lineRule="auto"/>
        <w:jc w:val="both"/>
        <w:rPr>
          <w:sz w:val="24"/>
          <w:szCs w:val="24"/>
        </w:rPr>
      </w:pPr>
    </w:p>
    <w:p w:rsidR="0019400D" w:rsidRPr="00E64FDE" w:rsidRDefault="0019400D" w:rsidP="002917BF">
      <w:pPr>
        <w:autoSpaceDE w:val="0"/>
        <w:autoSpaceDN w:val="0"/>
        <w:adjustRightInd w:val="0"/>
        <w:jc w:val="both"/>
        <w:rPr>
          <w:sz w:val="24"/>
          <w:szCs w:val="24"/>
        </w:rPr>
      </w:pPr>
    </w:p>
    <w:p w:rsidR="0019400D" w:rsidRPr="00E64FDE" w:rsidRDefault="0019400D" w:rsidP="00A63767">
      <w:pPr>
        <w:spacing w:before="120" w:after="120" w:line="240" w:lineRule="auto"/>
        <w:jc w:val="both"/>
        <w:outlineLvl w:val="1"/>
        <w:rPr>
          <w:b/>
          <w:bCs/>
          <w:sz w:val="24"/>
          <w:szCs w:val="24"/>
        </w:rPr>
      </w:pPr>
      <w:bookmarkStart w:id="59" w:name="_Toc447016911"/>
      <w:r w:rsidRPr="00E64FDE">
        <w:rPr>
          <w:b/>
          <w:bCs/>
          <w:sz w:val="24"/>
          <w:szCs w:val="24"/>
        </w:rPr>
        <w:t>7.3 Verificarea achizitiilor publice</w:t>
      </w:r>
      <w:bookmarkEnd w:id="59"/>
    </w:p>
    <w:p w:rsidR="0019400D" w:rsidRPr="00E64FDE" w:rsidRDefault="0019400D" w:rsidP="006B209F">
      <w:pPr>
        <w:autoSpaceDE w:val="0"/>
        <w:autoSpaceDN w:val="0"/>
        <w:adjustRightInd w:val="0"/>
        <w:spacing w:after="0" w:line="240" w:lineRule="auto"/>
        <w:ind w:left="720"/>
        <w:jc w:val="both"/>
        <w:rPr>
          <w:sz w:val="24"/>
          <w:szCs w:val="24"/>
        </w:rPr>
      </w:pPr>
      <w:r w:rsidRPr="00E64FDE">
        <w:rPr>
          <w:sz w:val="24"/>
          <w:szCs w:val="24"/>
        </w:rPr>
        <w:t xml:space="preserve">În cazul </w:t>
      </w:r>
      <w:r w:rsidRPr="00E64FDE">
        <w:rPr>
          <w:b/>
          <w:bCs/>
          <w:sz w:val="24"/>
          <w:szCs w:val="24"/>
        </w:rPr>
        <w:t>achiziţiilor directe</w:t>
      </w:r>
      <w:r w:rsidRPr="00E64FDE">
        <w:rPr>
          <w:sz w:val="24"/>
          <w:szCs w:val="24"/>
        </w:rPr>
        <w:t xml:space="preserve"> se vor prezenta următoarele documente:</w:t>
      </w:r>
    </w:p>
    <w:p w:rsidR="0019400D" w:rsidRPr="00E64FDE" w:rsidRDefault="0019400D" w:rsidP="006B209F">
      <w:pPr>
        <w:numPr>
          <w:ilvl w:val="0"/>
          <w:numId w:val="29"/>
        </w:numPr>
        <w:autoSpaceDE w:val="0"/>
        <w:autoSpaceDN w:val="0"/>
        <w:adjustRightInd w:val="0"/>
        <w:spacing w:after="0" w:line="240" w:lineRule="auto"/>
        <w:jc w:val="both"/>
        <w:rPr>
          <w:sz w:val="24"/>
          <w:szCs w:val="24"/>
        </w:rPr>
      </w:pPr>
      <w:r w:rsidRPr="00E64FDE">
        <w:rPr>
          <w:sz w:val="24"/>
          <w:szCs w:val="24"/>
        </w:rPr>
        <w:t>Nota justificativă privind valoarea estimată şi alegerea procedurii;</w:t>
      </w:r>
    </w:p>
    <w:p w:rsidR="0019400D" w:rsidRPr="00E64FDE" w:rsidRDefault="0019400D" w:rsidP="006B209F">
      <w:pPr>
        <w:numPr>
          <w:ilvl w:val="0"/>
          <w:numId w:val="29"/>
        </w:numPr>
        <w:autoSpaceDE w:val="0"/>
        <w:autoSpaceDN w:val="0"/>
        <w:adjustRightInd w:val="0"/>
        <w:spacing w:after="0" w:line="240" w:lineRule="auto"/>
        <w:jc w:val="both"/>
        <w:rPr>
          <w:sz w:val="24"/>
          <w:szCs w:val="24"/>
        </w:rPr>
      </w:pPr>
      <w:r w:rsidRPr="00E64FDE">
        <w:rPr>
          <w:sz w:val="24"/>
          <w:szCs w:val="24"/>
        </w:rPr>
        <w:t>Contractul de achiziţie/comanda fermă/factură fiscală – după caz;</w:t>
      </w:r>
    </w:p>
    <w:p w:rsidR="0019400D" w:rsidRPr="00E64FDE" w:rsidRDefault="0019400D" w:rsidP="006B209F">
      <w:pPr>
        <w:numPr>
          <w:ilvl w:val="0"/>
          <w:numId w:val="29"/>
        </w:numPr>
        <w:autoSpaceDE w:val="0"/>
        <w:autoSpaceDN w:val="0"/>
        <w:adjustRightInd w:val="0"/>
        <w:spacing w:after="0" w:line="240" w:lineRule="auto"/>
        <w:jc w:val="both"/>
        <w:rPr>
          <w:sz w:val="24"/>
          <w:szCs w:val="24"/>
        </w:rPr>
      </w:pPr>
      <w:r w:rsidRPr="00E64FDE">
        <w:rPr>
          <w:sz w:val="24"/>
          <w:szCs w:val="24"/>
        </w:rPr>
        <w:t>Nota privind analiza ofertelor /pieţei - dupa caz.</w:t>
      </w:r>
    </w:p>
    <w:p w:rsidR="0019400D" w:rsidRPr="00E64FDE" w:rsidRDefault="0019400D" w:rsidP="006B209F">
      <w:pPr>
        <w:autoSpaceDE w:val="0"/>
        <w:autoSpaceDN w:val="0"/>
        <w:adjustRightInd w:val="0"/>
        <w:spacing w:after="0" w:line="240" w:lineRule="auto"/>
        <w:jc w:val="both"/>
        <w:rPr>
          <w:sz w:val="24"/>
          <w:szCs w:val="24"/>
        </w:rPr>
      </w:pPr>
    </w:p>
    <w:p w:rsidR="0019400D" w:rsidRPr="00E64FDE" w:rsidRDefault="0019400D" w:rsidP="006B209F">
      <w:pPr>
        <w:spacing w:after="0" w:line="240" w:lineRule="auto"/>
        <w:ind w:firstLine="360"/>
        <w:jc w:val="both"/>
        <w:rPr>
          <w:sz w:val="24"/>
          <w:szCs w:val="24"/>
        </w:rPr>
      </w:pPr>
      <w:r w:rsidRPr="00E64FDE">
        <w:rPr>
          <w:b/>
          <w:bCs/>
          <w:sz w:val="24"/>
          <w:szCs w:val="24"/>
        </w:rPr>
        <w:t>In  cazul  verificărilor asupra procedurilor de achiziţie</w:t>
      </w:r>
      <w:r w:rsidRPr="00E64FDE">
        <w:rPr>
          <w:sz w:val="24"/>
          <w:szCs w:val="24"/>
        </w:rPr>
        <w:t xml:space="preserve"> derulate de Beneficiari, OIPSI solicită prezentarea tuturor documentelor privind achiziţiile desfăşurate, în scopul întocmirii Listelor unitare de verificare a achiziţiilor pentru beneficiarii privaţi/publici. </w:t>
      </w:r>
    </w:p>
    <w:p w:rsidR="0019400D" w:rsidRPr="00E64FDE" w:rsidRDefault="0019400D" w:rsidP="006B209F">
      <w:pPr>
        <w:spacing w:after="0" w:line="240" w:lineRule="auto"/>
        <w:rPr>
          <w:sz w:val="24"/>
          <w:szCs w:val="24"/>
        </w:rPr>
      </w:pPr>
    </w:p>
    <w:p w:rsidR="0019400D" w:rsidRPr="00E64FDE" w:rsidRDefault="0019400D" w:rsidP="006B209F">
      <w:pPr>
        <w:spacing w:after="0" w:line="240" w:lineRule="auto"/>
        <w:ind w:firstLine="360"/>
        <w:jc w:val="both"/>
        <w:rPr>
          <w:sz w:val="24"/>
          <w:szCs w:val="24"/>
        </w:rPr>
      </w:pPr>
      <w:r w:rsidRPr="00E64FDE">
        <w:rPr>
          <w:sz w:val="24"/>
          <w:szCs w:val="24"/>
        </w:rPr>
        <w:t>Documentele vor fi transmise ca fotocopii scanate (</w:t>
      </w:r>
      <w:r w:rsidRPr="00E64FDE">
        <w:rPr>
          <w:i/>
          <w:iCs/>
          <w:sz w:val="24"/>
          <w:szCs w:val="24"/>
        </w:rPr>
        <w:t>pe CD - care va fi etichetat cu nr. SMIS</w:t>
      </w:r>
      <w:r w:rsidRPr="00E64FDE">
        <w:rPr>
          <w:sz w:val="24"/>
          <w:szCs w:val="24"/>
        </w:rPr>
        <w:t xml:space="preserve">) ale </w:t>
      </w:r>
      <w:r w:rsidRPr="00E64FDE">
        <w:rPr>
          <w:b/>
          <w:bCs/>
          <w:sz w:val="24"/>
          <w:szCs w:val="24"/>
        </w:rPr>
        <w:t xml:space="preserve">dosarelor achiziţiilor. </w:t>
      </w:r>
      <w:r w:rsidRPr="00E64FDE">
        <w:rPr>
          <w:sz w:val="24"/>
          <w:szCs w:val="24"/>
        </w:rPr>
        <w:t>Denumirea fişierelor respective trebuie să reflecte conţinutul fişierelor, respectiv denumirea documentului original.</w:t>
      </w:r>
    </w:p>
    <w:p w:rsidR="0019400D" w:rsidRPr="00E64FDE" w:rsidRDefault="0019400D" w:rsidP="006B209F">
      <w:pPr>
        <w:spacing w:after="0" w:line="240" w:lineRule="auto"/>
        <w:rPr>
          <w:sz w:val="24"/>
          <w:szCs w:val="24"/>
        </w:rPr>
      </w:pPr>
    </w:p>
    <w:p w:rsidR="0019400D" w:rsidRPr="00E64FDE" w:rsidRDefault="0019400D" w:rsidP="006B209F">
      <w:pPr>
        <w:spacing w:after="0" w:line="240" w:lineRule="auto"/>
        <w:ind w:firstLine="360"/>
        <w:jc w:val="both"/>
        <w:rPr>
          <w:sz w:val="24"/>
          <w:szCs w:val="24"/>
        </w:rPr>
      </w:pPr>
      <w:r w:rsidRPr="00E64FDE">
        <w:rPr>
          <w:sz w:val="24"/>
          <w:szCs w:val="24"/>
        </w:rPr>
        <w:t xml:space="preserve">Menţionăm că fotocopiile scanate se vor efectua după toate documentele originale aflate în dosarele respective, iar prin transmitere beneficiarul îşi asumă răspunderea pentru conformitate cu originalul şi integralitatea conţinutului dosarului respectiv. </w:t>
      </w:r>
    </w:p>
    <w:p w:rsidR="0019400D" w:rsidRPr="00E64FDE" w:rsidRDefault="0019400D" w:rsidP="006B209F">
      <w:pPr>
        <w:spacing w:after="0" w:line="240" w:lineRule="auto"/>
        <w:rPr>
          <w:sz w:val="24"/>
          <w:szCs w:val="24"/>
        </w:rPr>
      </w:pPr>
    </w:p>
    <w:p w:rsidR="0019400D" w:rsidRPr="00E64FDE" w:rsidRDefault="0019400D" w:rsidP="006B209F">
      <w:pPr>
        <w:spacing w:after="0" w:line="240" w:lineRule="auto"/>
        <w:rPr>
          <w:sz w:val="24"/>
          <w:szCs w:val="24"/>
        </w:rPr>
      </w:pPr>
    </w:p>
    <w:tbl>
      <w:tblPr>
        <w:tblW w:w="0" w:type="auto"/>
        <w:tblInd w:w="2" w:type="dxa"/>
        <w:tblLook w:val="00A0"/>
      </w:tblPr>
      <w:tblGrid>
        <w:gridCol w:w="1539"/>
        <w:gridCol w:w="8031"/>
      </w:tblGrid>
      <w:tr w:rsidR="0019400D" w:rsidRPr="00E64FDE">
        <w:trPr>
          <w:trHeight w:val="895"/>
        </w:trPr>
        <w:tc>
          <w:tcPr>
            <w:tcW w:w="1539" w:type="dxa"/>
          </w:tcPr>
          <w:p w:rsidR="0019400D" w:rsidRPr="00E64FDE" w:rsidRDefault="0019400D" w:rsidP="006B209F">
            <w:pPr>
              <w:spacing w:after="0" w:line="240" w:lineRule="auto"/>
              <w:jc w:val="both"/>
              <w:rPr>
                <w:b/>
                <w:bCs/>
                <w:i/>
                <w:iCs/>
                <w:sz w:val="24"/>
                <w:szCs w:val="24"/>
              </w:rPr>
            </w:pPr>
            <w:r w:rsidRPr="00E64FDE">
              <w:rPr>
                <w:b/>
                <w:bCs/>
                <w:i/>
                <w:iCs/>
                <w:sz w:val="24"/>
                <w:szCs w:val="24"/>
              </w:rPr>
              <w:t>ATENŢIE!</w:t>
            </w:r>
          </w:p>
        </w:tc>
        <w:tc>
          <w:tcPr>
            <w:tcW w:w="8031" w:type="dxa"/>
          </w:tcPr>
          <w:p w:rsidR="0019400D" w:rsidRPr="00E64FDE" w:rsidRDefault="0019400D" w:rsidP="006B209F">
            <w:pPr>
              <w:spacing w:after="0" w:line="240" w:lineRule="auto"/>
              <w:jc w:val="both"/>
              <w:rPr>
                <w:sz w:val="24"/>
                <w:szCs w:val="24"/>
                <w:lang w:eastAsia="ro-RO"/>
              </w:rPr>
            </w:pPr>
            <w:r w:rsidRPr="00E64FDE">
              <w:rPr>
                <w:sz w:val="24"/>
                <w:szCs w:val="24"/>
                <w:lang w:eastAsia="ro-RO"/>
              </w:rPr>
              <w:t xml:space="preserve">Întreg dosarul achiziţiei (indiferent de tipul acesteia) se va scana pe CD (pe foldere separate) şi se va transmite la OIPSI </w:t>
            </w:r>
            <w:r w:rsidRPr="00E64FDE">
              <w:rPr>
                <w:b/>
                <w:bCs/>
                <w:sz w:val="24"/>
                <w:szCs w:val="24"/>
                <w:lang w:eastAsia="ro-RO"/>
              </w:rPr>
              <w:t>înainte de depunerea cererii de rambursare/cererii de plată</w:t>
            </w:r>
            <w:r w:rsidRPr="00E64FDE">
              <w:rPr>
                <w:sz w:val="24"/>
                <w:szCs w:val="24"/>
                <w:lang w:eastAsia="ro-RO"/>
              </w:rPr>
              <w:t>, către Compartimentul Verificare Achiziţii.</w:t>
            </w:r>
          </w:p>
        </w:tc>
      </w:tr>
    </w:tbl>
    <w:p w:rsidR="0019400D" w:rsidRPr="00E64FDE" w:rsidRDefault="0019400D" w:rsidP="006B209F">
      <w:pPr>
        <w:spacing w:after="0" w:line="240" w:lineRule="auto"/>
        <w:jc w:val="both"/>
        <w:rPr>
          <w:color w:val="000000"/>
          <w:sz w:val="24"/>
          <w:szCs w:val="24"/>
        </w:rPr>
      </w:pPr>
    </w:p>
    <w:p w:rsidR="0019400D" w:rsidRPr="009E662C" w:rsidRDefault="0019400D" w:rsidP="006B209F">
      <w:pPr>
        <w:spacing w:after="0" w:line="240" w:lineRule="auto"/>
        <w:rPr>
          <w:sz w:val="24"/>
          <w:szCs w:val="24"/>
        </w:rPr>
      </w:pPr>
    </w:p>
    <w:p w:rsidR="0019400D" w:rsidRPr="009E662C" w:rsidRDefault="0019400D" w:rsidP="006B209F">
      <w:pPr>
        <w:spacing w:after="0" w:line="240" w:lineRule="auto"/>
        <w:rPr>
          <w:sz w:val="24"/>
          <w:szCs w:val="24"/>
        </w:rPr>
      </w:pPr>
    </w:p>
    <w:p w:rsidR="0019400D" w:rsidRPr="009E662C" w:rsidRDefault="0019400D" w:rsidP="006B209F">
      <w:pPr>
        <w:spacing w:after="0" w:line="240" w:lineRule="auto"/>
        <w:jc w:val="center"/>
        <w:rPr>
          <w:sz w:val="24"/>
          <w:szCs w:val="24"/>
        </w:rPr>
      </w:pPr>
    </w:p>
    <w:p w:rsidR="0019400D" w:rsidRPr="009E662C" w:rsidRDefault="0019400D" w:rsidP="002917BF">
      <w:pPr>
        <w:rPr>
          <w:sz w:val="24"/>
          <w:szCs w:val="24"/>
        </w:rPr>
      </w:pPr>
    </w:p>
    <w:p w:rsidR="0019400D" w:rsidRPr="009E662C" w:rsidRDefault="0019400D" w:rsidP="002917BF">
      <w:pPr>
        <w:rPr>
          <w:color w:val="000000"/>
          <w:sz w:val="24"/>
          <w:szCs w:val="24"/>
        </w:rPr>
      </w:pPr>
    </w:p>
    <w:p w:rsidR="0019400D" w:rsidRPr="00E64FDE" w:rsidRDefault="0019400D" w:rsidP="002917BF">
      <w:pPr>
        <w:autoSpaceDE w:val="0"/>
        <w:autoSpaceDN w:val="0"/>
        <w:adjustRightInd w:val="0"/>
        <w:jc w:val="both"/>
        <w:rPr>
          <w:sz w:val="24"/>
          <w:szCs w:val="24"/>
        </w:rPr>
      </w:pPr>
    </w:p>
    <w:p w:rsidR="0019400D" w:rsidRPr="00E64FDE" w:rsidRDefault="0019400D" w:rsidP="002917BF">
      <w:pPr>
        <w:autoSpaceDE w:val="0"/>
        <w:autoSpaceDN w:val="0"/>
        <w:adjustRightInd w:val="0"/>
        <w:jc w:val="both"/>
        <w:rPr>
          <w:sz w:val="24"/>
          <w:szCs w:val="24"/>
        </w:rPr>
      </w:pPr>
      <w:r w:rsidRPr="00E64FDE">
        <w:rPr>
          <w:sz w:val="24"/>
          <w:szCs w:val="24"/>
        </w:rPr>
        <w:br w:type="page"/>
      </w:r>
    </w:p>
    <w:p w:rsidR="0019400D" w:rsidRPr="00E64FDE" w:rsidRDefault="0019400D" w:rsidP="006B209F">
      <w:pPr>
        <w:spacing w:after="0" w:line="240" w:lineRule="auto"/>
        <w:jc w:val="both"/>
        <w:outlineLvl w:val="0"/>
        <w:rPr>
          <w:b/>
          <w:bCs/>
          <w:sz w:val="24"/>
          <w:szCs w:val="24"/>
        </w:rPr>
      </w:pPr>
      <w:bookmarkStart w:id="60" w:name="_Toc447016912"/>
      <w:r w:rsidRPr="00E64FDE">
        <w:rPr>
          <w:b/>
          <w:bCs/>
          <w:sz w:val="24"/>
          <w:szCs w:val="24"/>
        </w:rPr>
        <w:t>CAPITOLUL 8. MONITORIZAREA SI CONTROLUL</w:t>
      </w:r>
      <w:bookmarkEnd w:id="60"/>
    </w:p>
    <w:p w:rsidR="0019400D" w:rsidRPr="00E64FDE" w:rsidRDefault="0019400D" w:rsidP="002917BF">
      <w:pPr>
        <w:autoSpaceDE w:val="0"/>
        <w:autoSpaceDN w:val="0"/>
        <w:adjustRightInd w:val="0"/>
        <w:jc w:val="both"/>
        <w:rPr>
          <w:sz w:val="24"/>
          <w:szCs w:val="24"/>
        </w:rPr>
      </w:pPr>
    </w:p>
    <w:p w:rsidR="0019400D" w:rsidRPr="00E64FDE" w:rsidRDefault="0019400D" w:rsidP="006B209F">
      <w:pPr>
        <w:autoSpaceDE w:val="0"/>
        <w:autoSpaceDN w:val="0"/>
        <w:adjustRightInd w:val="0"/>
        <w:spacing w:after="0" w:line="240" w:lineRule="auto"/>
        <w:ind w:firstLine="708"/>
        <w:jc w:val="both"/>
        <w:rPr>
          <w:sz w:val="24"/>
          <w:szCs w:val="24"/>
        </w:rPr>
      </w:pPr>
      <w:r w:rsidRPr="00E64FDE">
        <w:rPr>
          <w:sz w:val="24"/>
          <w:szCs w:val="24"/>
        </w:rPr>
        <w:t>Beneficiarul are obligaţia să furnizeze orice informaţii de natură tehnică sau financiară legate de Proiect solicitate de către Autoritatea de Management, Organismul Intermediar, Autoritatea de Certificare şi Plată, Autoritatea de Audit, Comisia Europeană sau orice alt organism abilitat să verifice sau să realizeze controlul/auditul/monitorizarea asupra modului de implementare a proiectelor cofinanţate din instrumente structurale.</w:t>
      </w:r>
    </w:p>
    <w:p w:rsidR="0019400D" w:rsidRPr="00E64FDE" w:rsidRDefault="0019400D" w:rsidP="006B209F">
      <w:pPr>
        <w:autoSpaceDE w:val="0"/>
        <w:autoSpaceDN w:val="0"/>
        <w:adjustRightInd w:val="0"/>
        <w:spacing w:after="0" w:line="240" w:lineRule="auto"/>
        <w:ind w:firstLine="708"/>
        <w:jc w:val="both"/>
        <w:rPr>
          <w:sz w:val="24"/>
          <w:szCs w:val="24"/>
        </w:rPr>
      </w:pPr>
      <w:r w:rsidRPr="00E64FDE">
        <w:rPr>
          <w:sz w:val="24"/>
          <w:szCs w:val="24"/>
        </w:rPr>
        <w:t>Beneficiarul trebuie să ţină o evidenţă contabilă distinctă, folosind conturi analitice distincte pentru Proiect.</w:t>
      </w:r>
    </w:p>
    <w:p w:rsidR="0019400D" w:rsidRPr="00E64FDE" w:rsidRDefault="0019400D" w:rsidP="006B209F">
      <w:pPr>
        <w:spacing w:after="0" w:line="240" w:lineRule="auto"/>
        <w:ind w:firstLine="708"/>
        <w:jc w:val="both"/>
        <w:rPr>
          <w:sz w:val="24"/>
          <w:szCs w:val="24"/>
        </w:rPr>
      </w:pPr>
      <w:r w:rsidRPr="00E64FDE">
        <w:rPr>
          <w:sz w:val="24"/>
          <w:szCs w:val="24"/>
        </w:rPr>
        <w:t>Monitorizarea proiectelor se face de către OIPSI, în vederea urmăririi îndeplinirii indicatorilor stabiliţi prin contract pentru măsurarea obţinerii rezultatelor prevăzute.</w:t>
      </w:r>
    </w:p>
    <w:p w:rsidR="0019400D" w:rsidRPr="00E64FDE" w:rsidRDefault="0019400D" w:rsidP="006B209F">
      <w:pPr>
        <w:autoSpaceDE w:val="0"/>
        <w:autoSpaceDN w:val="0"/>
        <w:adjustRightInd w:val="0"/>
        <w:spacing w:after="0" w:line="240" w:lineRule="auto"/>
        <w:ind w:firstLine="708"/>
        <w:jc w:val="both"/>
        <w:rPr>
          <w:sz w:val="24"/>
          <w:szCs w:val="24"/>
        </w:rPr>
      </w:pPr>
      <w:r w:rsidRPr="00E64FDE">
        <w:rPr>
          <w:sz w:val="24"/>
          <w:szCs w:val="24"/>
        </w:rPr>
        <w:t>Scopul vizitei de monitorizare este de a se verifica la faţă locului realizarea fizică a unui proiect şi de a permite echipei de monitorizare să colecteze unele date suplimentare faţă de cele cuprinse în rapoartele de progres, în vederea aprecierii valorii indicatorilor faţă de ţintele propuse şi a acurateţei informaţiei furnizate de beneficiar.</w:t>
      </w:r>
    </w:p>
    <w:p w:rsidR="0019400D" w:rsidRPr="00E64FDE" w:rsidRDefault="0019400D" w:rsidP="006B209F">
      <w:pPr>
        <w:autoSpaceDE w:val="0"/>
        <w:autoSpaceDN w:val="0"/>
        <w:adjustRightInd w:val="0"/>
        <w:spacing w:after="0" w:line="240" w:lineRule="auto"/>
        <w:jc w:val="both"/>
        <w:rPr>
          <w:b/>
          <w:bCs/>
          <w:sz w:val="24"/>
          <w:szCs w:val="24"/>
        </w:rPr>
      </w:pPr>
    </w:p>
    <w:tbl>
      <w:tblPr>
        <w:tblW w:w="0" w:type="auto"/>
        <w:tblInd w:w="2" w:type="dxa"/>
        <w:tblLook w:val="00A0"/>
      </w:tblPr>
      <w:tblGrid>
        <w:gridCol w:w="1539"/>
        <w:gridCol w:w="8031"/>
      </w:tblGrid>
      <w:tr w:rsidR="0019400D" w:rsidRPr="00E64FDE">
        <w:trPr>
          <w:trHeight w:val="1039"/>
        </w:trPr>
        <w:tc>
          <w:tcPr>
            <w:tcW w:w="1539" w:type="dxa"/>
          </w:tcPr>
          <w:p w:rsidR="0019400D" w:rsidRPr="00E64FDE" w:rsidRDefault="0019400D" w:rsidP="006B209F">
            <w:pPr>
              <w:spacing w:after="0" w:line="240" w:lineRule="auto"/>
              <w:jc w:val="both"/>
              <w:rPr>
                <w:b/>
                <w:bCs/>
                <w:i/>
                <w:iCs/>
                <w:sz w:val="24"/>
                <w:szCs w:val="24"/>
              </w:rPr>
            </w:pPr>
            <w:r w:rsidRPr="00E64FDE">
              <w:rPr>
                <w:b/>
                <w:bCs/>
                <w:i/>
                <w:iCs/>
                <w:sz w:val="24"/>
                <w:szCs w:val="24"/>
              </w:rPr>
              <w:t>ATENŢIE!</w:t>
            </w:r>
          </w:p>
        </w:tc>
        <w:tc>
          <w:tcPr>
            <w:tcW w:w="8031" w:type="dxa"/>
          </w:tcPr>
          <w:p w:rsidR="0019400D" w:rsidRPr="00E64FDE" w:rsidRDefault="0019400D" w:rsidP="006B209F">
            <w:pPr>
              <w:spacing w:after="0" w:line="240" w:lineRule="auto"/>
              <w:rPr>
                <w:b/>
                <w:bCs/>
                <w:sz w:val="24"/>
                <w:szCs w:val="24"/>
                <w:lang w:eastAsia="ro-RO"/>
              </w:rPr>
            </w:pPr>
            <w:r w:rsidRPr="00E64FDE">
              <w:rPr>
                <w:b/>
                <w:bCs/>
                <w:sz w:val="24"/>
                <w:szCs w:val="24"/>
                <w:lang w:eastAsia="ro-RO"/>
              </w:rPr>
              <w:t>Beneficiarii trebuie să respecte indicatorii asumaţi prin Cererea de finanţare. Neîndeplinirea acestor indicatori poate conduce la retragerea finanţării acordate sau retragerea proporţională cu gradul de neîndeplinire.</w:t>
            </w:r>
          </w:p>
        </w:tc>
      </w:tr>
    </w:tbl>
    <w:p w:rsidR="0019400D" w:rsidRPr="00E64FDE" w:rsidRDefault="0019400D" w:rsidP="006B209F">
      <w:pPr>
        <w:autoSpaceDE w:val="0"/>
        <w:autoSpaceDN w:val="0"/>
        <w:adjustRightInd w:val="0"/>
        <w:spacing w:after="0" w:line="240" w:lineRule="auto"/>
        <w:jc w:val="both"/>
        <w:rPr>
          <w:b/>
          <w:bCs/>
          <w:sz w:val="24"/>
          <w:szCs w:val="24"/>
        </w:rPr>
      </w:pPr>
    </w:p>
    <w:p w:rsidR="0019400D" w:rsidRPr="00E64FDE" w:rsidRDefault="0019400D" w:rsidP="006B209F">
      <w:pPr>
        <w:spacing w:after="0" w:line="240" w:lineRule="auto"/>
        <w:ind w:firstLine="708"/>
        <w:jc w:val="both"/>
        <w:rPr>
          <w:sz w:val="24"/>
          <w:szCs w:val="24"/>
        </w:rPr>
      </w:pPr>
      <w:r w:rsidRPr="00E64FDE">
        <w:rPr>
          <w:sz w:val="24"/>
          <w:szCs w:val="24"/>
        </w:rPr>
        <w:t>Procesul de monitorizare începe din momentul semnării contractului de finanţare şi se termină la 60 luni după finalizarea proiectului.</w:t>
      </w:r>
    </w:p>
    <w:p w:rsidR="0019400D" w:rsidRPr="00E64FDE" w:rsidRDefault="0019400D" w:rsidP="006B209F">
      <w:pPr>
        <w:spacing w:after="0" w:line="240" w:lineRule="auto"/>
        <w:ind w:firstLine="708"/>
        <w:jc w:val="both"/>
        <w:rPr>
          <w:sz w:val="24"/>
          <w:szCs w:val="24"/>
        </w:rPr>
      </w:pPr>
      <w:r w:rsidRPr="00E64FDE">
        <w:rPr>
          <w:sz w:val="24"/>
          <w:szCs w:val="24"/>
        </w:rPr>
        <w:t>Beneficiarul trebuie să transmită OIPSI, pe toată durata de implementare a proiectului, rapoarte trimestriale de progres, rapoarte de progres care însoţesc cererea de rambursare, iar timp de 60 luni după finalizarea activităţilor proiectului va transmite rapoarte anuale privind durabilitatea investiţiei, rapoarte completate în conformitate cu formatele standard prevăzute în anexa la contractul de finanţare.</w:t>
      </w:r>
    </w:p>
    <w:p w:rsidR="0019400D" w:rsidRPr="00E64FDE" w:rsidRDefault="0019400D" w:rsidP="006B209F">
      <w:pPr>
        <w:spacing w:after="0" w:line="240" w:lineRule="auto"/>
        <w:jc w:val="both"/>
        <w:rPr>
          <w:sz w:val="24"/>
          <w:szCs w:val="24"/>
        </w:rPr>
      </w:pPr>
      <w:r w:rsidRPr="00E64FDE">
        <w:rPr>
          <w:sz w:val="24"/>
          <w:szCs w:val="24"/>
        </w:rPr>
        <w:t>Pentru realizarea monitorizării fizice a proiectelor, OIPSI va desfăşura următoarele activităţi:</w:t>
      </w:r>
    </w:p>
    <w:p w:rsidR="0019400D" w:rsidRPr="00E64FDE" w:rsidRDefault="0019400D" w:rsidP="006B209F">
      <w:pPr>
        <w:numPr>
          <w:ilvl w:val="0"/>
          <w:numId w:val="27"/>
        </w:numPr>
        <w:spacing w:after="0" w:line="240" w:lineRule="auto"/>
        <w:jc w:val="both"/>
        <w:rPr>
          <w:sz w:val="24"/>
          <w:szCs w:val="24"/>
        </w:rPr>
      </w:pPr>
      <w:r w:rsidRPr="00E64FDE">
        <w:rPr>
          <w:sz w:val="24"/>
          <w:szCs w:val="24"/>
        </w:rPr>
        <w:t>verificarea conţinutului documentelor de raportare (rapoarte de progres elaborate şi transmise de către beneficiar privind activităţile desfăşurate / progresul fizic);</w:t>
      </w:r>
    </w:p>
    <w:p w:rsidR="0019400D" w:rsidRPr="00E64FDE" w:rsidRDefault="0019400D" w:rsidP="006B209F">
      <w:pPr>
        <w:numPr>
          <w:ilvl w:val="0"/>
          <w:numId w:val="27"/>
        </w:numPr>
        <w:spacing w:after="0" w:line="240" w:lineRule="auto"/>
        <w:jc w:val="both"/>
        <w:rPr>
          <w:sz w:val="24"/>
          <w:szCs w:val="24"/>
        </w:rPr>
      </w:pPr>
      <w:r w:rsidRPr="00E64FDE">
        <w:rPr>
          <w:sz w:val="24"/>
          <w:szCs w:val="24"/>
        </w:rPr>
        <w:t>vizite de monitorizare care îşi propun verificarea stadiului fizic al implementării proiectului la faţa locului/sediul beneficiarului (anunţate şi ad-hoc).</w:t>
      </w:r>
    </w:p>
    <w:p w:rsidR="0019400D" w:rsidRPr="00E64FDE" w:rsidRDefault="0019400D" w:rsidP="006B209F">
      <w:pPr>
        <w:spacing w:after="0" w:line="240" w:lineRule="auto"/>
        <w:ind w:left="540"/>
        <w:jc w:val="both"/>
        <w:rPr>
          <w:b/>
          <w:bCs/>
          <w:sz w:val="24"/>
          <w:szCs w:val="24"/>
        </w:rPr>
      </w:pPr>
    </w:p>
    <w:p w:rsidR="0019400D" w:rsidRPr="00E64FDE" w:rsidRDefault="0019400D" w:rsidP="006B209F">
      <w:pPr>
        <w:spacing w:after="0" w:line="240" w:lineRule="auto"/>
        <w:jc w:val="both"/>
        <w:rPr>
          <w:b/>
          <w:bCs/>
          <w:sz w:val="24"/>
          <w:szCs w:val="24"/>
        </w:rPr>
      </w:pPr>
      <w:r w:rsidRPr="00E64FDE">
        <w:rPr>
          <w:b/>
          <w:bCs/>
          <w:sz w:val="24"/>
          <w:szCs w:val="24"/>
        </w:rPr>
        <w:t>Verificarea documentelor</w:t>
      </w:r>
    </w:p>
    <w:p w:rsidR="0019400D" w:rsidRPr="00E64FDE" w:rsidRDefault="0019400D" w:rsidP="006B209F">
      <w:pPr>
        <w:spacing w:after="0" w:line="240" w:lineRule="auto"/>
        <w:ind w:firstLine="708"/>
        <w:jc w:val="both"/>
        <w:rPr>
          <w:sz w:val="24"/>
          <w:szCs w:val="24"/>
        </w:rPr>
      </w:pPr>
      <w:r w:rsidRPr="00E64FDE">
        <w:rPr>
          <w:sz w:val="24"/>
          <w:szCs w:val="24"/>
        </w:rPr>
        <w:t>Verificările documentelor vor asigura că rapoartele de progres elaborate de către beneficiar sunt complete şi corecte, că respectă formatul prevăzut în contractul de finanţare, că proiectul este implementat în conformitate cu contractul de finanţare. De asemenea vor urmări evoluţia în timp a indicatorilor stabiliţi prin Contractul de finanţare, realizările faţă de ţintă propusă, procent de realizare.</w:t>
      </w:r>
    </w:p>
    <w:p w:rsidR="0019400D" w:rsidRPr="00E64FDE" w:rsidRDefault="0019400D" w:rsidP="006B209F">
      <w:pPr>
        <w:spacing w:after="0" w:line="240" w:lineRule="auto"/>
        <w:jc w:val="both"/>
        <w:rPr>
          <w:sz w:val="24"/>
          <w:szCs w:val="24"/>
        </w:rPr>
      </w:pPr>
    </w:p>
    <w:p w:rsidR="0019400D" w:rsidRPr="00E64FDE" w:rsidRDefault="0019400D" w:rsidP="006B209F">
      <w:pPr>
        <w:spacing w:after="0" w:line="240" w:lineRule="auto"/>
        <w:jc w:val="both"/>
        <w:rPr>
          <w:b/>
          <w:bCs/>
          <w:sz w:val="24"/>
          <w:szCs w:val="24"/>
        </w:rPr>
      </w:pPr>
      <w:r w:rsidRPr="00E64FDE">
        <w:rPr>
          <w:b/>
          <w:bCs/>
          <w:sz w:val="24"/>
          <w:szCs w:val="24"/>
        </w:rPr>
        <w:t>Vizita de monitorizare</w:t>
      </w:r>
    </w:p>
    <w:p w:rsidR="0019400D" w:rsidRPr="00E64FDE" w:rsidRDefault="0019400D" w:rsidP="006B209F">
      <w:pPr>
        <w:spacing w:after="0" w:line="240" w:lineRule="auto"/>
        <w:ind w:firstLine="708"/>
        <w:jc w:val="both"/>
        <w:rPr>
          <w:sz w:val="24"/>
          <w:szCs w:val="24"/>
        </w:rPr>
      </w:pPr>
      <w:r w:rsidRPr="00E64FDE">
        <w:rPr>
          <w:sz w:val="24"/>
          <w:szCs w:val="24"/>
        </w:rPr>
        <w:t>Scopul vizitei de monitorizare este de a se verifica la faţa locului realizarea fizică a unui proiect, sistemul de management al proiectului şi de a permite echipei de monitorizare să colecteze unele date suplimentare faţă de cele cuprinse în rapoartele de progres, în vederea aprecierii valorii indicatorilor faţă de ţintele propuse şi a acurateţei informaţiei furnizate de beneficiar.</w:t>
      </w:r>
    </w:p>
    <w:p w:rsidR="0019400D" w:rsidRPr="00E64FDE" w:rsidRDefault="0019400D" w:rsidP="006B209F">
      <w:pPr>
        <w:spacing w:after="0" w:line="240" w:lineRule="auto"/>
        <w:jc w:val="both"/>
        <w:rPr>
          <w:sz w:val="24"/>
          <w:szCs w:val="24"/>
        </w:rPr>
      </w:pPr>
      <w:r w:rsidRPr="00E64FDE">
        <w:rPr>
          <w:sz w:val="24"/>
          <w:szCs w:val="24"/>
        </w:rPr>
        <w:t>Vizita de monitorizare va urmări:</w:t>
      </w:r>
    </w:p>
    <w:p w:rsidR="0019400D" w:rsidRPr="00E64FDE" w:rsidRDefault="0019400D" w:rsidP="006B209F">
      <w:pPr>
        <w:numPr>
          <w:ilvl w:val="0"/>
          <w:numId w:val="28"/>
        </w:numPr>
        <w:spacing w:after="0" w:line="240" w:lineRule="auto"/>
        <w:jc w:val="both"/>
        <w:rPr>
          <w:sz w:val="24"/>
          <w:szCs w:val="24"/>
        </w:rPr>
      </w:pPr>
      <w:r w:rsidRPr="00E64FDE">
        <w:rPr>
          <w:sz w:val="24"/>
          <w:szCs w:val="24"/>
        </w:rPr>
        <w:t>asigurarea faptului că proiectul progresează sub aspect de realizare fizică în conformitate cu calendarul activităţilor inclus în contractul de finanţare;</w:t>
      </w:r>
    </w:p>
    <w:p w:rsidR="0019400D" w:rsidRPr="00E64FDE" w:rsidRDefault="0019400D" w:rsidP="006B209F">
      <w:pPr>
        <w:numPr>
          <w:ilvl w:val="0"/>
          <w:numId w:val="28"/>
        </w:numPr>
        <w:spacing w:after="0" w:line="240" w:lineRule="auto"/>
        <w:jc w:val="both"/>
        <w:rPr>
          <w:sz w:val="24"/>
          <w:szCs w:val="24"/>
        </w:rPr>
      </w:pPr>
      <w:r w:rsidRPr="00E64FDE">
        <w:rPr>
          <w:sz w:val="24"/>
          <w:szCs w:val="24"/>
        </w:rPr>
        <w:t>identificarea posibilelor probleme cât mai curând cu putinţă şi emiterea de sugestii de îmbunătăţire a implementării;</w:t>
      </w:r>
    </w:p>
    <w:p w:rsidR="0019400D" w:rsidRPr="00E64FDE" w:rsidRDefault="0019400D" w:rsidP="006B209F">
      <w:pPr>
        <w:numPr>
          <w:ilvl w:val="0"/>
          <w:numId w:val="28"/>
        </w:numPr>
        <w:spacing w:after="0" w:line="240" w:lineRule="auto"/>
        <w:jc w:val="both"/>
        <w:rPr>
          <w:sz w:val="24"/>
          <w:szCs w:val="24"/>
        </w:rPr>
      </w:pPr>
      <w:r w:rsidRPr="00E64FDE">
        <w:rPr>
          <w:sz w:val="24"/>
          <w:szCs w:val="24"/>
        </w:rPr>
        <w:t>identificarea elementelor de succes ale proiectului;</w:t>
      </w:r>
    </w:p>
    <w:p w:rsidR="0019400D" w:rsidRPr="00E64FDE" w:rsidRDefault="0019400D" w:rsidP="006B209F">
      <w:pPr>
        <w:numPr>
          <w:ilvl w:val="0"/>
          <w:numId w:val="28"/>
        </w:numPr>
        <w:spacing w:after="0" w:line="240" w:lineRule="auto"/>
        <w:jc w:val="both"/>
        <w:rPr>
          <w:sz w:val="24"/>
          <w:szCs w:val="24"/>
        </w:rPr>
      </w:pPr>
      <w:r w:rsidRPr="00E64FDE">
        <w:rPr>
          <w:sz w:val="24"/>
          <w:szCs w:val="24"/>
        </w:rPr>
        <w:t>asigurarea unei comunicări strânse între beneficiari şi OIPSI, care să conducă la o bună colaborare în vederea implementării cu succes a proiectului (realizarea tuturor indicatorilor prevăzuţi în contract în perioada de timp prevăzută).</w:t>
      </w:r>
    </w:p>
    <w:p w:rsidR="0019400D" w:rsidRPr="00E64FDE" w:rsidRDefault="0019400D" w:rsidP="006B209F">
      <w:pPr>
        <w:spacing w:after="0" w:line="240" w:lineRule="auto"/>
        <w:jc w:val="both"/>
        <w:rPr>
          <w:sz w:val="24"/>
          <w:szCs w:val="24"/>
        </w:rPr>
      </w:pPr>
      <w:r w:rsidRPr="00E64FDE">
        <w:rPr>
          <w:sz w:val="24"/>
          <w:szCs w:val="24"/>
        </w:rPr>
        <w:t>Beneficiarul are obligaţia de a participa la vizită şi de a furniza echipei de monitorizare toate informaţiile solicitate.</w:t>
      </w:r>
    </w:p>
    <w:p w:rsidR="0019400D" w:rsidRPr="00E64FDE" w:rsidRDefault="0019400D" w:rsidP="006B209F">
      <w:pPr>
        <w:spacing w:after="0" w:line="240" w:lineRule="auto"/>
        <w:ind w:firstLine="720"/>
        <w:jc w:val="both"/>
        <w:rPr>
          <w:sz w:val="24"/>
          <w:szCs w:val="24"/>
        </w:rPr>
      </w:pPr>
    </w:p>
    <w:p w:rsidR="0019400D" w:rsidRPr="00E64FDE" w:rsidRDefault="0019400D" w:rsidP="006B209F">
      <w:pPr>
        <w:spacing w:after="0" w:line="240" w:lineRule="auto"/>
        <w:jc w:val="both"/>
        <w:rPr>
          <w:b/>
          <w:bCs/>
          <w:sz w:val="24"/>
          <w:szCs w:val="24"/>
        </w:rPr>
      </w:pPr>
      <w:r w:rsidRPr="00E64FDE">
        <w:rPr>
          <w:b/>
          <w:bCs/>
          <w:sz w:val="24"/>
          <w:szCs w:val="24"/>
        </w:rPr>
        <w:t>Control şi audit</w:t>
      </w:r>
    </w:p>
    <w:p w:rsidR="0019400D" w:rsidRPr="00E64FDE" w:rsidRDefault="0019400D" w:rsidP="006B209F">
      <w:pPr>
        <w:autoSpaceDE w:val="0"/>
        <w:autoSpaceDN w:val="0"/>
        <w:adjustRightInd w:val="0"/>
        <w:spacing w:after="0" w:line="240" w:lineRule="auto"/>
        <w:ind w:firstLine="708"/>
        <w:jc w:val="both"/>
        <w:rPr>
          <w:sz w:val="24"/>
          <w:szCs w:val="24"/>
        </w:rPr>
      </w:pPr>
      <w:r w:rsidRPr="00E64FDE">
        <w:rPr>
          <w:sz w:val="24"/>
          <w:szCs w:val="24"/>
        </w:rPr>
        <w:t>Autoritatea de Management a POC, OIPSI şi alte structuri cu atribuţii de control/verificare/audit a finanţărilor nerambursabile din fondurile structurale pot efectua misiuni de control pe perioada de implementare a proiectului, pe durata contractului de finanţare, cât şi până la expirarea termenului de 5 ani de la terminarea proiectului şi 10 ani de la data închiderii oficiale a POC.</w:t>
      </w:r>
    </w:p>
    <w:p w:rsidR="0019400D" w:rsidRPr="00E64FDE" w:rsidRDefault="0019400D" w:rsidP="006B209F">
      <w:pPr>
        <w:autoSpaceDE w:val="0"/>
        <w:autoSpaceDN w:val="0"/>
        <w:adjustRightInd w:val="0"/>
        <w:spacing w:after="0" w:line="240" w:lineRule="auto"/>
        <w:ind w:firstLine="708"/>
        <w:jc w:val="both"/>
        <w:rPr>
          <w:sz w:val="24"/>
          <w:szCs w:val="24"/>
        </w:rPr>
      </w:pPr>
      <w:r w:rsidRPr="00E64FDE">
        <w:rPr>
          <w:sz w:val="24"/>
          <w:szCs w:val="24"/>
        </w:rPr>
        <w:t>Beneficiarul trebuie să ţină o evidenţă contabilă distinctă a proiectului şi să asigure înregistrări contabile separate şi transparente ale implementării proiectului. Beneficiarul trebuie să păstreze toate înregistrările/registrele timp de 10 ani de la data închiderii oficiale a POC.</w:t>
      </w:r>
    </w:p>
    <w:p w:rsidR="0019400D" w:rsidRPr="00E64FDE" w:rsidRDefault="0019400D" w:rsidP="006B209F">
      <w:pPr>
        <w:autoSpaceDE w:val="0"/>
        <w:autoSpaceDN w:val="0"/>
        <w:adjustRightInd w:val="0"/>
        <w:spacing w:after="0" w:line="240" w:lineRule="auto"/>
        <w:ind w:firstLine="708"/>
        <w:jc w:val="both"/>
        <w:rPr>
          <w:sz w:val="24"/>
          <w:szCs w:val="24"/>
        </w:rPr>
      </w:pPr>
      <w:r w:rsidRPr="00E64FDE">
        <w:rPr>
          <w:sz w:val="24"/>
          <w:szCs w:val="24"/>
        </w:rPr>
        <w:t>Beneficiarul are obligaţia de a păstra şi de a pune la dispoziţia organismelor abilitate, după finalizarea perioadei de implementare a proiectului, inventarul asupra activelor dobândite prin Instrumentele Structurale, pe o perioadă de 10 ani de la data închiderii oficiale a POC.</w:t>
      </w:r>
    </w:p>
    <w:p w:rsidR="0019400D" w:rsidRPr="00E64FDE" w:rsidRDefault="0019400D" w:rsidP="006B209F">
      <w:pPr>
        <w:autoSpaceDE w:val="0"/>
        <w:autoSpaceDN w:val="0"/>
        <w:adjustRightInd w:val="0"/>
        <w:spacing w:after="0" w:line="240" w:lineRule="auto"/>
        <w:ind w:firstLine="708"/>
        <w:jc w:val="both"/>
        <w:rPr>
          <w:sz w:val="24"/>
          <w:szCs w:val="24"/>
        </w:rPr>
      </w:pPr>
      <w:r w:rsidRPr="00E64FDE">
        <w:rPr>
          <w:sz w:val="24"/>
          <w:szCs w:val="24"/>
        </w:rPr>
        <w:t xml:space="preserve">Beneficiarul are obligaţia să furnizeze orice informaţii de natură tehnică sau financiară legate de proiect solicitate de către Autoritatea de Management, Organismul Intermediar, Autoritatea de Plată/Certificare, Autoritatea de Audit, Comisia Europeană sau orice alt organism abilitat să verifice sau să realizeze auditul asupra modului de implementare a proiectelor cofinanţate din instrumente structurale. Beneficiarul are obligaţia de a asigura disponibilitatea şi prezenţa personalului implicat în implementarea proiectului pe întreaga durată a verificărilor. </w:t>
      </w:r>
    </w:p>
    <w:p w:rsidR="0019400D" w:rsidRPr="00E64FDE" w:rsidRDefault="0019400D" w:rsidP="006B209F">
      <w:pPr>
        <w:autoSpaceDE w:val="0"/>
        <w:autoSpaceDN w:val="0"/>
        <w:adjustRightInd w:val="0"/>
        <w:spacing w:after="0" w:line="240" w:lineRule="auto"/>
        <w:ind w:firstLine="708"/>
        <w:jc w:val="both"/>
        <w:rPr>
          <w:sz w:val="24"/>
          <w:szCs w:val="24"/>
        </w:rPr>
      </w:pPr>
      <w:r w:rsidRPr="00E64FDE">
        <w:rPr>
          <w:sz w:val="24"/>
          <w:szCs w:val="24"/>
        </w:rPr>
        <w:t>Beneficiarul are obligaţia să acorde dreptul de acces la locurile şi spaţiile unde se implementează sau a fost implementat proiectul, inclusiv acces la sistemele informatice, precum şi la toate documentele şi fişierele informatice privind gestiunea tehnică şi financiară a proiectului. Documentele trebuie să fie uşor accesibile şi arhivate, astfel încât să permită verificarea lor.</w:t>
      </w:r>
    </w:p>
    <w:p w:rsidR="0019400D" w:rsidRPr="00E64FDE" w:rsidRDefault="0019400D" w:rsidP="006B209F">
      <w:pPr>
        <w:autoSpaceDE w:val="0"/>
        <w:autoSpaceDN w:val="0"/>
        <w:adjustRightInd w:val="0"/>
        <w:spacing w:after="0" w:line="240" w:lineRule="auto"/>
        <w:ind w:firstLine="708"/>
        <w:jc w:val="both"/>
        <w:rPr>
          <w:sz w:val="24"/>
          <w:szCs w:val="24"/>
        </w:rPr>
      </w:pPr>
      <w:r w:rsidRPr="00E64FDE">
        <w:rPr>
          <w:sz w:val="24"/>
          <w:szCs w:val="24"/>
        </w:rPr>
        <w:t>În cazul neregulilor constatate, recuperarea debitului se realizează conform prevederilor  prevederilor legale in domeniu.</w:t>
      </w:r>
    </w:p>
    <w:p w:rsidR="0019400D" w:rsidRPr="00E64FDE" w:rsidRDefault="0019400D" w:rsidP="006B209F">
      <w:pPr>
        <w:spacing w:after="0" w:line="240" w:lineRule="auto"/>
        <w:rPr>
          <w:sz w:val="24"/>
          <w:szCs w:val="24"/>
        </w:rPr>
      </w:pPr>
    </w:p>
    <w:tbl>
      <w:tblPr>
        <w:tblW w:w="0" w:type="auto"/>
        <w:tblInd w:w="2" w:type="dxa"/>
        <w:tblLook w:val="00A0"/>
      </w:tblPr>
      <w:tblGrid>
        <w:gridCol w:w="1539"/>
        <w:gridCol w:w="8031"/>
      </w:tblGrid>
      <w:tr w:rsidR="0019400D" w:rsidRPr="00E64FDE">
        <w:trPr>
          <w:trHeight w:val="2785"/>
        </w:trPr>
        <w:tc>
          <w:tcPr>
            <w:tcW w:w="1539" w:type="dxa"/>
          </w:tcPr>
          <w:p w:rsidR="0019400D" w:rsidRPr="00E64FDE" w:rsidRDefault="0019400D" w:rsidP="006B209F">
            <w:pPr>
              <w:spacing w:after="0" w:line="240" w:lineRule="auto"/>
              <w:jc w:val="both"/>
              <w:rPr>
                <w:b/>
                <w:bCs/>
                <w:i/>
                <w:iCs/>
                <w:sz w:val="24"/>
                <w:szCs w:val="24"/>
              </w:rPr>
            </w:pPr>
            <w:r w:rsidRPr="00E64FDE">
              <w:rPr>
                <w:b/>
                <w:bCs/>
                <w:i/>
                <w:iCs/>
                <w:sz w:val="24"/>
                <w:szCs w:val="24"/>
              </w:rPr>
              <w:t>ATENŢIE!</w:t>
            </w:r>
          </w:p>
        </w:tc>
        <w:tc>
          <w:tcPr>
            <w:tcW w:w="8031" w:type="dxa"/>
          </w:tcPr>
          <w:p w:rsidR="0019400D" w:rsidRPr="00E64FDE" w:rsidRDefault="0019400D" w:rsidP="006B209F">
            <w:pPr>
              <w:spacing w:after="0" w:line="240" w:lineRule="auto"/>
              <w:rPr>
                <w:sz w:val="24"/>
                <w:szCs w:val="24"/>
                <w:lang w:eastAsia="en-GB"/>
              </w:rPr>
            </w:pPr>
            <w:r w:rsidRPr="00E64FDE">
              <w:rPr>
                <w:sz w:val="24"/>
                <w:szCs w:val="24"/>
                <w:lang w:eastAsia="en-GB"/>
              </w:rPr>
              <w:t>Beneficiarul trebuie să păstreze timp de minim 3 ani de la data inchiderii oficiale a POC toate documentele referitoare la finanțarea primită.</w:t>
            </w:r>
          </w:p>
          <w:p w:rsidR="0019400D" w:rsidRPr="00E64FDE" w:rsidRDefault="0019400D" w:rsidP="006B209F">
            <w:pPr>
              <w:spacing w:after="0" w:line="240" w:lineRule="auto"/>
              <w:rPr>
                <w:sz w:val="24"/>
                <w:szCs w:val="24"/>
                <w:lang w:eastAsia="en-GB"/>
              </w:rPr>
            </w:pPr>
            <w:r w:rsidRPr="00E64FDE">
              <w:rPr>
                <w:sz w:val="24"/>
                <w:szCs w:val="24"/>
                <w:lang w:eastAsia="en-GB"/>
              </w:rPr>
              <w:t>Această evidenţă trebuie să conţină informaţiile necesare pentru a demonstra respectarea tuturor condiţiilor impuse prin actul de acordare, cum sunt: datele de identificare a beneficiarului, durata, cheltuielile eligibile, valoarea, momentul şi modalitatea acordării ajutorului, originea acestuia, durata, metoda de calcul a ajutoarelor acordate.</w:t>
            </w:r>
          </w:p>
        </w:tc>
      </w:tr>
    </w:tbl>
    <w:p w:rsidR="0019400D" w:rsidRPr="00E64FDE" w:rsidRDefault="0019400D" w:rsidP="006B209F">
      <w:pPr>
        <w:spacing w:after="0" w:line="240" w:lineRule="auto"/>
        <w:jc w:val="both"/>
        <w:rPr>
          <w:color w:val="000000"/>
          <w:sz w:val="24"/>
          <w:szCs w:val="24"/>
        </w:rPr>
      </w:pPr>
    </w:p>
    <w:p w:rsidR="0019400D" w:rsidRPr="00E64FDE" w:rsidRDefault="0019400D" w:rsidP="002917BF">
      <w:pPr>
        <w:jc w:val="both"/>
        <w:rPr>
          <w:color w:val="000000"/>
          <w:sz w:val="24"/>
          <w:szCs w:val="24"/>
        </w:rPr>
      </w:pPr>
      <w:r w:rsidRPr="00E64FDE">
        <w:rPr>
          <w:color w:val="000000"/>
          <w:sz w:val="24"/>
          <w:szCs w:val="24"/>
        </w:rPr>
        <w:br w:type="page"/>
      </w:r>
    </w:p>
    <w:p w:rsidR="0019400D" w:rsidRPr="00E64FDE" w:rsidRDefault="0019400D" w:rsidP="00933BED">
      <w:pPr>
        <w:spacing w:after="0" w:line="240" w:lineRule="auto"/>
        <w:jc w:val="both"/>
        <w:outlineLvl w:val="0"/>
        <w:rPr>
          <w:b/>
          <w:bCs/>
          <w:sz w:val="24"/>
          <w:szCs w:val="24"/>
        </w:rPr>
      </w:pPr>
      <w:bookmarkStart w:id="61" w:name="_Toc447016913"/>
      <w:r w:rsidRPr="00E64FDE">
        <w:rPr>
          <w:b/>
          <w:bCs/>
          <w:sz w:val="24"/>
          <w:szCs w:val="24"/>
        </w:rPr>
        <w:t>CAPITOLUL 9. INFORMARE SI PUBLICITATE</w:t>
      </w:r>
      <w:bookmarkEnd w:id="61"/>
    </w:p>
    <w:p w:rsidR="0019400D" w:rsidRPr="00E64FDE" w:rsidRDefault="0019400D" w:rsidP="002917BF">
      <w:pPr>
        <w:jc w:val="both"/>
        <w:rPr>
          <w:color w:val="000000"/>
          <w:sz w:val="24"/>
          <w:szCs w:val="24"/>
        </w:rPr>
      </w:pPr>
    </w:p>
    <w:p w:rsidR="0019400D" w:rsidRPr="00E64FDE" w:rsidRDefault="0019400D" w:rsidP="00933BED">
      <w:pPr>
        <w:spacing w:after="0" w:line="240" w:lineRule="auto"/>
        <w:ind w:firstLine="708"/>
        <w:jc w:val="both"/>
        <w:rPr>
          <w:sz w:val="24"/>
          <w:szCs w:val="24"/>
        </w:rPr>
      </w:pPr>
      <w:r w:rsidRPr="00E64FDE">
        <w:rPr>
          <w:sz w:val="24"/>
          <w:szCs w:val="24"/>
        </w:rPr>
        <w:t>În concordanţă cu prevederile Regulamentelor în vigoare, scopul acţiunilor de informare şi publicitate, este de a realiza informarea şi publicitatea programului şi a proiectelor co-finanţate, atât pentru publicul general, cât şi pentru beneficiarii potenţiali, astfel încât să se sublinieze rolul Comunităţii Europene şi transparenţa oportunităţilor de finanţare.</w:t>
      </w:r>
    </w:p>
    <w:p w:rsidR="0019400D" w:rsidRPr="00E64FDE" w:rsidRDefault="0019400D" w:rsidP="00933BED">
      <w:pPr>
        <w:spacing w:after="0" w:line="240" w:lineRule="auto"/>
        <w:ind w:firstLine="708"/>
        <w:jc w:val="both"/>
        <w:rPr>
          <w:color w:val="000000"/>
          <w:sz w:val="24"/>
          <w:szCs w:val="24"/>
        </w:rPr>
      </w:pPr>
      <w:r w:rsidRPr="00E64FDE">
        <w:rPr>
          <w:color w:val="000000"/>
          <w:sz w:val="24"/>
          <w:szCs w:val="24"/>
        </w:rPr>
        <w:t>Beneficiarii sunt responsabili pentru implementarea activităţilor de informare şi publicitate în legătură cu asistenţa financiară nerambursabilă obţinută prin POC, în conformitate cu cele declarate în cererea de finanţare şi cu cele specificate în MANUALUL DE IDENTITATE VIZUALĂ, publicat pe site-ul Ministerului Fondurilor Europene (http://www.fonduri-ue.ro/transparenta/comunicare). Neîndeplinirea acestor obligaţii are drept consecinţă efectuarea unor corecţii financiare.</w:t>
      </w:r>
    </w:p>
    <w:p w:rsidR="0019400D" w:rsidRPr="00E64FDE" w:rsidRDefault="0019400D" w:rsidP="00933BED">
      <w:pPr>
        <w:spacing w:after="0" w:line="240" w:lineRule="auto"/>
        <w:jc w:val="both"/>
        <w:rPr>
          <w:sz w:val="24"/>
          <w:szCs w:val="24"/>
        </w:rPr>
      </w:pPr>
    </w:p>
    <w:p w:rsidR="0019400D" w:rsidRPr="00E64FDE" w:rsidRDefault="0019400D" w:rsidP="00933BED">
      <w:pPr>
        <w:spacing w:after="0" w:line="240" w:lineRule="auto"/>
        <w:ind w:firstLine="708"/>
        <w:jc w:val="both"/>
        <w:rPr>
          <w:sz w:val="24"/>
          <w:szCs w:val="24"/>
        </w:rPr>
      </w:pPr>
      <w:r w:rsidRPr="00E64FDE">
        <w:rPr>
          <w:sz w:val="24"/>
          <w:szCs w:val="24"/>
        </w:rPr>
        <w:t>Informaţii suplimentare privind activitatea de informare şi publicitate care intră în obligaţiile beneficiarului sunt prezentate în anexa aferentă din contractul de finanţare.</w:t>
      </w:r>
    </w:p>
    <w:p w:rsidR="0019400D" w:rsidRPr="00E64FDE" w:rsidRDefault="0019400D" w:rsidP="00933BED">
      <w:pPr>
        <w:autoSpaceDE w:val="0"/>
        <w:autoSpaceDN w:val="0"/>
        <w:adjustRightInd w:val="0"/>
        <w:spacing w:after="0" w:line="240" w:lineRule="auto"/>
        <w:ind w:left="45"/>
        <w:jc w:val="both"/>
        <w:rPr>
          <w:sz w:val="24"/>
          <w:szCs w:val="24"/>
        </w:rPr>
      </w:pPr>
    </w:p>
    <w:p w:rsidR="0019400D" w:rsidRPr="00E64FDE" w:rsidRDefault="0019400D" w:rsidP="00933BED">
      <w:pPr>
        <w:spacing w:after="0" w:line="240" w:lineRule="auto"/>
        <w:ind w:firstLine="708"/>
        <w:jc w:val="both"/>
        <w:rPr>
          <w:sz w:val="24"/>
          <w:szCs w:val="24"/>
        </w:rPr>
      </w:pPr>
      <w:r w:rsidRPr="00E64FDE">
        <w:rPr>
          <w:sz w:val="24"/>
          <w:szCs w:val="24"/>
        </w:rPr>
        <w:t>Eventualele întrebări pot fi trimise la:</w:t>
      </w:r>
    </w:p>
    <w:p w:rsidR="0019400D" w:rsidRPr="00E64FDE" w:rsidRDefault="0019400D" w:rsidP="00933BED">
      <w:pPr>
        <w:spacing w:after="0" w:line="240" w:lineRule="auto"/>
        <w:jc w:val="both"/>
        <w:rPr>
          <w:b/>
          <w:bCs/>
          <w:sz w:val="24"/>
          <w:szCs w:val="24"/>
        </w:rPr>
      </w:pPr>
      <w:r w:rsidRPr="00E64FDE">
        <w:rPr>
          <w:b/>
          <w:bCs/>
          <w:sz w:val="24"/>
          <w:szCs w:val="24"/>
        </w:rPr>
        <w:t xml:space="preserve">email: </w:t>
      </w:r>
      <w:hyperlink r:id="rId11" w:history="1">
        <w:r w:rsidRPr="00E64FDE">
          <w:rPr>
            <w:b/>
            <w:bCs/>
            <w:color w:val="0000FF"/>
            <w:sz w:val="24"/>
            <w:szCs w:val="24"/>
            <w:u w:val="single"/>
          </w:rPr>
          <w:t>fonduri.oipsi@msinf.ro</w:t>
        </w:r>
      </w:hyperlink>
    </w:p>
    <w:p w:rsidR="0019400D" w:rsidRPr="00E64FDE" w:rsidRDefault="0019400D" w:rsidP="00933BED">
      <w:pPr>
        <w:spacing w:after="0" w:line="240" w:lineRule="auto"/>
        <w:jc w:val="both"/>
        <w:rPr>
          <w:b/>
          <w:bCs/>
          <w:sz w:val="24"/>
          <w:szCs w:val="24"/>
        </w:rPr>
      </w:pPr>
      <w:r w:rsidRPr="00E64FDE">
        <w:rPr>
          <w:b/>
          <w:bCs/>
          <w:sz w:val="24"/>
          <w:szCs w:val="24"/>
        </w:rPr>
        <w:t>fax: 021 311 39 19</w:t>
      </w:r>
    </w:p>
    <w:p w:rsidR="0019400D" w:rsidRPr="00E64FDE" w:rsidRDefault="0019400D" w:rsidP="00933BED">
      <w:pPr>
        <w:spacing w:after="0" w:line="240" w:lineRule="auto"/>
        <w:jc w:val="both"/>
        <w:rPr>
          <w:b/>
          <w:bCs/>
          <w:sz w:val="24"/>
          <w:szCs w:val="24"/>
        </w:rPr>
      </w:pPr>
      <w:r w:rsidRPr="00E64FDE">
        <w:rPr>
          <w:b/>
          <w:bCs/>
          <w:sz w:val="24"/>
          <w:szCs w:val="24"/>
        </w:rPr>
        <w:t>prin poştă la adresa: B-dul Libertăţii nr. 14, sector 5, Bucureşti</w:t>
      </w:r>
    </w:p>
    <w:p w:rsidR="0019400D" w:rsidRPr="00E64FDE" w:rsidRDefault="0019400D" w:rsidP="002917BF">
      <w:pPr>
        <w:autoSpaceDE w:val="0"/>
        <w:autoSpaceDN w:val="0"/>
        <w:adjustRightInd w:val="0"/>
        <w:jc w:val="both"/>
        <w:rPr>
          <w:sz w:val="24"/>
          <w:szCs w:val="24"/>
        </w:rPr>
      </w:pPr>
    </w:p>
    <w:p w:rsidR="0019400D" w:rsidRPr="00E64FDE" w:rsidRDefault="0019400D" w:rsidP="0054743A">
      <w:pPr>
        <w:spacing w:line="240" w:lineRule="auto"/>
        <w:jc w:val="both"/>
        <w:rPr>
          <w:b/>
          <w:bCs/>
          <w:sz w:val="24"/>
          <w:szCs w:val="24"/>
        </w:rPr>
      </w:pPr>
      <w:r w:rsidRPr="00E64FDE">
        <w:rPr>
          <w:b/>
          <w:bCs/>
          <w:sz w:val="24"/>
          <w:szCs w:val="24"/>
        </w:rPr>
        <w:br w:type="page"/>
      </w:r>
    </w:p>
    <w:p w:rsidR="0019400D" w:rsidRPr="00E64FDE" w:rsidRDefault="0019400D" w:rsidP="00466EF0">
      <w:pPr>
        <w:spacing w:line="240" w:lineRule="auto"/>
        <w:jc w:val="both"/>
        <w:outlineLvl w:val="0"/>
        <w:rPr>
          <w:b/>
          <w:bCs/>
          <w:sz w:val="24"/>
          <w:szCs w:val="24"/>
        </w:rPr>
      </w:pPr>
      <w:bookmarkStart w:id="62" w:name="_Toc447016914"/>
      <w:r w:rsidRPr="00E64FDE">
        <w:rPr>
          <w:b/>
          <w:bCs/>
          <w:sz w:val="24"/>
          <w:szCs w:val="24"/>
        </w:rPr>
        <w:t>CAPITOLUL 10. ANEXE</w:t>
      </w:r>
      <w:bookmarkEnd w:id="62"/>
    </w:p>
    <w:p w:rsidR="0019400D" w:rsidRPr="00E64FDE" w:rsidRDefault="0019400D" w:rsidP="0054743A">
      <w:pPr>
        <w:spacing w:line="240" w:lineRule="auto"/>
        <w:jc w:val="both"/>
        <w:rPr>
          <w:b/>
          <w:bCs/>
          <w:sz w:val="24"/>
          <w:szCs w:val="24"/>
        </w:rPr>
      </w:pPr>
    </w:p>
    <w:p w:rsidR="0019400D" w:rsidRPr="00E64FDE" w:rsidRDefault="0019400D" w:rsidP="00466EF0">
      <w:pPr>
        <w:autoSpaceDE w:val="0"/>
        <w:autoSpaceDN w:val="0"/>
        <w:adjustRightInd w:val="0"/>
        <w:spacing w:after="0" w:line="240" w:lineRule="auto"/>
        <w:jc w:val="both"/>
        <w:rPr>
          <w:sz w:val="24"/>
          <w:szCs w:val="24"/>
          <w:lang w:eastAsia="ro-RO"/>
        </w:rPr>
      </w:pPr>
      <w:r w:rsidRPr="00E64FDE">
        <w:rPr>
          <w:sz w:val="24"/>
          <w:szCs w:val="24"/>
          <w:lang w:eastAsia="ro-RO"/>
        </w:rPr>
        <w:t>Anexa 1: Cererea de finanţare</w:t>
      </w:r>
    </w:p>
    <w:p w:rsidR="0019400D" w:rsidRPr="00E64FDE" w:rsidRDefault="0019400D" w:rsidP="00466EF0">
      <w:pPr>
        <w:autoSpaceDE w:val="0"/>
        <w:autoSpaceDN w:val="0"/>
        <w:adjustRightInd w:val="0"/>
        <w:spacing w:after="0" w:line="240" w:lineRule="auto"/>
        <w:jc w:val="both"/>
        <w:rPr>
          <w:sz w:val="24"/>
          <w:szCs w:val="24"/>
          <w:lang w:eastAsia="ro-RO"/>
        </w:rPr>
      </w:pPr>
    </w:p>
    <w:p w:rsidR="0019400D" w:rsidRPr="00E64FDE" w:rsidRDefault="0019400D" w:rsidP="00466EF0">
      <w:pPr>
        <w:autoSpaceDE w:val="0"/>
        <w:autoSpaceDN w:val="0"/>
        <w:adjustRightInd w:val="0"/>
        <w:spacing w:after="0" w:line="240" w:lineRule="auto"/>
        <w:jc w:val="both"/>
        <w:rPr>
          <w:sz w:val="24"/>
          <w:szCs w:val="24"/>
          <w:lang w:eastAsia="ro-RO"/>
        </w:rPr>
      </w:pPr>
      <w:r w:rsidRPr="00E64FDE">
        <w:rPr>
          <w:sz w:val="24"/>
          <w:szCs w:val="24"/>
          <w:lang w:eastAsia="ro-RO"/>
        </w:rPr>
        <w:t>Anexa 2: Studiul de fezabilitate</w:t>
      </w:r>
    </w:p>
    <w:p w:rsidR="0019400D" w:rsidRPr="00E64FDE" w:rsidRDefault="0019400D" w:rsidP="00466EF0">
      <w:pPr>
        <w:autoSpaceDE w:val="0"/>
        <w:autoSpaceDN w:val="0"/>
        <w:adjustRightInd w:val="0"/>
        <w:spacing w:after="0" w:line="240" w:lineRule="auto"/>
        <w:jc w:val="both"/>
        <w:rPr>
          <w:sz w:val="24"/>
          <w:szCs w:val="24"/>
          <w:lang w:eastAsia="ro-RO"/>
        </w:rPr>
      </w:pPr>
    </w:p>
    <w:p w:rsidR="0019400D" w:rsidRPr="00E64FDE" w:rsidRDefault="0019400D" w:rsidP="00466EF0">
      <w:pPr>
        <w:autoSpaceDE w:val="0"/>
        <w:autoSpaceDN w:val="0"/>
        <w:adjustRightInd w:val="0"/>
        <w:spacing w:after="0" w:line="240" w:lineRule="auto"/>
        <w:jc w:val="both"/>
        <w:rPr>
          <w:sz w:val="24"/>
          <w:szCs w:val="24"/>
          <w:lang w:eastAsia="ro-RO"/>
        </w:rPr>
      </w:pPr>
      <w:r w:rsidRPr="00E64FDE">
        <w:rPr>
          <w:sz w:val="24"/>
          <w:szCs w:val="24"/>
          <w:lang w:eastAsia="ro-RO"/>
        </w:rPr>
        <w:t>Anexa 3: Acordul de parteneriat</w:t>
      </w:r>
    </w:p>
    <w:p w:rsidR="0019400D" w:rsidRPr="00E64FDE" w:rsidRDefault="0019400D" w:rsidP="00466EF0">
      <w:pPr>
        <w:autoSpaceDE w:val="0"/>
        <w:autoSpaceDN w:val="0"/>
        <w:adjustRightInd w:val="0"/>
        <w:spacing w:after="0" w:line="240" w:lineRule="auto"/>
        <w:jc w:val="both"/>
        <w:rPr>
          <w:sz w:val="24"/>
          <w:szCs w:val="24"/>
          <w:lang w:eastAsia="ro-RO"/>
        </w:rPr>
      </w:pPr>
    </w:p>
    <w:p w:rsidR="0019400D" w:rsidRPr="00E64FDE" w:rsidRDefault="0019400D" w:rsidP="00466EF0">
      <w:pPr>
        <w:autoSpaceDE w:val="0"/>
        <w:autoSpaceDN w:val="0"/>
        <w:adjustRightInd w:val="0"/>
        <w:spacing w:after="0" w:line="240" w:lineRule="auto"/>
        <w:jc w:val="both"/>
        <w:rPr>
          <w:sz w:val="24"/>
          <w:szCs w:val="24"/>
          <w:lang w:eastAsia="ro-RO"/>
        </w:rPr>
      </w:pPr>
      <w:r w:rsidRPr="00E64FDE">
        <w:rPr>
          <w:sz w:val="24"/>
          <w:szCs w:val="24"/>
          <w:lang w:eastAsia="ro-RO"/>
        </w:rPr>
        <w:t>Anexa 4: Proiect tehnic</w:t>
      </w:r>
    </w:p>
    <w:p w:rsidR="0019400D" w:rsidRPr="00E64FDE" w:rsidRDefault="0019400D" w:rsidP="00466EF0">
      <w:pPr>
        <w:autoSpaceDE w:val="0"/>
        <w:autoSpaceDN w:val="0"/>
        <w:adjustRightInd w:val="0"/>
        <w:spacing w:after="0" w:line="240" w:lineRule="auto"/>
        <w:jc w:val="both"/>
        <w:rPr>
          <w:sz w:val="24"/>
          <w:szCs w:val="24"/>
          <w:lang w:eastAsia="ro-RO"/>
        </w:rPr>
      </w:pPr>
    </w:p>
    <w:p w:rsidR="0019400D" w:rsidRPr="00E64FDE" w:rsidRDefault="0019400D" w:rsidP="00466EF0">
      <w:pPr>
        <w:autoSpaceDE w:val="0"/>
        <w:autoSpaceDN w:val="0"/>
        <w:adjustRightInd w:val="0"/>
        <w:spacing w:after="0" w:line="240" w:lineRule="auto"/>
        <w:jc w:val="both"/>
        <w:rPr>
          <w:sz w:val="24"/>
          <w:szCs w:val="24"/>
          <w:lang w:eastAsia="ro-RO"/>
        </w:rPr>
      </w:pPr>
      <w:r w:rsidRPr="00E64FDE">
        <w:rPr>
          <w:sz w:val="24"/>
          <w:szCs w:val="24"/>
          <w:lang w:eastAsia="ro-RO"/>
        </w:rPr>
        <w:t>Anexa 5: Declaratia de eligibilitate</w:t>
      </w:r>
    </w:p>
    <w:p w:rsidR="0019400D" w:rsidRPr="00E64FDE" w:rsidRDefault="0019400D" w:rsidP="00466EF0">
      <w:pPr>
        <w:autoSpaceDE w:val="0"/>
        <w:autoSpaceDN w:val="0"/>
        <w:adjustRightInd w:val="0"/>
        <w:spacing w:after="0" w:line="240" w:lineRule="auto"/>
        <w:jc w:val="both"/>
        <w:rPr>
          <w:sz w:val="24"/>
          <w:szCs w:val="24"/>
          <w:lang w:eastAsia="ro-RO"/>
        </w:rPr>
      </w:pPr>
    </w:p>
    <w:p w:rsidR="0019400D" w:rsidRPr="00E64FDE" w:rsidRDefault="0019400D" w:rsidP="00466EF0">
      <w:pPr>
        <w:autoSpaceDE w:val="0"/>
        <w:autoSpaceDN w:val="0"/>
        <w:adjustRightInd w:val="0"/>
        <w:spacing w:after="0" w:line="240" w:lineRule="auto"/>
        <w:jc w:val="both"/>
        <w:rPr>
          <w:sz w:val="24"/>
          <w:szCs w:val="24"/>
          <w:lang w:eastAsia="ro-RO"/>
        </w:rPr>
      </w:pPr>
      <w:r w:rsidRPr="00E64FDE">
        <w:rPr>
          <w:sz w:val="24"/>
          <w:szCs w:val="24"/>
          <w:lang w:eastAsia="ro-RO"/>
        </w:rPr>
        <w:t>Anexa 6: Declaratia angajament</w:t>
      </w:r>
    </w:p>
    <w:p w:rsidR="0019400D" w:rsidRPr="00E64FDE" w:rsidRDefault="0019400D" w:rsidP="00466EF0">
      <w:pPr>
        <w:autoSpaceDE w:val="0"/>
        <w:autoSpaceDN w:val="0"/>
        <w:adjustRightInd w:val="0"/>
        <w:spacing w:after="0" w:line="240" w:lineRule="auto"/>
        <w:jc w:val="both"/>
        <w:rPr>
          <w:sz w:val="24"/>
          <w:szCs w:val="24"/>
          <w:lang w:eastAsia="ro-RO"/>
        </w:rPr>
      </w:pPr>
    </w:p>
    <w:p w:rsidR="0019400D" w:rsidRPr="00E64FDE" w:rsidRDefault="0019400D" w:rsidP="00466EF0">
      <w:pPr>
        <w:autoSpaceDE w:val="0"/>
        <w:autoSpaceDN w:val="0"/>
        <w:adjustRightInd w:val="0"/>
        <w:spacing w:after="0" w:line="240" w:lineRule="auto"/>
        <w:jc w:val="both"/>
        <w:rPr>
          <w:sz w:val="24"/>
          <w:szCs w:val="24"/>
          <w:lang w:eastAsia="ro-RO"/>
        </w:rPr>
      </w:pPr>
      <w:r w:rsidRPr="00E64FDE">
        <w:rPr>
          <w:sz w:val="24"/>
          <w:szCs w:val="24"/>
          <w:lang w:eastAsia="ro-RO"/>
        </w:rPr>
        <w:t>Anexa 7: Model CV</w:t>
      </w:r>
    </w:p>
    <w:p w:rsidR="0019400D" w:rsidRPr="00E64FDE" w:rsidRDefault="0019400D" w:rsidP="00466EF0">
      <w:pPr>
        <w:autoSpaceDE w:val="0"/>
        <w:autoSpaceDN w:val="0"/>
        <w:adjustRightInd w:val="0"/>
        <w:spacing w:after="0" w:line="240" w:lineRule="auto"/>
        <w:jc w:val="both"/>
        <w:rPr>
          <w:sz w:val="24"/>
          <w:szCs w:val="24"/>
          <w:lang w:eastAsia="ro-RO"/>
        </w:rPr>
      </w:pPr>
    </w:p>
    <w:p w:rsidR="0019400D" w:rsidRPr="00E64FDE" w:rsidRDefault="0019400D" w:rsidP="00466EF0">
      <w:pPr>
        <w:autoSpaceDE w:val="0"/>
        <w:autoSpaceDN w:val="0"/>
        <w:adjustRightInd w:val="0"/>
        <w:spacing w:after="0" w:line="240" w:lineRule="auto"/>
        <w:jc w:val="both"/>
        <w:rPr>
          <w:sz w:val="24"/>
          <w:szCs w:val="24"/>
          <w:lang w:eastAsia="ro-RO"/>
        </w:rPr>
      </w:pPr>
      <w:r w:rsidRPr="00E64FDE">
        <w:rPr>
          <w:sz w:val="24"/>
          <w:szCs w:val="24"/>
          <w:lang w:eastAsia="ro-RO"/>
        </w:rPr>
        <w:t>Anexa 8: Grila de verificare administrativă</w:t>
      </w:r>
    </w:p>
    <w:p w:rsidR="0019400D" w:rsidRPr="00E64FDE" w:rsidRDefault="0019400D" w:rsidP="00466EF0">
      <w:pPr>
        <w:autoSpaceDE w:val="0"/>
        <w:autoSpaceDN w:val="0"/>
        <w:adjustRightInd w:val="0"/>
        <w:spacing w:after="0" w:line="240" w:lineRule="auto"/>
        <w:jc w:val="both"/>
        <w:rPr>
          <w:sz w:val="24"/>
          <w:szCs w:val="24"/>
          <w:lang w:eastAsia="ro-RO"/>
        </w:rPr>
      </w:pPr>
    </w:p>
    <w:p w:rsidR="0019400D" w:rsidRPr="00E64FDE" w:rsidRDefault="0019400D" w:rsidP="00466EF0">
      <w:pPr>
        <w:autoSpaceDE w:val="0"/>
        <w:autoSpaceDN w:val="0"/>
        <w:adjustRightInd w:val="0"/>
        <w:spacing w:after="0" w:line="240" w:lineRule="auto"/>
        <w:jc w:val="both"/>
        <w:rPr>
          <w:sz w:val="24"/>
          <w:szCs w:val="24"/>
          <w:lang w:eastAsia="ro-RO"/>
        </w:rPr>
      </w:pPr>
      <w:r w:rsidRPr="00E64FDE">
        <w:rPr>
          <w:sz w:val="24"/>
          <w:szCs w:val="24"/>
          <w:lang w:eastAsia="ro-RO"/>
        </w:rPr>
        <w:t>Anexa 9: Grila de verificare a eligibilităţii</w:t>
      </w:r>
    </w:p>
    <w:p w:rsidR="0019400D" w:rsidRPr="00E64FDE" w:rsidRDefault="0019400D" w:rsidP="00466EF0">
      <w:pPr>
        <w:autoSpaceDE w:val="0"/>
        <w:autoSpaceDN w:val="0"/>
        <w:adjustRightInd w:val="0"/>
        <w:spacing w:after="0" w:line="240" w:lineRule="auto"/>
        <w:jc w:val="both"/>
        <w:rPr>
          <w:sz w:val="24"/>
          <w:szCs w:val="24"/>
          <w:lang w:eastAsia="ro-RO"/>
        </w:rPr>
      </w:pPr>
    </w:p>
    <w:p w:rsidR="0019400D" w:rsidRPr="00E64FDE" w:rsidRDefault="0019400D" w:rsidP="00466EF0">
      <w:pPr>
        <w:autoSpaceDE w:val="0"/>
        <w:autoSpaceDN w:val="0"/>
        <w:adjustRightInd w:val="0"/>
        <w:spacing w:after="0" w:line="240" w:lineRule="auto"/>
        <w:jc w:val="both"/>
        <w:rPr>
          <w:sz w:val="24"/>
          <w:szCs w:val="24"/>
          <w:lang w:eastAsia="ro-RO"/>
        </w:rPr>
      </w:pPr>
      <w:r w:rsidRPr="00E64FDE">
        <w:rPr>
          <w:sz w:val="24"/>
          <w:szCs w:val="24"/>
          <w:lang w:eastAsia="ro-RO"/>
        </w:rPr>
        <w:t>Anexa 10: Grila de evaluare tehnico-economică</w:t>
      </w:r>
    </w:p>
    <w:p w:rsidR="0019400D" w:rsidRPr="00E64FDE" w:rsidRDefault="0019400D" w:rsidP="00466EF0">
      <w:pPr>
        <w:autoSpaceDE w:val="0"/>
        <w:autoSpaceDN w:val="0"/>
        <w:adjustRightInd w:val="0"/>
        <w:spacing w:after="0" w:line="240" w:lineRule="auto"/>
        <w:jc w:val="both"/>
        <w:rPr>
          <w:sz w:val="24"/>
          <w:szCs w:val="24"/>
          <w:lang w:eastAsia="ro-RO"/>
        </w:rPr>
      </w:pPr>
    </w:p>
    <w:p w:rsidR="0019400D" w:rsidRPr="00E64FDE" w:rsidRDefault="0019400D" w:rsidP="00466EF0">
      <w:pPr>
        <w:autoSpaceDE w:val="0"/>
        <w:autoSpaceDN w:val="0"/>
        <w:adjustRightInd w:val="0"/>
        <w:spacing w:after="0" w:line="240" w:lineRule="auto"/>
        <w:jc w:val="both"/>
        <w:rPr>
          <w:sz w:val="24"/>
          <w:szCs w:val="24"/>
          <w:lang w:eastAsia="ro-RO"/>
        </w:rPr>
      </w:pPr>
      <w:r w:rsidRPr="00E64FDE">
        <w:rPr>
          <w:sz w:val="24"/>
          <w:szCs w:val="24"/>
          <w:lang w:eastAsia="ro-RO"/>
        </w:rPr>
        <w:t>Anexa 11: Opis</w:t>
      </w:r>
    </w:p>
    <w:p w:rsidR="0019400D" w:rsidRPr="00E64FDE" w:rsidRDefault="0019400D" w:rsidP="0054743A">
      <w:pPr>
        <w:spacing w:line="240" w:lineRule="auto"/>
        <w:jc w:val="both"/>
        <w:rPr>
          <w:b/>
          <w:bCs/>
          <w:sz w:val="24"/>
          <w:szCs w:val="24"/>
        </w:rPr>
      </w:pPr>
    </w:p>
    <w:p w:rsidR="0019400D" w:rsidRPr="00E64FDE" w:rsidRDefault="0019400D" w:rsidP="0054743A">
      <w:pPr>
        <w:spacing w:line="240" w:lineRule="auto"/>
        <w:jc w:val="both"/>
        <w:rPr>
          <w:b/>
          <w:bCs/>
          <w:sz w:val="24"/>
          <w:szCs w:val="24"/>
        </w:rPr>
      </w:pPr>
    </w:p>
    <w:p w:rsidR="0019400D" w:rsidRPr="00E64FDE" w:rsidRDefault="0019400D" w:rsidP="0054743A">
      <w:pPr>
        <w:spacing w:line="240" w:lineRule="auto"/>
        <w:jc w:val="both"/>
        <w:rPr>
          <w:b/>
          <w:bCs/>
          <w:sz w:val="24"/>
          <w:szCs w:val="24"/>
        </w:rPr>
      </w:pPr>
    </w:p>
    <w:p w:rsidR="0019400D" w:rsidRPr="00E64FDE" w:rsidRDefault="0019400D" w:rsidP="00B7079D">
      <w:pPr>
        <w:spacing w:line="240" w:lineRule="auto"/>
        <w:jc w:val="both"/>
        <w:outlineLvl w:val="0"/>
        <w:rPr>
          <w:b/>
          <w:bCs/>
          <w:sz w:val="24"/>
          <w:szCs w:val="24"/>
        </w:rPr>
      </w:pPr>
      <w:bookmarkStart w:id="63" w:name="_Toc447016915"/>
      <w:r w:rsidRPr="00E64FDE">
        <w:rPr>
          <w:b/>
          <w:bCs/>
          <w:sz w:val="24"/>
          <w:szCs w:val="24"/>
        </w:rPr>
        <w:t>CAPITOLUL 11. Glosar de termeni</w:t>
      </w:r>
      <w:bookmarkEnd w:id="63"/>
    </w:p>
    <w:tbl>
      <w:tblPr>
        <w:tblW w:w="0" w:type="auto"/>
        <w:tblInd w:w="2" w:type="dxa"/>
        <w:tblLook w:val="01E0"/>
      </w:tblPr>
      <w:tblGrid>
        <w:gridCol w:w="1707"/>
        <w:gridCol w:w="3804"/>
        <w:gridCol w:w="4227"/>
      </w:tblGrid>
      <w:tr w:rsidR="0019400D" w:rsidRPr="00E64FDE">
        <w:tc>
          <w:tcPr>
            <w:tcW w:w="1707" w:type="dxa"/>
          </w:tcPr>
          <w:p w:rsidR="0019400D" w:rsidRPr="00E64FDE" w:rsidRDefault="0019400D" w:rsidP="00B72A2D">
            <w:pPr>
              <w:spacing w:after="0" w:line="240" w:lineRule="auto"/>
              <w:jc w:val="both"/>
              <w:rPr>
                <w:b/>
                <w:bCs/>
                <w:sz w:val="24"/>
                <w:szCs w:val="24"/>
                <w:lang w:val="en-US"/>
              </w:rPr>
            </w:pPr>
            <w:r w:rsidRPr="00E64FDE">
              <w:rPr>
                <w:b/>
                <w:bCs/>
                <w:sz w:val="24"/>
                <w:szCs w:val="24"/>
                <w:lang w:val="en-US"/>
              </w:rPr>
              <w:t>AADR</w:t>
            </w:r>
          </w:p>
        </w:tc>
        <w:tc>
          <w:tcPr>
            <w:tcW w:w="3804" w:type="dxa"/>
          </w:tcPr>
          <w:p w:rsidR="0019400D" w:rsidRPr="00E64FDE" w:rsidRDefault="0019400D" w:rsidP="00B72A2D">
            <w:pPr>
              <w:spacing w:after="0" w:line="240" w:lineRule="auto"/>
              <w:jc w:val="both"/>
              <w:rPr>
                <w:sz w:val="24"/>
                <w:szCs w:val="24"/>
                <w:lang w:val="pt-BR"/>
              </w:rPr>
            </w:pPr>
            <w:r w:rsidRPr="00E64FDE">
              <w:rPr>
                <w:sz w:val="24"/>
                <w:szCs w:val="24"/>
                <w:lang w:val="pt-BR"/>
              </w:rPr>
              <w:t>Agenția pentru Agenda Digitală a României</w:t>
            </w:r>
          </w:p>
        </w:tc>
        <w:tc>
          <w:tcPr>
            <w:tcW w:w="4227" w:type="dxa"/>
          </w:tcPr>
          <w:p w:rsidR="0019400D" w:rsidRPr="00E64FDE" w:rsidRDefault="0019400D" w:rsidP="00B72A2D">
            <w:pPr>
              <w:spacing w:after="0" w:line="240" w:lineRule="auto"/>
              <w:jc w:val="both"/>
              <w:rPr>
                <w:b/>
                <w:bCs/>
                <w:sz w:val="24"/>
                <w:szCs w:val="24"/>
              </w:rPr>
            </w:pPr>
          </w:p>
        </w:tc>
      </w:tr>
      <w:tr w:rsidR="0019400D" w:rsidRPr="00E64FDE">
        <w:tc>
          <w:tcPr>
            <w:tcW w:w="1707" w:type="dxa"/>
          </w:tcPr>
          <w:p w:rsidR="0019400D" w:rsidRPr="00E64FDE" w:rsidRDefault="0019400D" w:rsidP="00B72A2D">
            <w:pPr>
              <w:spacing w:after="0" w:line="240" w:lineRule="auto"/>
              <w:jc w:val="both"/>
              <w:rPr>
                <w:b/>
                <w:bCs/>
                <w:sz w:val="24"/>
                <w:szCs w:val="24"/>
              </w:rPr>
            </w:pPr>
            <w:r w:rsidRPr="00E64FDE">
              <w:rPr>
                <w:b/>
                <w:bCs/>
                <w:sz w:val="24"/>
                <w:szCs w:val="24"/>
                <w:lang w:val="en-US"/>
              </w:rPr>
              <w:t>ANCOM</w:t>
            </w:r>
          </w:p>
        </w:tc>
        <w:tc>
          <w:tcPr>
            <w:tcW w:w="3804" w:type="dxa"/>
          </w:tcPr>
          <w:p w:rsidR="0019400D" w:rsidRPr="00E64FDE" w:rsidRDefault="0019400D" w:rsidP="00B72A2D">
            <w:pPr>
              <w:spacing w:after="0" w:line="240" w:lineRule="auto"/>
              <w:jc w:val="both"/>
              <w:rPr>
                <w:b/>
                <w:bCs/>
                <w:sz w:val="24"/>
                <w:szCs w:val="24"/>
              </w:rPr>
            </w:pPr>
            <w:r w:rsidRPr="00E64FDE">
              <w:rPr>
                <w:sz w:val="24"/>
                <w:szCs w:val="24"/>
                <w:lang w:val="it-IT"/>
              </w:rPr>
              <w:t>Autoritatea Națională pentru  Administrare și Reglementare în Comunicații</w:t>
            </w:r>
          </w:p>
        </w:tc>
        <w:tc>
          <w:tcPr>
            <w:tcW w:w="4227" w:type="dxa"/>
          </w:tcPr>
          <w:p w:rsidR="0019400D" w:rsidRPr="00E64FDE" w:rsidRDefault="0019400D" w:rsidP="00B72A2D">
            <w:pPr>
              <w:spacing w:after="0" w:line="240" w:lineRule="auto"/>
              <w:jc w:val="both"/>
              <w:rPr>
                <w:b/>
                <w:bCs/>
                <w:sz w:val="24"/>
                <w:szCs w:val="24"/>
              </w:rPr>
            </w:pPr>
          </w:p>
        </w:tc>
      </w:tr>
      <w:tr w:rsidR="0019400D" w:rsidRPr="00E64FDE">
        <w:tc>
          <w:tcPr>
            <w:tcW w:w="1707" w:type="dxa"/>
          </w:tcPr>
          <w:p w:rsidR="0019400D" w:rsidRPr="00E64FDE" w:rsidRDefault="0019400D" w:rsidP="00B72A2D">
            <w:pPr>
              <w:spacing w:after="0" w:line="240" w:lineRule="auto"/>
              <w:jc w:val="both"/>
              <w:rPr>
                <w:b/>
                <w:bCs/>
                <w:sz w:val="24"/>
                <w:szCs w:val="24"/>
              </w:rPr>
            </w:pPr>
            <w:r w:rsidRPr="00E64FDE">
              <w:rPr>
                <w:b/>
                <w:bCs/>
                <w:sz w:val="24"/>
                <w:szCs w:val="24"/>
                <w:lang w:val="it-IT"/>
              </w:rPr>
              <w:t xml:space="preserve">ANOFM </w:t>
            </w:r>
          </w:p>
        </w:tc>
        <w:tc>
          <w:tcPr>
            <w:tcW w:w="3804" w:type="dxa"/>
          </w:tcPr>
          <w:p w:rsidR="0019400D" w:rsidRPr="00E64FDE" w:rsidRDefault="0019400D" w:rsidP="00B72A2D">
            <w:pPr>
              <w:spacing w:after="0" w:line="240" w:lineRule="auto"/>
              <w:jc w:val="both"/>
              <w:rPr>
                <w:b/>
                <w:bCs/>
                <w:sz w:val="24"/>
                <w:szCs w:val="24"/>
              </w:rPr>
            </w:pPr>
            <w:r w:rsidRPr="00E64FDE">
              <w:rPr>
                <w:sz w:val="24"/>
                <w:szCs w:val="24"/>
                <w:lang w:val="pt-BR"/>
              </w:rPr>
              <w:t>Agenția Națională pentru Ocuparea Forței de Muncă</w:t>
            </w:r>
          </w:p>
        </w:tc>
        <w:tc>
          <w:tcPr>
            <w:tcW w:w="4227" w:type="dxa"/>
          </w:tcPr>
          <w:p w:rsidR="0019400D" w:rsidRPr="00E64FDE" w:rsidRDefault="0019400D" w:rsidP="00B72A2D">
            <w:pPr>
              <w:spacing w:after="0" w:line="240" w:lineRule="auto"/>
              <w:jc w:val="both"/>
              <w:rPr>
                <w:b/>
                <w:bCs/>
                <w:sz w:val="24"/>
                <w:szCs w:val="24"/>
              </w:rPr>
            </w:pPr>
          </w:p>
        </w:tc>
      </w:tr>
      <w:tr w:rsidR="0019400D" w:rsidRPr="00E64FDE">
        <w:tc>
          <w:tcPr>
            <w:tcW w:w="1707" w:type="dxa"/>
          </w:tcPr>
          <w:p w:rsidR="0019400D" w:rsidRPr="00E64FDE" w:rsidRDefault="0019400D" w:rsidP="00B72A2D">
            <w:pPr>
              <w:spacing w:after="0" w:line="240" w:lineRule="auto"/>
              <w:jc w:val="both"/>
              <w:rPr>
                <w:b/>
                <w:bCs/>
                <w:sz w:val="24"/>
                <w:szCs w:val="24"/>
                <w:lang w:val="it-IT"/>
              </w:rPr>
            </w:pPr>
            <w:r w:rsidRPr="00E64FDE">
              <w:rPr>
                <w:b/>
                <w:bCs/>
                <w:sz w:val="24"/>
                <w:szCs w:val="24"/>
                <w:lang w:val="it-IT"/>
              </w:rPr>
              <w:t>API</w:t>
            </w:r>
          </w:p>
        </w:tc>
        <w:tc>
          <w:tcPr>
            <w:tcW w:w="3804" w:type="dxa"/>
          </w:tcPr>
          <w:p w:rsidR="0019400D" w:rsidRPr="00E64FDE" w:rsidRDefault="0019400D" w:rsidP="004D7FBB">
            <w:pPr>
              <w:spacing w:after="0" w:line="240" w:lineRule="auto"/>
              <w:jc w:val="both"/>
              <w:rPr>
                <w:sz w:val="24"/>
                <w:szCs w:val="24"/>
                <w:lang w:val="it-IT"/>
              </w:rPr>
            </w:pPr>
            <w:r w:rsidRPr="00E64FDE">
              <w:rPr>
                <w:sz w:val="24"/>
                <w:szCs w:val="24"/>
                <w:lang w:val="it-IT"/>
              </w:rPr>
              <w:t xml:space="preserve">Application Programming </w:t>
            </w:r>
          </w:p>
          <w:p w:rsidR="0019400D" w:rsidRPr="00E64FDE" w:rsidRDefault="0019400D" w:rsidP="004D7FBB">
            <w:pPr>
              <w:spacing w:after="0" w:line="240" w:lineRule="auto"/>
              <w:jc w:val="both"/>
              <w:rPr>
                <w:sz w:val="24"/>
                <w:szCs w:val="24"/>
                <w:lang w:val="it-IT"/>
              </w:rPr>
            </w:pPr>
            <w:r w:rsidRPr="00E64FDE">
              <w:rPr>
                <w:sz w:val="24"/>
                <w:szCs w:val="24"/>
                <w:lang w:val="it-IT"/>
              </w:rPr>
              <w:t>Interface</w:t>
            </w:r>
          </w:p>
        </w:tc>
        <w:tc>
          <w:tcPr>
            <w:tcW w:w="4227" w:type="dxa"/>
          </w:tcPr>
          <w:p w:rsidR="0019400D" w:rsidRPr="00E64FDE" w:rsidRDefault="0019400D" w:rsidP="00B72A2D">
            <w:pPr>
              <w:spacing w:after="0" w:line="240" w:lineRule="auto"/>
              <w:jc w:val="both"/>
              <w:rPr>
                <w:b/>
                <w:bCs/>
                <w:sz w:val="24"/>
                <w:szCs w:val="24"/>
              </w:rPr>
            </w:pPr>
          </w:p>
        </w:tc>
      </w:tr>
      <w:tr w:rsidR="0019400D" w:rsidRPr="00E64FDE">
        <w:tc>
          <w:tcPr>
            <w:tcW w:w="1707" w:type="dxa"/>
          </w:tcPr>
          <w:p w:rsidR="0019400D" w:rsidRPr="00E64FDE" w:rsidRDefault="0019400D" w:rsidP="00B72A2D">
            <w:pPr>
              <w:spacing w:after="0" w:line="240" w:lineRule="auto"/>
              <w:jc w:val="both"/>
              <w:rPr>
                <w:b/>
                <w:bCs/>
                <w:sz w:val="24"/>
                <w:szCs w:val="24"/>
              </w:rPr>
            </w:pPr>
            <w:r w:rsidRPr="00E64FDE">
              <w:rPr>
                <w:b/>
                <w:bCs/>
                <w:sz w:val="24"/>
                <w:szCs w:val="24"/>
                <w:lang w:val="en-US"/>
              </w:rPr>
              <w:t>B2B</w:t>
            </w:r>
          </w:p>
        </w:tc>
        <w:tc>
          <w:tcPr>
            <w:tcW w:w="3804" w:type="dxa"/>
          </w:tcPr>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Business to business (care adresează</w:t>
            </w:r>
          </w:p>
          <w:p w:rsidR="0019400D" w:rsidRPr="00E64FDE" w:rsidRDefault="0019400D" w:rsidP="00B72A2D">
            <w:pPr>
              <w:spacing w:after="0" w:line="240" w:lineRule="auto"/>
              <w:jc w:val="both"/>
              <w:rPr>
                <w:b/>
                <w:bCs/>
                <w:sz w:val="24"/>
                <w:szCs w:val="24"/>
              </w:rPr>
            </w:pPr>
            <w:r w:rsidRPr="00E64FDE">
              <w:rPr>
                <w:sz w:val="24"/>
                <w:szCs w:val="24"/>
                <w:lang w:val="en-US"/>
              </w:rPr>
              <w:t>companiile)</w:t>
            </w:r>
          </w:p>
        </w:tc>
        <w:tc>
          <w:tcPr>
            <w:tcW w:w="4227" w:type="dxa"/>
          </w:tcPr>
          <w:p w:rsidR="0019400D" w:rsidRPr="00E64FDE" w:rsidRDefault="0019400D" w:rsidP="00B72A2D">
            <w:pPr>
              <w:autoSpaceDE w:val="0"/>
              <w:autoSpaceDN w:val="0"/>
              <w:adjustRightInd w:val="0"/>
              <w:spacing w:after="0" w:line="240" w:lineRule="auto"/>
              <w:rPr>
                <w:sz w:val="24"/>
                <w:szCs w:val="24"/>
              </w:rPr>
            </w:pPr>
            <w:r w:rsidRPr="00E64FDE">
              <w:rPr>
                <w:sz w:val="24"/>
                <w:szCs w:val="24"/>
              </w:rPr>
              <w:t>Termen asociat prestărilor de servicii, vânzărilor, schimburilor, contractelor în care clientul este tot o firmă.</w:t>
            </w:r>
          </w:p>
          <w:p w:rsidR="0019400D" w:rsidRPr="00E64FDE" w:rsidRDefault="0019400D" w:rsidP="00B72A2D">
            <w:pPr>
              <w:autoSpaceDE w:val="0"/>
              <w:autoSpaceDN w:val="0"/>
              <w:adjustRightInd w:val="0"/>
              <w:spacing w:after="0" w:line="240" w:lineRule="auto"/>
              <w:rPr>
                <w:sz w:val="24"/>
                <w:szCs w:val="24"/>
              </w:rPr>
            </w:pPr>
            <w:r w:rsidRPr="00E64FDE">
              <w:rPr>
                <w:sz w:val="24"/>
                <w:szCs w:val="24"/>
              </w:rPr>
              <w:t>Expresia se folosește mai ales în legătură cu comerțul</w:t>
            </w:r>
          </w:p>
          <w:p w:rsidR="0019400D" w:rsidRPr="00E64FDE" w:rsidRDefault="0019400D" w:rsidP="00B72A2D">
            <w:pPr>
              <w:spacing w:after="0" w:line="240" w:lineRule="auto"/>
              <w:jc w:val="both"/>
              <w:rPr>
                <w:b/>
                <w:bCs/>
                <w:sz w:val="24"/>
                <w:szCs w:val="24"/>
              </w:rPr>
            </w:pPr>
            <w:r w:rsidRPr="00E64FDE">
              <w:rPr>
                <w:sz w:val="24"/>
                <w:szCs w:val="24"/>
                <w:lang w:val="en-US"/>
              </w:rPr>
              <w:t>electronic.</w:t>
            </w:r>
          </w:p>
        </w:tc>
      </w:tr>
      <w:tr w:rsidR="0019400D" w:rsidRPr="00E64FDE">
        <w:tc>
          <w:tcPr>
            <w:tcW w:w="1707" w:type="dxa"/>
          </w:tcPr>
          <w:p w:rsidR="0019400D" w:rsidRPr="00E64FDE" w:rsidRDefault="0019400D" w:rsidP="00B72A2D">
            <w:pPr>
              <w:spacing w:after="0" w:line="240" w:lineRule="auto"/>
              <w:jc w:val="both"/>
              <w:rPr>
                <w:b/>
                <w:bCs/>
                <w:sz w:val="24"/>
                <w:szCs w:val="24"/>
              </w:rPr>
            </w:pPr>
            <w:r w:rsidRPr="00E64FDE">
              <w:rPr>
                <w:b/>
                <w:bCs/>
                <w:sz w:val="24"/>
                <w:szCs w:val="24"/>
                <w:lang w:val="en-US"/>
              </w:rPr>
              <w:t>B2C</w:t>
            </w:r>
          </w:p>
        </w:tc>
        <w:tc>
          <w:tcPr>
            <w:tcW w:w="3804" w:type="dxa"/>
          </w:tcPr>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Business to consumer (care adresează</w:t>
            </w:r>
          </w:p>
          <w:p w:rsidR="0019400D" w:rsidRPr="00E64FDE" w:rsidRDefault="0019400D" w:rsidP="00B72A2D">
            <w:pPr>
              <w:spacing w:after="0" w:line="240" w:lineRule="auto"/>
              <w:jc w:val="both"/>
              <w:rPr>
                <w:b/>
                <w:bCs/>
                <w:sz w:val="24"/>
                <w:szCs w:val="24"/>
              </w:rPr>
            </w:pPr>
            <w:r w:rsidRPr="00E64FDE">
              <w:rPr>
                <w:sz w:val="24"/>
                <w:szCs w:val="24"/>
                <w:lang w:val="en-US"/>
              </w:rPr>
              <w:t>consumatorul final)</w:t>
            </w:r>
          </w:p>
        </w:tc>
        <w:tc>
          <w:tcPr>
            <w:tcW w:w="4227" w:type="dxa"/>
          </w:tcPr>
          <w:p w:rsidR="0019400D" w:rsidRPr="009E662C" w:rsidRDefault="0019400D" w:rsidP="00B72A2D">
            <w:pPr>
              <w:autoSpaceDE w:val="0"/>
              <w:autoSpaceDN w:val="0"/>
              <w:adjustRightInd w:val="0"/>
              <w:spacing w:after="0" w:line="240" w:lineRule="auto"/>
              <w:rPr>
                <w:sz w:val="24"/>
                <w:szCs w:val="24"/>
              </w:rPr>
            </w:pPr>
            <w:r w:rsidRPr="009E662C">
              <w:rPr>
                <w:sz w:val="24"/>
                <w:szCs w:val="24"/>
              </w:rPr>
              <w:t>Termen asociat activităților (de comerț) care se adresează</w:t>
            </w:r>
          </w:p>
          <w:p w:rsidR="0019400D" w:rsidRPr="00E64FDE" w:rsidRDefault="0019400D" w:rsidP="00B72A2D">
            <w:pPr>
              <w:autoSpaceDE w:val="0"/>
              <w:autoSpaceDN w:val="0"/>
              <w:adjustRightInd w:val="0"/>
              <w:spacing w:after="0" w:line="240" w:lineRule="auto"/>
              <w:rPr>
                <w:sz w:val="24"/>
                <w:szCs w:val="24"/>
                <w:lang w:val="pt-BR"/>
              </w:rPr>
            </w:pPr>
            <w:r w:rsidRPr="009E662C">
              <w:rPr>
                <w:sz w:val="24"/>
                <w:szCs w:val="24"/>
              </w:rPr>
              <w:t xml:space="preserve">direct consumatorului persoană fizică. </w:t>
            </w:r>
            <w:r w:rsidRPr="00E64FDE">
              <w:rPr>
                <w:sz w:val="24"/>
                <w:szCs w:val="24"/>
                <w:lang w:val="pt-BR"/>
              </w:rPr>
              <w:t>Expresia este</w:t>
            </w:r>
          </w:p>
          <w:p w:rsidR="0019400D" w:rsidRPr="00E64FDE" w:rsidRDefault="0019400D" w:rsidP="00B72A2D">
            <w:pPr>
              <w:spacing w:after="0" w:line="240" w:lineRule="auto"/>
              <w:jc w:val="both"/>
              <w:rPr>
                <w:b/>
                <w:bCs/>
                <w:sz w:val="24"/>
                <w:szCs w:val="24"/>
              </w:rPr>
            </w:pPr>
            <w:r w:rsidRPr="009E662C">
              <w:rPr>
                <w:sz w:val="24"/>
                <w:szCs w:val="24"/>
                <w:lang w:val="pt-BR"/>
              </w:rPr>
              <w:t>frecvent asociată comerțului electronic.</w:t>
            </w:r>
          </w:p>
        </w:tc>
      </w:tr>
      <w:tr w:rsidR="0019400D" w:rsidRPr="00E64FDE">
        <w:tc>
          <w:tcPr>
            <w:tcW w:w="1707" w:type="dxa"/>
          </w:tcPr>
          <w:p w:rsidR="0019400D" w:rsidRPr="00E64FDE" w:rsidRDefault="0019400D" w:rsidP="00B72A2D">
            <w:pPr>
              <w:spacing w:after="0" w:line="240" w:lineRule="auto"/>
              <w:jc w:val="both"/>
              <w:rPr>
                <w:b/>
                <w:bCs/>
                <w:sz w:val="24"/>
                <w:szCs w:val="24"/>
              </w:rPr>
            </w:pPr>
            <w:r w:rsidRPr="00E64FDE">
              <w:rPr>
                <w:b/>
                <w:bCs/>
                <w:sz w:val="24"/>
                <w:szCs w:val="24"/>
                <w:lang w:val="en-US"/>
              </w:rPr>
              <w:t>B2G</w:t>
            </w:r>
          </w:p>
        </w:tc>
        <w:tc>
          <w:tcPr>
            <w:tcW w:w="3804" w:type="dxa"/>
          </w:tcPr>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Business to government (care adresează</w:t>
            </w:r>
          </w:p>
          <w:p w:rsidR="0019400D" w:rsidRPr="00E64FDE" w:rsidRDefault="0019400D" w:rsidP="00B72A2D">
            <w:pPr>
              <w:spacing w:after="0" w:line="240" w:lineRule="auto"/>
              <w:jc w:val="both"/>
              <w:rPr>
                <w:b/>
                <w:bCs/>
                <w:sz w:val="24"/>
                <w:szCs w:val="24"/>
              </w:rPr>
            </w:pPr>
            <w:r w:rsidRPr="00E64FDE">
              <w:rPr>
                <w:sz w:val="24"/>
                <w:szCs w:val="24"/>
                <w:lang w:val="en-US"/>
              </w:rPr>
              <w:t>instituțiile guvernamentale)</w:t>
            </w:r>
          </w:p>
        </w:tc>
        <w:tc>
          <w:tcPr>
            <w:tcW w:w="4227" w:type="dxa"/>
          </w:tcPr>
          <w:p w:rsidR="0019400D" w:rsidRPr="00E64FDE" w:rsidRDefault="0019400D" w:rsidP="00B72A2D">
            <w:pPr>
              <w:spacing w:after="0" w:line="240" w:lineRule="auto"/>
              <w:jc w:val="both"/>
              <w:rPr>
                <w:b/>
                <w:bCs/>
                <w:sz w:val="24"/>
                <w:szCs w:val="24"/>
              </w:rPr>
            </w:pPr>
          </w:p>
        </w:tc>
      </w:tr>
      <w:tr w:rsidR="0019400D" w:rsidRPr="00E64FDE">
        <w:tc>
          <w:tcPr>
            <w:tcW w:w="1707" w:type="dxa"/>
          </w:tcPr>
          <w:p w:rsidR="0019400D" w:rsidRPr="00E64FDE" w:rsidRDefault="0019400D" w:rsidP="00B72A2D">
            <w:pPr>
              <w:spacing w:after="0" w:line="240" w:lineRule="auto"/>
              <w:jc w:val="both"/>
              <w:rPr>
                <w:b/>
                <w:bCs/>
                <w:sz w:val="24"/>
                <w:szCs w:val="24"/>
              </w:rPr>
            </w:pPr>
            <w:r w:rsidRPr="00E64FDE">
              <w:rPr>
                <w:b/>
                <w:bCs/>
                <w:sz w:val="24"/>
                <w:szCs w:val="24"/>
                <w:lang w:val="en-US"/>
              </w:rPr>
              <w:t>Backbone</w:t>
            </w:r>
          </w:p>
        </w:tc>
        <w:tc>
          <w:tcPr>
            <w:tcW w:w="3804" w:type="dxa"/>
          </w:tcPr>
          <w:p w:rsidR="0019400D" w:rsidRPr="00E64FDE" w:rsidRDefault="0019400D" w:rsidP="00B72A2D">
            <w:pPr>
              <w:spacing w:after="0" w:line="240" w:lineRule="auto"/>
              <w:jc w:val="both"/>
              <w:rPr>
                <w:b/>
                <w:bCs/>
                <w:sz w:val="24"/>
                <w:szCs w:val="24"/>
              </w:rPr>
            </w:pPr>
          </w:p>
        </w:tc>
        <w:tc>
          <w:tcPr>
            <w:tcW w:w="4227" w:type="dxa"/>
          </w:tcPr>
          <w:p w:rsidR="0019400D" w:rsidRPr="00E64FDE" w:rsidRDefault="0019400D" w:rsidP="00B72A2D">
            <w:pPr>
              <w:autoSpaceDE w:val="0"/>
              <w:autoSpaceDN w:val="0"/>
              <w:adjustRightInd w:val="0"/>
              <w:spacing w:after="0" w:line="240" w:lineRule="auto"/>
              <w:rPr>
                <w:sz w:val="24"/>
                <w:szCs w:val="24"/>
              </w:rPr>
            </w:pPr>
            <w:r w:rsidRPr="00E64FDE">
              <w:rPr>
                <w:sz w:val="24"/>
                <w:szCs w:val="24"/>
              </w:rPr>
              <w:t>Rețea de transmisiuni de mare capacitate, aflată pe</w:t>
            </w:r>
          </w:p>
          <w:p w:rsidR="0019400D" w:rsidRPr="00E64FDE" w:rsidRDefault="0019400D" w:rsidP="00B72A2D">
            <w:pPr>
              <w:autoSpaceDE w:val="0"/>
              <w:autoSpaceDN w:val="0"/>
              <w:adjustRightInd w:val="0"/>
              <w:spacing w:after="0" w:line="240" w:lineRule="auto"/>
              <w:rPr>
                <w:sz w:val="24"/>
                <w:szCs w:val="24"/>
              </w:rPr>
            </w:pPr>
            <w:r w:rsidRPr="00E64FDE">
              <w:rPr>
                <w:sz w:val="24"/>
                <w:szCs w:val="24"/>
              </w:rPr>
              <w:t>nivelul maxim ierarhic instalat în cadrul rețelei unui</w:t>
            </w:r>
          </w:p>
          <w:p w:rsidR="0019400D" w:rsidRPr="00E64FDE" w:rsidRDefault="0019400D" w:rsidP="00B72A2D">
            <w:pPr>
              <w:autoSpaceDE w:val="0"/>
              <w:autoSpaceDN w:val="0"/>
              <w:adjustRightInd w:val="0"/>
              <w:spacing w:after="0" w:line="240" w:lineRule="auto"/>
              <w:rPr>
                <w:sz w:val="24"/>
                <w:szCs w:val="24"/>
              </w:rPr>
            </w:pPr>
            <w:r w:rsidRPr="00E64FDE">
              <w:rPr>
                <w:sz w:val="24"/>
                <w:szCs w:val="24"/>
              </w:rPr>
              <w:t>operator, care leagă diverse noduri importante de trafic</w:t>
            </w:r>
          </w:p>
          <w:p w:rsidR="0019400D" w:rsidRPr="00E64FDE" w:rsidRDefault="0019400D" w:rsidP="00B72A2D">
            <w:pPr>
              <w:spacing w:after="0" w:line="240" w:lineRule="auto"/>
              <w:jc w:val="both"/>
              <w:rPr>
                <w:b/>
                <w:bCs/>
                <w:sz w:val="24"/>
                <w:szCs w:val="24"/>
              </w:rPr>
            </w:pPr>
            <w:r w:rsidRPr="00E64FDE">
              <w:rPr>
                <w:sz w:val="24"/>
                <w:szCs w:val="24"/>
                <w:lang w:val="en-US"/>
              </w:rPr>
              <w:t>aflate în regiuni diferite.</w:t>
            </w:r>
          </w:p>
        </w:tc>
      </w:tr>
      <w:tr w:rsidR="0019400D" w:rsidRPr="00E64FDE">
        <w:tc>
          <w:tcPr>
            <w:tcW w:w="1707" w:type="dxa"/>
          </w:tcPr>
          <w:p w:rsidR="0019400D" w:rsidRPr="00E64FDE" w:rsidRDefault="0019400D" w:rsidP="00B72A2D">
            <w:pPr>
              <w:spacing w:after="0" w:line="240" w:lineRule="auto"/>
              <w:jc w:val="both"/>
              <w:rPr>
                <w:b/>
                <w:bCs/>
                <w:sz w:val="24"/>
                <w:szCs w:val="24"/>
              </w:rPr>
            </w:pPr>
            <w:r w:rsidRPr="00E64FDE">
              <w:rPr>
                <w:b/>
                <w:bCs/>
                <w:sz w:val="24"/>
                <w:szCs w:val="24"/>
                <w:lang w:val="en-US"/>
              </w:rPr>
              <w:t>Backhaul</w:t>
            </w:r>
          </w:p>
        </w:tc>
        <w:tc>
          <w:tcPr>
            <w:tcW w:w="3804" w:type="dxa"/>
          </w:tcPr>
          <w:p w:rsidR="0019400D" w:rsidRPr="00E64FDE" w:rsidRDefault="0019400D" w:rsidP="00B72A2D">
            <w:pPr>
              <w:spacing w:after="0" w:line="240" w:lineRule="auto"/>
              <w:jc w:val="both"/>
              <w:rPr>
                <w:b/>
                <w:bCs/>
                <w:sz w:val="24"/>
                <w:szCs w:val="24"/>
              </w:rPr>
            </w:pPr>
          </w:p>
        </w:tc>
        <w:tc>
          <w:tcPr>
            <w:tcW w:w="4227" w:type="dxa"/>
          </w:tcPr>
          <w:p w:rsidR="0019400D" w:rsidRPr="009E662C" w:rsidRDefault="0019400D" w:rsidP="00B72A2D">
            <w:pPr>
              <w:autoSpaceDE w:val="0"/>
              <w:autoSpaceDN w:val="0"/>
              <w:adjustRightInd w:val="0"/>
              <w:spacing w:after="0" w:line="240" w:lineRule="auto"/>
              <w:rPr>
                <w:sz w:val="24"/>
                <w:szCs w:val="24"/>
              </w:rPr>
            </w:pPr>
            <w:r w:rsidRPr="009E662C">
              <w:rPr>
                <w:sz w:val="24"/>
                <w:szCs w:val="24"/>
              </w:rPr>
              <w:t>Segment de rețea care asigură transportul traficului de</w:t>
            </w:r>
          </w:p>
          <w:p w:rsidR="0019400D" w:rsidRPr="009E662C" w:rsidRDefault="0019400D" w:rsidP="00B72A2D">
            <w:pPr>
              <w:autoSpaceDE w:val="0"/>
              <w:autoSpaceDN w:val="0"/>
              <w:adjustRightInd w:val="0"/>
              <w:spacing w:after="0" w:line="240" w:lineRule="auto"/>
              <w:rPr>
                <w:sz w:val="24"/>
                <w:szCs w:val="24"/>
              </w:rPr>
            </w:pPr>
            <w:r w:rsidRPr="009E662C">
              <w:rPr>
                <w:sz w:val="24"/>
                <w:szCs w:val="24"/>
              </w:rPr>
              <w:t>la/către primul punct semnificativ de agregare/rutare din</w:t>
            </w:r>
          </w:p>
          <w:p w:rsidR="0019400D" w:rsidRPr="009E662C" w:rsidRDefault="0019400D" w:rsidP="00B72A2D">
            <w:pPr>
              <w:autoSpaceDE w:val="0"/>
              <w:autoSpaceDN w:val="0"/>
              <w:adjustRightInd w:val="0"/>
              <w:spacing w:after="0" w:line="240" w:lineRule="auto"/>
              <w:rPr>
                <w:sz w:val="24"/>
                <w:szCs w:val="24"/>
              </w:rPr>
            </w:pPr>
            <w:r w:rsidRPr="009E662C">
              <w:rPr>
                <w:sz w:val="24"/>
                <w:szCs w:val="24"/>
              </w:rPr>
              <w:t>rețeaua corespunzătoare de acces (sau care ar putea fi</w:t>
            </w:r>
          </w:p>
          <w:p w:rsidR="0019400D" w:rsidRPr="009E662C" w:rsidRDefault="0019400D" w:rsidP="00B72A2D">
            <w:pPr>
              <w:autoSpaceDE w:val="0"/>
              <w:autoSpaceDN w:val="0"/>
              <w:adjustRightInd w:val="0"/>
              <w:spacing w:after="0" w:line="240" w:lineRule="auto"/>
              <w:rPr>
                <w:sz w:val="24"/>
                <w:szCs w:val="24"/>
                <w:lang w:val="pt-BR"/>
              </w:rPr>
            </w:pPr>
            <w:r w:rsidRPr="009E662C">
              <w:rPr>
                <w:sz w:val="24"/>
                <w:szCs w:val="24"/>
                <w:lang w:val="pt-BR"/>
              </w:rPr>
              <w:t>conectat la o rețea de acces) spre/dinspre o rețea</w:t>
            </w:r>
          </w:p>
          <w:p w:rsidR="0019400D" w:rsidRPr="00E64FDE" w:rsidRDefault="0019400D" w:rsidP="00B72A2D">
            <w:pPr>
              <w:spacing w:after="0" w:line="240" w:lineRule="auto"/>
              <w:jc w:val="both"/>
              <w:rPr>
                <w:b/>
                <w:bCs/>
                <w:sz w:val="24"/>
                <w:szCs w:val="24"/>
              </w:rPr>
            </w:pPr>
            <w:r w:rsidRPr="00E64FDE">
              <w:rPr>
                <w:sz w:val="24"/>
                <w:szCs w:val="24"/>
                <w:lang w:val="en-US"/>
              </w:rPr>
              <w:t>backbone națională.</w:t>
            </w:r>
          </w:p>
        </w:tc>
      </w:tr>
      <w:tr w:rsidR="0019400D" w:rsidRPr="00E64FDE">
        <w:tc>
          <w:tcPr>
            <w:tcW w:w="1707" w:type="dxa"/>
          </w:tcPr>
          <w:p w:rsidR="0019400D" w:rsidRPr="00E64FDE" w:rsidRDefault="0019400D" w:rsidP="00B72A2D">
            <w:pPr>
              <w:spacing w:after="0" w:line="240" w:lineRule="auto"/>
              <w:jc w:val="both"/>
              <w:rPr>
                <w:b/>
                <w:bCs/>
                <w:sz w:val="24"/>
                <w:szCs w:val="24"/>
              </w:rPr>
            </w:pPr>
            <w:r w:rsidRPr="00E64FDE">
              <w:rPr>
                <w:b/>
                <w:bCs/>
                <w:sz w:val="24"/>
                <w:szCs w:val="24"/>
                <w:lang w:val="en-US"/>
              </w:rPr>
              <w:t>BEI</w:t>
            </w:r>
          </w:p>
        </w:tc>
        <w:tc>
          <w:tcPr>
            <w:tcW w:w="3804" w:type="dxa"/>
          </w:tcPr>
          <w:p w:rsidR="0019400D" w:rsidRPr="00E64FDE" w:rsidRDefault="0019400D" w:rsidP="00B72A2D">
            <w:pPr>
              <w:spacing w:after="0" w:line="240" w:lineRule="auto"/>
              <w:jc w:val="both"/>
              <w:rPr>
                <w:b/>
                <w:bCs/>
                <w:sz w:val="24"/>
                <w:szCs w:val="24"/>
              </w:rPr>
            </w:pPr>
            <w:r w:rsidRPr="00E64FDE">
              <w:rPr>
                <w:sz w:val="24"/>
                <w:szCs w:val="24"/>
                <w:lang w:val="en-US"/>
              </w:rPr>
              <w:t>Banca Europeană de Investiții</w:t>
            </w:r>
          </w:p>
        </w:tc>
        <w:tc>
          <w:tcPr>
            <w:tcW w:w="4227" w:type="dxa"/>
          </w:tcPr>
          <w:p w:rsidR="0019400D" w:rsidRPr="00E64FDE" w:rsidRDefault="0019400D" w:rsidP="00B72A2D">
            <w:pPr>
              <w:spacing w:after="0" w:line="240" w:lineRule="auto"/>
              <w:jc w:val="both"/>
              <w:rPr>
                <w:b/>
                <w:bCs/>
                <w:sz w:val="24"/>
                <w:szCs w:val="24"/>
              </w:rPr>
            </w:pPr>
          </w:p>
        </w:tc>
      </w:tr>
      <w:tr w:rsidR="0019400D" w:rsidRPr="00E64FDE">
        <w:tc>
          <w:tcPr>
            <w:tcW w:w="1707" w:type="dxa"/>
          </w:tcPr>
          <w:p w:rsidR="0019400D" w:rsidRPr="00E64FDE" w:rsidRDefault="0019400D" w:rsidP="00B72A2D">
            <w:pPr>
              <w:spacing w:after="0" w:line="240" w:lineRule="auto"/>
              <w:jc w:val="both"/>
              <w:rPr>
                <w:b/>
                <w:bCs/>
                <w:sz w:val="24"/>
                <w:szCs w:val="24"/>
              </w:rPr>
            </w:pPr>
            <w:r w:rsidRPr="00E64FDE">
              <w:rPr>
                <w:b/>
                <w:bCs/>
                <w:sz w:val="24"/>
                <w:szCs w:val="24"/>
                <w:lang w:val="en-US"/>
              </w:rPr>
              <w:t>BERD</w:t>
            </w:r>
          </w:p>
        </w:tc>
        <w:tc>
          <w:tcPr>
            <w:tcW w:w="3804" w:type="dxa"/>
          </w:tcPr>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Banca Europeană pentru Reconstrucție și</w:t>
            </w:r>
          </w:p>
          <w:p w:rsidR="0019400D" w:rsidRPr="00E64FDE" w:rsidRDefault="0019400D" w:rsidP="00B72A2D">
            <w:pPr>
              <w:spacing w:after="0" w:line="240" w:lineRule="auto"/>
              <w:jc w:val="both"/>
              <w:rPr>
                <w:b/>
                <w:bCs/>
                <w:sz w:val="24"/>
                <w:szCs w:val="24"/>
              </w:rPr>
            </w:pPr>
            <w:r w:rsidRPr="00E64FDE">
              <w:rPr>
                <w:sz w:val="24"/>
                <w:szCs w:val="24"/>
                <w:lang w:val="it-IT"/>
              </w:rPr>
              <w:t>Dezvoltare</w:t>
            </w:r>
          </w:p>
        </w:tc>
        <w:tc>
          <w:tcPr>
            <w:tcW w:w="4227" w:type="dxa"/>
          </w:tcPr>
          <w:p w:rsidR="0019400D" w:rsidRPr="00E64FDE" w:rsidRDefault="0019400D" w:rsidP="00B72A2D">
            <w:pPr>
              <w:spacing w:after="0" w:line="240" w:lineRule="auto"/>
              <w:jc w:val="both"/>
              <w:rPr>
                <w:b/>
                <w:bCs/>
                <w:sz w:val="24"/>
                <w:szCs w:val="24"/>
              </w:rPr>
            </w:pPr>
          </w:p>
        </w:tc>
      </w:tr>
      <w:tr w:rsidR="0019400D" w:rsidRPr="00E64FDE">
        <w:tc>
          <w:tcPr>
            <w:tcW w:w="1707" w:type="dxa"/>
          </w:tcPr>
          <w:p w:rsidR="0019400D" w:rsidRPr="00E64FDE" w:rsidRDefault="0019400D" w:rsidP="00B72A2D">
            <w:pPr>
              <w:spacing w:after="0" w:line="240" w:lineRule="auto"/>
              <w:jc w:val="both"/>
              <w:rPr>
                <w:b/>
                <w:bCs/>
                <w:sz w:val="24"/>
                <w:szCs w:val="24"/>
              </w:rPr>
            </w:pPr>
            <w:r w:rsidRPr="00E64FDE">
              <w:rPr>
                <w:b/>
                <w:bCs/>
                <w:sz w:val="24"/>
                <w:szCs w:val="24"/>
                <w:lang w:val="en-US"/>
              </w:rPr>
              <w:t>Big Data</w:t>
            </w:r>
          </w:p>
        </w:tc>
        <w:tc>
          <w:tcPr>
            <w:tcW w:w="3804" w:type="dxa"/>
          </w:tcPr>
          <w:p w:rsidR="0019400D" w:rsidRPr="00E64FDE" w:rsidRDefault="0019400D" w:rsidP="00B72A2D">
            <w:pPr>
              <w:spacing w:after="0" w:line="240" w:lineRule="auto"/>
              <w:jc w:val="both"/>
              <w:rPr>
                <w:b/>
                <w:bCs/>
                <w:sz w:val="24"/>
                <w:szCs w:val="24"/>
              </w:rPr>
            </w:pPr>
          </w:p>
        </w:tc>
        <w:tc>
          <w:tcPr>
            <w:tcW w:w="4227" w:type="dxa"/>
          </w:tcPr>
          <w:p w:rsidR="0019400D" w:rsidRPr="009E662C" w:rsidRDefault="0019400D" w:rsidP="00B72A2D">
            <w:pPr>
              <w:autoSpaceDE w:val="0"/>
              <w:autoSpaceDN w:val="0"/>
              <w:adjustRightInd w:val="0"/>
              <w:spacing w:after="0" w:line="240" w:lineRule="auto"/>
              <w:rPr>
                <w:sz w:val="24"/>
                <w:szCs w:val="24"/>
                <w:lang w:val="fr-FR"/>
              </w:rPr>
            </w:pPr>
            <w:r w:rsidRPr="009E662C">
              <w:rPr>
                <w:sz w:val="24"/>
                <w:szCs w:val="24"/>
                <w:lang w:val="fr-FR"/>
              </w:rPr>
              <w:t>Concept ce reprezintă instrumentele și modalitățile de</w:t>
            </w:r>
          </w:p>
          <w:p w:rsidR="0019400D" w:rsidRPr="00E64FDE" w:rsidRDefault="0019400D" w:rsidP="00B72A2D">
            <w:pPr>
              <w:autoSpaceDE w:val="0"/>
              <w:autoSpaceDN w:val="0"/>
              <w:adjustRightInd w:val="0"/>
              <w:spacing w:after="0" w:line="240" w:lineRule="auto"/>
              <w:rPr>
                <w:sz w:val="24"/>
                <w:szCs w:val="24"/>
                <w:lang w:val="pt-BR"/>
              </w:rPr>
            </w:pPr>
            <w:r w:rsidRPr="00E64FDE">
              <w:rPr>
                <w:sz w:val="24"/>
                <w:szCs w:val="24"/>
                <w:lang w:val="pt-BR"/>
              </w:rPr>
              <w:t>procesare a seturilor de date complexe ce nu permit o</w:t>
            </w:r>
          </w:p>
          <w:p w:rsidR="0019400D" w:rsidRPr="00E64FDE" w:rsidRDefault="0019400D" w:rsidP="00B72A2D">
            <w:pPr>
              <w:spacing w:after="0" w:line="240" w:lineRule="auto"/>
              <w:jc w:val="both"/>
              <w:rPr>
                <w:b/>
                <w:bCs/>
                <w:sz w:val="24"/>
                <w:szCs w:val="24"/>
              </w:rPr>
            </w:pPr>
            <w:r w:rsidRPr="00E64FDE">
              <w:rPr>
                <w:sz w:val="24"/>
                <w:szCs w:val="24"/>
                <w:lang w:val="it-IT"/>
              </w:rPr>
              <w:t>abordare tradițională</w:t>
            </w:r>
          </w:p>
        </w:tc>
      </w:tr>
      <w:tr w:rsidR="0019400D" w:rsidRPr="00E64FDE">
        <w:tc>
          <w:tcPr>
            <w:tcW w:w="1707" w:type="dxa"/>
          </w:tcPr>
          <w:p w:rsidR="0019400D" w:rsidRPr="00E64FDE" w:rsidRDefault="0019400D" w:rsidP="00B72A2D">
            <w:pPr>
              <w:spacing w:after="0" w:line="240" w:lineRule="auto"/>
              <w:jc w:val="both"/>
              <w:rPr>
                <w:b/>
                <w:bCs/>
                <w:sz w:val="24"/>
                <w:szCs w:val="24"/>
              </w:rPr>
            </w:pPr>
            <w:r w:rsidRPr="00E64FDE">
              <w:rPr>
                <w:b/>
                <w:bCs/>
                <w:sz w:val="24"/>
                <w:szCs w:val="24"/>
                <w:lang w:val="en-US"/>
              </w:rPr>
              <w:t>BM</w:t>
            </w:r>
          </w:p>
        </w:tc>
        <w:tc>
          <w:tcPr>
            <w:tcW w:w="3804" w:type="dxa"/>
          </w:tcPr>
          <w:p w:rsidR="0019400D" w:rsidRPr="00E64FDE" w:rsidRDefault="0019400D" w:rsidP="00B72A2D">
            <w:pPr>
              <w:spacing w:after="0" w:line="240" w:lineRule="auto"/>
              <w:jc w:val="both"/>
              <w:rPr>
                <w:b/>
                <w:bCs/>
                <w:sz w:val="24"/>
                <w:szCs w:val="24"/>
              </w:rPr>
            </w:pPr>
            <w:r w:rsidRPr="00E64FDE">
              <w:rPr>
                <w:sz w:val="24"/>
                <w:szCs w:val="24"/>
                <w:lang w:val="en-US"/>
              </w:rPr>
              <w:t>Banca Mondială</w:t>
            </w:r>
          </w:p>
        </w:tc>
        <w:tc>
          <w:tcPr>
            <w:tcW w:w="4227" w:type="dxa"/>
          </w:tcPr>
          <w:p w:rsidR="0019400D" w:rsidRPr="00E64FDE" w:rsidRDefault="0019400D" w:rsidP="00B72A2D">
            <w:pPr>
              <w:spacing w:after="0" w:line="240" w:lineRule="auto"/>
              <w:jc w:val="both"/>
              <w:rPr>
                <w:b/>
                <w:bCs/>
                <w:sz w:val="24"/>
                <w:szCs w:val="24"/>
              </w:rPr>
            </w:pPr>
          </w:p>
        </w:tc>
      </w:tr>
      <w:tr w:rsidR="0019400D" w:rsidRPr="00E64FDE">
        <w:tc>
          <w:tcPr>
            <w:tcW w:w="1707" w:type="dxa"/>
          </w:tcPr>
          <w:p w:rsidR="0019400D" w:rsidRPr="00E64FDE" w:rsidRDefault="0019400D" w:rsidP="00B72A2D">
            <w:pPr>
              <w:spacing w:after="0" w:line="240" w:lineRule="auto"/>
              <w:jc w:val="both"/>
              <w:rPr>
                <w:b/>
                <w:bCs/>
                <w:sz w:val="24"/>
                <w:szCs w:val="24"/>
              </w:rPr>
            </w:pPr>
            <w:r w:rsidRPr="00E64FDE">
              <w:rPr>
                <w:b/>
                <w:bCs/>
                <w:sz w:val="24"/>
                <w:szCs w:val="24"/>
                <w:lang w:val="en-US"/>
              </w:rPr>
              <w:t>Broadband</w:t>
            </w:r>
          </w:p>
        </w:tc>
        <w:tc>
          <w:tcPr>
            <w:tcW w:w="3804" w:type="dxa"/>
          </w:tcPr>
          <w:p w:rsidR="0019400D" w:rsidRPr="00E64FDE" w:rsidRDefault="0019400D" w:rsidP="00B72A2D">
            <w:pPr>
              <w:spacing w:after="0" w:line="240" w:lineRule="auto"/>
              <w:jc w:val="both"/>
              <w:rPr>
                <w:b/>
                <w:bCs/>
                <w:sz w:val="24"/>
                <w:szCs w:val="24"/>
              </w:rPr>
            </w:pPr>
            <w:r w:rsidRPr="00E64FDE">
              <w:rPr>
                <w:sz w:val="24"/>
                <w:szCs w:val="24"/>
                <w:lang w:val="en-US"/>
              </w:rPr>
              <w:t>Comunicații de bandă largă</w:t>
            </w:r>
          </w:p>
        </w:tc>
        <w:tc>
          <w:tcPr>
            <w:tcW w:w="4227" w:type="dxa"/>
          </w:tcPr>
          <w:p w:rsidR="0019400D" w:rsidRPr="009E662C" w:rsidRDefault="0019400D" w:rsidP="00B72A2D">
            <w:pPr>
              <w:autoSpaceDE w:val="0"/>
              <w:autoSpaceDN w:val="0"/>
              <w:adjustRightInd w:val="0"/>
              <w:spacing w:after="0" w:line="240" w:lineRule="auto"/>
              <w:rPr>
                <w:sz w:val="24"/>
                <w:szCs w:val="24"/>
              </w:rPr>
            </w:pPr>
            <w:r w:rsidRPr="009E662C">
              <w:rPr>
                <w:sz w:val="24"/>
                <w:szCs w:val="24"/>
              </w:rPr>
              <w:t>În sistemele de transmisie broadband, semnalele multiple</w:t>
            </w:r>
          </w:p>
          <w:p w:rsidR="0019400D" w:rsidRPr="009E662C" w:rsidRDefault="0019400D" w:rsidP="00B72A2D">
            <w:pPr>
              <w:autoSpaceDE w:val="0"/>
              <w:autoSpaceDN w:val="0"/>
              <w:adjustRightInd w:val="0"/>
              <w:spacing w:after="0" w:line="240" w:lineRule="auto"/>
              <w:rPr>
                <w:sz w:val="24"/>
                <w:szCs w:val="24"/>
              </w:rPr>
            </w:pPr>
            <w:r w:rsidRPr="009E662C">
              <w:rPr>
                <w:sz w:val="24"/>
                <w:szCs w:val="24"/>
              </w:rPr>
              <w:t>(voce, date, semnal video) sunt transmise simultan pe</w:t>
            </w:r>
          </w:p>
          <w:p w:rsidR="0019400D" w:rsidRPr="00E64FDE" w:rsidRDefault="0019400D" w:rsidP="00B72A2D">
            <w:pPr>
              <w:autoSpaceDE w:val="0"/>
              <w:autoSpaceDN w:val="0"/>
              <w:adjustRightInd w:val="0"/>
              <w:spacing w:after="0" w:line="240" w:lineRule="auto"/>
              <w:rPr>
                <w:sz w:val="24"/>
                <w:szCs w:val="24"/>
              </w:rPr>
            </w:pPr>
            <w:r w:rsidRPr="00E64FDE">
              <w:rPr>
                <w:sz w:val="24"/>
                <w:szCs w:val="24"/>
              </w:rPr>
              <w:t>același suport fizic folosindu-se tehnica de multiplexare în</w:t>
            </w:r>
          </w:p>
          <w:p w:rsidR="0019400D" w:rsidRPr="009E662C" w:rsidRDefault="0019400D" w:rsidP="00B72A2D">
            <w:pPr>
              <w:autoSpaceDE w:val="0"/>
              <w:autoSpaceDN w:val="0"/>
              <w:adjustRightInd w:val="0"/>
              <w:spacing w:after="0" w:line="240" w:lineRule="auto"/>
              <w:rPr>
                <w:sz w:val="24"/>
                <w:szCs w:val="24"/>
                <w:lang w:val="fr-FR"/>
              </w:rPr>
            </w:pPr>
            <w:r w:rsidRPr="009E662C">
              <w:rPr>
                <w:sz w:val="24"/>
                <w:szCs w:val="24"/>
                <w:lang w:val="fr-FR"/>
              </w:rPr>
              <w:t>frecvență. O conexiune broadband este un tip de acces la</w:t>
            </w:r>
          </w:p>
          <w:p w:rsidR="0019400D" w:rsidRPr="009E662C" w:rsidRDefault="0019400D" w:rsidP="00B72A2D">
            <w:pPr>
              <w:spacing w:after="0" w:line="240" w:lineRule="auto"/>
              <w:jc w:val="both"/>
              <w:rPr>
                <w:b/>
                <w:bCs/>
                <w:sz w:val="24"/>
                <w:szCs w:val="24"/>
                <w:lang w:val="fr-FR"/>
              </w:rPr>
            </w:pPr>
            <w:r w:rsidRPr="009E662C">
              <w:rPr>
                <w:sz w:val="24"/>
                <w:szCs w:val="24"/>
                <w:lang w:val="fr-FR"/>
              </w:rPr>
              <w:t>Internet de viteză mare (minim 128kb/sec).</w:t>
            </w:r>
          </w:p>
        </w:tc>
      </w:tr>
      <w:tr w:rsidR="0019400D" w:rsidRPr="00E64FDE">
        <w:tc>
          <w:tcPr>
            <w:tcW w:w="1707" w:type="dxa"/>
          </w:tcPr>
          <w:p w:rsidR="0019400D" w:rsidRPr="00E64FDE" w:rsidRDefault="0019400D" w:rsidP="00B72A2D">
            <w:pPr>
              <w:spacing w:after="0" w:line="240" w:lineRule="auto"/>
              <w:jc w:val="both"/>
              <w:rPr>
                <w:b/>
                <w:bCs/>
                <w:sz w:val="24"/>
                <w:szCs w:val="24"/>
              </w:rPr>
            </w:pPr>
            <w:r w:rsidRPr="00E64FDE">
              <w:rPr>
                <w:b/>
                <w:bCs/>
                <w:sz w:val="24"/>
                <w:szCs w:val="24"/>
                <w:lang w:val="en-US"/>
              </w:rPr>
              <w:t>CDI</w:t>
            </w:r>
          </w:p>
        </w:tc>
        <w:tc>
          <w:tcPr>
            <w:tcW w:w="3804" w:type="dxa"/>
          </w:tcPr>
          <w:p w:rsidR="0019400D" w:rsidRPr="00E64FDE" w:rsidRDefault="0019400D" w:rsidP="00B72A2D">
            <w:pPr>
              <w:spacing w:after="0" w:line="240" w:lineRule="auto"/>
              <w:jc w:val="both"/>
              <w:rPr>
                <w:b/>
                <w:bCs/>
                <w:sz w:val="24"/>
                <w:szCs w:val="24"/>
              </w:rPr>
            </w:pPr>
            <w:r w:rsidRPr="00E64FDE">
              <w:rPr>
                <w:sz w:val="24"/>
                <w:szCs w:val="24"/>
                <w:lang w:val="en-US"/>
              </w:rPr>
              <w:t>Cercetare-Dezvoltare și Inovare</w:t>
            </w:r>
          </w:p>
        </w:tc>
        <w:tc>
          <w:tcPr>
            <w:tcW w:w="4227" w:type="dxa"/>
          </w:tcPr>
          <w:p w:rsidR="0019400D" w:rsidRPr="00E64FDE" w:rsidRDefault="0019400D" w:rsidP="00B72A2D">
            <w:pPr>
              <w:spacing w:after="0" w:line="240" w:lineRule="auto"/>
              <w:jc w:val="both"/>
              <w:rPr>
                <w:b/>
                <w:bCs/>
                <w:sz w:val="24"/>
                <w:szCs w:val="24"/>
              </w:rPr>
            </w:pPr>
          </w:p>
        </w:tc>
      </w:tr>
      <w:tr w:rsidR="0019400D" w:rsidRPr="00E64FDE">
        <w:tc>
          <w:tcPr>
            <w:tcW w:w="1707" w:type="dxa"/>
          </w:tcPr>
          <w:p w:rsidR="0019400D" w:rsidRPr="00E64FDE" w:rsidRDefault="0019400D" w:rsidP="00B72A2D">
            <w:pPr>
              <w:spacing w:after="0" w:line="240" w:lineRule="auto"/>
              <w:jc w:val="both"/>
              <w:rPr>
                <w:b/>
                <w:bCs/>
                <w:sz w:val="24"/>
                <w:szCs w:val="24"/>
              </w:rPr>
            </w:pPr>
            <w:r w:rsidRPr="00E64FDE">
              <w:rPr>
                <w:b/>
                <w:bCs/>
                <w:sz w:val="24"/>
                <w:szCs w:val="24"/>
                <w:lang w:val="en-US"/>
              </w:rPr>
              <w:t>CE</w:t>
            </w:r>
          </w:p>
        </w:tc>
        <w:tc>
          <w:tcPr>
            <w:tcW w:w="3804" w:type="dxa"/>
          </w:tcPr>
          <w:p w:rsidR="0019400D" w:rsidRPr="00E64FDE" w:rsidRDefault="0019400D" w:rsidP="00B72A2D">
            <w:pPr>
              <w:spacing w:after="0" w:line="240" w:lineRule="auto"/>
              <w:jc w:val="both"/>
              <w:rPr>
                <w:b/>
                <w:bCs/>
                <w:sz w:val="24"/>
                <w:szCs w:val="24"/>
              </w:rPr>
            </w:pPr>
            <w:r w:rsidRPr="00E64FDE">
              <w:rPr>
                <w:sz w:val="24"/>
                <w:szCs w:val="24"/>
                <w:lang w:val="en-US"/>
              </w:rPr>
              <w:t>Comisia Europeană</w:t>
            </w:r>
          </w:p>
        </w:tc>
        <w:tc>
          <w:tcPr>
            <w:tcW w:w="4227" w:type="dxa"/>
          </w:tcPr>
          <w:p w:rsidR="0019400D" w:rsidRPr="00E64FDE" w:rsidRDefault="0019400D" w:rsidP="00B72A2D">
            <w:pPr>
              <w:spacing w:after="0" w:line="240" w:lineRule="auto"/>
              <w:jc w:val="both"/>
              <w:rPr>
                <w:b/>
                <w:bCs/>
                <w:sz w:val="24"/>
                <w:szCs w:val="24"/>
              </w:rPr>
            </w:pPr>
          </w:p>
        </w:tc>
      </w:tr>
      <w:tr w:rsidR="0019400D" w:rsidRPr="00E64FDE">
        <w:tc>
          <w:tcPr>
            <w:tcW w:w="1707" w:type="dxa"/>
          </w:tcPr>
          <w:p w:rsidR="0019400D" w:rsidRPr="00E64FDE" w:rsidRDefault="0019400D" w:rsidP="00B72A2D">
            <w:pPr>
              <w:spacing w:after="0" w:line="240" w:lineRule="auto"/>
              <w:jc w:val="both"/>
              <w:rPr>
                <w:b/>
                <w:bCs/>
                <w:sz w:val="24"/>
                <w:szCs w:val="24"/>
              </w:rPr>
            </w:pPr>
            <w:r w:rsidRPr="00E64FDE">
              <w:rPr>
                <w:b/>
                <w:bCs/>
                <w:sz w:val="24"/>
                <w:szCs w:val="24"/>
                <w:lang w:val="en-US"/>
              </w:rPr>
              <w:t>CEF</w:t>
            </w:r>
          </w:p>
        </w:tc>
        <w:tc>
          <w:tcPr>
            <w:tcW w:w="3804" w:type="dxa"/>
          </w:tcPr>
          <w:p w:rsidR="0019400D" w:rsidRPr="00E64FDE" w:rsidRDefault="0019400D" w:rsidP="00B72A2D">
            <w:pPr>
              <w:spacing w:after="0" w:line="240" w:lineRule="auto"/>
              <w:jc w:val="both"/>
              <w:rPr>
                <w:b/>
                <w:bCs/>
                <w:sz w:val="24"/>
                <w:szCs w:val="24"/>
              </w:rPr>
            </w:pPr>
            <w:r w:rsidRPr="00E64FDE">
              <w:rPr>
                <w:sz w:val="24"/>
                <w:szCs w:val="24"/>
                <w:lang w:val="en-US"/>
              </w:rPr>
              <w:t>Connecting Europe Facility</w:t>
            </w:r>
          </w:p>
        </w:tc>
        <w:tc>
          <w:tcPr>
            <w:tcW w:w="4227" w:type="dxa"/>
          </w:tcPr>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Program al Comisiei Europene ca parte din strategia</w:t>
            </w:r>
          </w:p>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Europa 2020, dedicate stimulării și sprijinirii proiectelor ce</w:t>
            </w:r>
          </w:p>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au în vedere dezvoltarea și implementarea de</w:t>
            </w:r>
          </w:p>
          <w:p w:rsidR="0019400D" w:rsidRPr="00E64FDE" w:rsidRDefault="0019400D" w:rsidP="00B72A2D">
            <w:pPr>
              <w:spacing w:after="0" w:line="240" w:lineRule="auto"/>
              <w:jc w:val="both"/>
              <w:rPr>
                <w:b/>
                <w:bCs/>
                <w:sz w:val="24"/>
                <w:szCs w:val="24"/>
              </w:rPr>
            </w:pPr>
            <w:r w:rsidRPr="00E64FDE">
              <w:rPr>
                <w:sz w:val="24"/>
                <w:szCs w:val="24"/>
                <w:lang w:val="en-US"/>
              </w:rPr>
              <w:t>infrastructuri de servicii digitale.</w:t>
            </w:r>
          </w:p>
        </w:tc>
      </w:tr>
      <w:tr w:rsidR="0019400D" w:rsidRPr="00E64FDE">
        <w:tc>
          <w:tcPr>
            <w:tcW w:w="1707" w:type="dxa"/>
          </w:tcPr>
          <w:p w:rsidR="0019400D" w:rsidRPr="00E64FDE" w:rsidRDefault="0019400D" w:rsidP="00B72A2D">
            <w:pPr>
              <w:spacing w:after="0" w:line="240" w:lineRule="auto"/>
              <w:jc w:val="both"/>
              <w:rPr>
                <w:b/>
                <w:bCs/>
                <w:sz w:val="24"/>
                <w:szCs w:val="24"/>
              </w:rPr>
            </w:pPr>
            <w:r w:rsidRPr="00E64FDE">
              <w:rPr>
                <w:b/>
                <w:bCs/>
                <w:sz w:val="24"/>
                <w:szCs w:val="24"/>
                <w:lang w:val="en-US"/>
              </w:rPr>
              <w:t>CERT-RO</w:t>
            </w:r>
          </w:p>
        </w:tc>
        <w:tc>
          <w:tcPr>
            <w:tcW w:w="3804" w:type="dxa"/>
          </w:tcPr>
          <w:p w:rsidR="0019400D" w:rsidRPr="00E64FDE" w:rsidRDefault="0019400D" w:rsidP="00B72A2D">
            <w:pPr>
              <w:spacing w:after="0" w:line="240" w:lineRule="auto"/>
              <w:jc w:val="both"/>
              <w:rPr>
                <w:b/>
                <w:bCs/>
                <w:sz w:val="24"/>
                <w:szCs w:val="24"/>
              </w:rPr>
            </w:pPr>
            <w:r w:rsidRPr="00E64FDE">
              <w:rPr>
                <w:sz w:val="24"/>
                <w:szCs w:val="24"/>
                <w:lang w:val="pt-BR"/>
              </w:rPr>
              <w:t>Centrul Național de Răspuns la Incidente de Securitate Cibernetică</w:t>
            </w:r>
          </w:p>
        </w:tc>
        <w:tc>
          <w:tcPr>
            <w:tcW w:w="4227" w:type="dxa"/>
          </w:tcPr>
          <w:p w:rsidR="0019400D" w:rsidRPr="00E64FDE" w:rsidRDefault="0019400D" w:rsidP="00B72A2D">
            <w:pPr>
              <w:spacing w:after="0" w:line="240" w:lineRule="auto"/>
              <w:jc w:val="both"/>
              <w:rPr>
                <w:b/>
                <w:bCs/>
                <w:sz w:val="24"/>
                <w:szCs w:val="24"/>
              </w:rPr>
            </w:pPr>
          </w:p>
        </w:tc>
      </w:tr>
      <w:tr w:rsidR="0019400D" w:rsidRPr="00E64FDE">
        <w:tc>
          <w:tcPr>
            <w:tcW w:w="1707" w:type="dxa"/>
          </w:tcPr>
          <w:p w:rsidR="0019400D" w:rsidRPr="00E64FDE" w:rsidRDefault="0019400D" w:rsidP="00B72A2D">
            <w:pPr>
              <w:spacing w:after="0" w:line="240" w:lineRule="auto"/>
              <w:jc w:val="both"/>
              <w:rPr>
                <w:b/>
                <w:bCs/>
                <w:sz w:val="24"/>
                <w:szCs w:val="24"/>
              </w:rPr>
            </w:pPr>
            <w:r w:rsidRPr="00E64FDE">
              <w:rPr>
                <w:b/>
                <w:bCs/>
                <w:sz w:val="24"/>
                <w:szCs w:val="24"/>
                <w:lang w:val="en-US"/>
              </w:rPr>
              <w:t>CIIP</w:t>
            </w:r>
          </w:p>
        </w:tc>
        <w:tc>
          <w:tcPr>
            <w:tcW w:w="3804" w:type="dxa"/>
          </w:tcPr>
          <w:p w:rsidR="0019400D" w:rsidRPr="00E64FDE" w:rsidRDefault="0019400D" w:rsidP="00B72A2D">
            <w:pPr>
              <w:spacing w:after="0" w:line="240" w:lineRule="auto"/>
              <w:jc w:val="both"/>
              <w:rPr>
                <w:b/>
                <w:bCs/>
                <w:sz w:val="24"/>
                <w:szCs w:val="24"/>
              </w:rPr>
            </w:pPr>
            <w:r w:rsidRPr="00E64FDE">
              <w:rPr>
                <w:sz w:val="24"/>
                <w:szCs w:val="24"/>
                <w:lang w:val="en-US"/>
              </w:rPr>
              <w:t>Critical Information Infrastructure Protection</w:t>
            </w:r>
          </w:p>
        </w:tc>
        <w:tc>
          <w:tcPr>
            <w:tcW w:w="4227" w:type="dxa"/>
          </w:tcPr>
          <w:p w:rsidR="0019400D" w:rsidRPr="00E64FDE" w:rsidRDefault="0019400D" w:rsidP="00B72A2D">
            <w:pPr>
              <w:autoSpaceDE w:val="0"/>
              <w:autoSpaceDN w:val="0"/>
              <w:adjustRightInd w:val="0"/>
              <w:spacing w:after="0" w:line="240" w:lineRule="auto"/>
              <w:rPr>
                <w:sz w:val="24"/>
                <w:szCs w:val="24"/>
              </w:rPr>
            </w:pPr>
            <w:r w:rsidRPr="00E64FDE">
              <w:rPr>
                <w:sz w:val="24"/>
                <w:szCs w:val="24"/>
              </w:rPr>
              <w:t>Unitate din cadrul ENISA ce are rolul de a asista în</w:t>
            </w:r>
          </w:p>
          <w:p w:rsidR="0019400D" w:rsidRPr="00E64FDE" w:rsidRDefault="0019400D" w:rsidP="00B72A2D">
            <w:pPr>
              <w:autoSpaceDE w:val="0"/>
              <w:autoSpaceDN w:val="0"/>
              <w:adjustRightInd w:val="0"/>
              <w:spacing w:after="0" w:line="240" w:lineRule="auto"/>
              <w:rPr>
                <w:sz w:val="24"/>
                <w:szCs w:val="24"/>
              </w:rPr>
            </w:pPr>
            <w:r w:rsidRPr="00E64FDE">
              <w:rPr>
                <w:sz w:val="24"/>
                <w:szCs w:val="24"/>
              </w:rPr>
              <w:t>dezvoltarea și implementarea instrumentelor necesare</w:t>
            </w:r>
          </w:p>
          <w:p w:rsidR="0019400D" w:rsidRPr="00E64FDE" w:rsidRDefault="0019400D" w:rsidP="00B72A2D">
            <w:pPr>
              <w:spacing w:after="0" w:line="240" w:lineRule="auto"/>
              <w:jc w:val="both"/>
              <w:rPr>
                <w:b/>
                <w:bCs/>
                <w:sz w:val="24"/>
                <w:szCs w:val="24"/>
              </w:rPr>
            </w:pPr>
            <w:r w:rsidRPr="00E64FDE">
              <w:rPr>
                <w:sz w:val="24"/>
                <w:szCs w:val="24"/>
              </w:rPr>
              <w:t>protecției împotriva riscurilor de securitate cibernetică</w:t>
            </w:r>
          </w:p>
        </w:tc>
      </w:tr>
      <w:tr w:rsidR="0019400D" w:rsidRPr="00E64FDE">
        <w:tc>
          <w:tcPr>
            <w:tcW w:w="1707" w:type="dxa"/>
          </w:tcPr>
          <w:p w:rsidR="0019400D" w:rsidRPr="00E64FDE" w:rsidRDefault="0019400D" w:rsidP="00B72A2D">
            <w:pPr>
              <w:autoSpaceDE w:val="0"/>
              <w:autoSpaceDN w:val="0"/>
              <w:adjustRightInd w:val="0"/>
              <w:spacing w:after="0" w:line="240" w:lineRule="auto"/>
              <w:rPr>
                <w:b/>
                <w:bCs/>
                <w:sz w:val="24"/>
                <w:szCs w:val="24"/>
                <w:lang w:val="en-US"/>
              </w:rPr>
            </w:pPr>
            <w:r w:rsidRPr="00E64FDE">
              <w:rPr>
                <w:b/>
                <w:bCs/>
                <w:sz w:val="24"/>
                <w:szCs w:val="24"/>
                <w:lang w:val="en-US"/>
              </w:rPr>
              <w:t>Cloud</w:t>
            </w:r>
          </w:p>
          <w:p w:rsidR="0019400D" w:rsidRPr="00E64FDE" w:rsidRDefault="0019400D" w:rsidP="00B72A2D">
            <w:pPr>
              <w:spacing w:after="0" w:line="240" w:lineRule="auto"/>
              <w:jc w:val="both"/>
              <w:rPr>
                <w:b/>
                <w:bCs/>
                <w:sz w:val="24"/>
                <w:szCs w:val="24"/>
              </w:rPr>
            </w:pPr>
            <w:r w:rsidRPr="00E64FDE">
              <w:rPr>
                <w:b/>
                <w:bCs/>
                <w:sz w:val="24"/>
                <w:szCs w:val="24"/>
                <w:lang w:val="en-US"/>
              </w:rPr>
              <w:t>Computing</w:t>
            </w:r>
          </w:p>
        </w:tc>
        <w:tc>
          <w:tcPr>
            <w:tcW w:w="3804" w:type="dxa"/>
          </w:tcPr>
          <w:p w:rsidR="0019400D" w:rsidRPr="00E64FDE" w:rsidRDefault="0019400D" w:rsidP="00B72A2D">
            <w:pPr>
              <w:spacing w:after="0" w:line="240" w:lineRule="auto"/>
              <w:jc w:val="both"/>
              <w:rPr>
                <w:b/>
                <w:bCs/>
                <w:sz w:val="24"/>
                <w:szCs w:val="24"/>
              </w:rPr>
            </w:pPr>
            <w:r w:rsidRPr="00E64FDE">
              <w:rPr>
                <w:sz w:val="24"/>
                <w:szCs w:val="24"/>
                <w:lang w:val="en-US"/>
              </w:rPr>
              <w:t>Cloud Computing</w:t>
            </w:r>
          </w:p>
        </w:tc>
        <w:tc>
          <w:tcPr>
            <w:tcW w:w="4227" w:type="dxa"/>
          </w:tcPr>
          <w:p w:rsidR="0019400D" w:rsidRPr="00E64FDE" w:rsidRDefault="0019400D" w:rsidP="00B72A2D">
            <w:pPr>
              <w:autoSpaceDE w:val="0"/>
              <w:autoSpaceDN w:val="0"/>
              <w:adjustRightInd w:val="0"/>
              <w:spacing w:after="0" w:line="240" w:lineRule="auto"/>
              <w:rPr>
                <w:sz w:val="24"/>
                <w:szCs w:val="24"/>
                <w:lang w:val="fr-FR"/>
              </w:rPr>
            </w:pPr>
            <w:r w:rsidRPr="00E64FDE">
              <w:rPr>
                <w:sz w:val="24"/>
                <w:szCs w:val="24"/>
                <w:lang w:val="fr-FR"/>
              </w:rPr>
              <w:t>Concept ce reprezintă un ansamblu oferit unitar și</w:t>
            </w:r>
          </w:p>
          <w:p w:rsidR="0019400D" w:rsidRPr="00E64FDE" w:rsidRDefault="0019400D" w:rsidP="00B72A2D">
            <w:pPr>
              <w:autoSpaceDE w:val="0"/>
              <w:autoSpaceDN w:val="0"/>
              <w:adjustRightInd w:val="0"/>
              <w:spacing w:after="0" w:line="240" w:lineRule="auto"/>
              <w:rPr>
                <w:sz w:val="24"/>
                <w:szCs w:val="24"/>
                <w:lang w:val="fr-FR"/>
              </w:rPr>
            </w:pPr>
            <w:r w:rsidRPr="00E64FDE">
              <w:rPr>
                <w:sz w:val="24"/>
                <w:szCs w:val="24"/>
                <w:lang w:val="fr-FR"/>
              </w:rPr>
              <w:t>compus din servicii, aplicații, stocare de date șd</w:t>
            </w:r>
          </w:p>
          <w:p w:rsidR="0019400D" w:rsidRPr="00E64FDE" w:rsidRDefault="0019400D" w:rsidP="00B72A2D">
            <w:pPr>
              <w:spacing w:after="0" w:line="240" w:lineRule="auto"/>
              <w:jc w:val="both"/>
              <w:rPr>
                <w:b/>
                <w:bCs/>
                <w:sz w:val="24"/>
                <w:szCs w:val="24"/>
              </w:rPr>
            </w:pPr>
            <w:r w:rsidRPr="00E64FDE">
              <w:rPr>
                <w:sz w:val="24"/>
                <w:szCs w:val="24"/>
                <w:lang w:val="en-US"/>
              </w:rPr>
              <w:t>infrastructură distribuită.</w:t>
            </w:r>
          </w:p>
        </w:tc>
      </w:tr>
      <w:tr w:rsidR="0019400D" w:rsidRPr="00E64FDE">
        <w:tc>
          <w:tcPr>
            <w:tcW w:w="1707" w:type="dxa"/>
          </w:tcPr>
          <w:p w:rsidR="0019400D" w:rsidRPr="00E64FDE" w:rsidRDefault="0019400D" w:rsidP="00B72A2D">
            <w:pPr>
              <w:spacing w:after="0" w:line="240" w:lineRule="auto"/>
              <w:jc w:val="both"/>
              <w:rPr>
                <w:b/>
                <w:bCs/>
                <w:sz w:val="24"/>
                <w:szCs w:val="24"/>
              </w:rPr>
            </w:pPr>
            <w:r w:rsidRPr="00E64FDE">
              <w:rPr>
                <w:b/>
                <w:bCs/>
                <w:sz w:val="24"/>
                <w:szCs w:val="24"/>
                <w:lang w:val="en-US"/>
              </w:rPr>
              <w:t>CTE</w:t>
            </w:r>
          </w:p>
        </w:tc>
        <w:tc>
          <w:tcPr>
            <w:tcW w:w="3804" w:type="dxa"/>
          </w:tcPr>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Comitetul Tehnico-Economic pentru</w:t>
            </w:r>
          </w:p>
          <w:p w:rsidR="0019400D" w:rsidRPr="00E64FDE" w:rsidRDefault="0019400D" w:rsidP="00B72A2D">
            <w:pPr>
              <w:spacing w:after="0" w:line="240" w:lineRule="auto"/>
              <w:jc w:val="both"/>
              <w:rPr>
                <w:b/>
                <w:bCs/>
                <w:sz w:val="24"/>
                <w:szCs w:val="24"/>
              </w:rPr>
            </w:pPr>
            <w:r w:rsidRPr="00E64FDE">
              <w:rPr>
                <w:sz w:val="24"/>
                <w:szCs w:val="24"/>
                <w:lang w:val="it-IT"/>
              </w:rPr>
              <w:t>Societatea Informațională</w:t>
            </w:r>
          </w:p>
        </w:tc>
        <w:tc>
          <w:tcPr>
            <w:tcW w:w="4227" w:type="dxa"/>
          </w:tcPr>
          <w:p w:rsidR="0019400D" w:rsidRPr="00E64FDE" w:rsidRDefault="0019400D" w:rsidP="00B72A2D">
            <w:pPr>
              <w:autoSpaceDE w:val="0"/>
              <w:autoSpaceDN w:val="0"/>
              <w:adjustRightInd w:val="0"/>
              <w:spacing w:after="0" w:line="240" w:lineRule="auto"/>
              <w:rPr>
                <w:sz w:val="24"/>
                <w:szCs w:val="24"/>
              </w:rPr>
            </w:pPr>
            <w:r w:rsidRPr="00E64FDE">
              <w:rPr>
                <w:sz w:val="24"/>
                <w:szCs w:val="24"/>
              </w:rPr>
              <w:t>Organism inter-instituțional, fără personalitate juridică</w:t>
            </w:r>
          </w:p>
          <w:p w:rsidR="0019400D" w:rsidRPr="00E64FDE" w:rsidRDefault="0019400D" w:rsidP="00B72A2D">
            <w:pPr>
              <w:autoSpaceDE w:val="0"/>
              <w:autoSpaceDN w:val="0"/>
              <w:adjustRightInd w:val="0"/>
              <w:spacing w:after="0" w:line="240" w:lineRule="auto"/>
              <w:rPr>
                <w:sz w:val="24"/>
                <w:szCs w:val="24"/>
              </w:rPr>
            </w:pPr>
            <w:r w:rsidRPr="00E64FDE">
              <w:rPr>
                <w:sz w:val="24"/>
                <w:szCs w:val="24"/>
              </w:rPr>
              <w:t>care asistă MSI în relația cu autoritățile publice în vederea</w:t>
            </w:r>
          </w:p>
          <w:p w:rsidR="0019400D" w:rsidRPr="00E64FDE" w:rsidRDefault="0019400D" w:rsidP="00B72A2D">
            <w:pPr>
              <w:autoSpaceDE w:val="0"/>
              <w:autoSpaceDN w:val="0"/>
              <w:adjustRightInd w:val="0"/>
              <w:spacing w:after="0" w:line="240" w:lineRule="auto"/>
              <w:rPr>
                <w:sz w:val="24"/>
                <w:szCs w:val="24"/>
              </w:rPr>
            </w:pPr>
            <w:r w:rsidRPr="00E64FDE">
              <w:rPr>
                <w:sz w:val="24"/>
                <w:szCs w:val="24"/>
              </w:rPr>
              <w:t>realizării coerenței politicilor și implementării strategiilor</w:t>
            </w:r>
          </w:p>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guvernamentale privind dezvoltarea Societății</w:t>
            </w:r>
          </w:p>
          <w:p w:rsidR="0019400D" w:rsidRPr="00E64FDE" w:rsidRDefault="0019400D" w:rsidP="00B72A2D">
            <w:pPr>
              <w:spacing w:after="0" w:line="240" w:lineRule="auto"/>
              <w:jc w:val="both"/>
              <w:rPr>
                <w:b/>
                <w:bCs/>
                <w:sz w:val="24"/>
                <w:szCs w:val="24"/>
              </w:rPr>
            </w:pPr>
            <w:r w:rsidRPr="00E64FDE">
              <w:rPr>
                <w:sz w:val="24"/>
                <w:szCs w:val="24"/>
                <w:lang w:val="it-IT"/>
              </w:rPr>
              <w:t>Informaționale.</w:t>
            </w:r>
          </w:p>
        </w:tc>
      </w:tr>
      <w:tr w:rsidR="0019400D" w:rsidRPr="00E64FDE">
        <w:tc>
          <w:tcPr>
            <w:tcW w:w="1707" w:type="dxa"/>
          </w:tcPr>
          <w:p w:rsidR="0019400D" w:rsidRPr="00E64FDE" w:rsidRDefault="0019400D" w:rsidP="00B72A2D">
            <w:pPr>
              <w:spacing w:after="0" w:line="240" w:lineRule="auto"/>
              <w:jc w:val="both"/>
              <w:rPr>
                <w:b/>
                <w:bCs/>
                <w:sz w:val="24"/>
                <w:szCs w:val="24"/>
              </w:rPr>
            </w:pPr>
            <w:r w:rsidRPr="00E64FDE">
              <w:rPr>
                <w:b/>
                <w:bCs/>
                <w:sz w:val="24"/>
                <w:szCs w:val="24"/>
                <w:lang w:val="en-US"/>
              </w:rPr>
              <w:t>eCommerce</w:t>
            </w:r>
          </w:p>
        </w:tc>
        <w:tc>
          <w:tcPr>
            <w:tcW w:w="3804" w:type="dxa"/>
          </w:tcPr>
          <w:p w:rsidR="0019400D" w:rsidRPr="00E64FDE" w:rsidRDefault="0019400D" w:rsidP="00B72A2D">
            <w:pPr>
              <w:spacing w:after="0" w:line="240" w:lineRule="auto"/>
              <w:jc w:val="both"/>
              <w:rPr>
                <w:b/>
                <w:bCs/>
                <w:sz w:val="24"/>
                <w:szCs w:val="24"/>
              </w:rPr>
            </w:pPr>
            <w:r w:rsidRPr="00E64FDE">
              <w:rPr>
                <w:sz w:val="24"/>
                <w:szCs w:val="24"/>
                <w:lang w:val="en-US"/>
              </w:rPr>
              <w:t>Comerț electronic</w:t>
            </w:r>
          </w:p>
        </w:tc>
        <w:tc>
          <w:tcPr>
            <w:tcW w:w="4227" w:type="dxa"/>
          </w:tcPr>
          <w:p w:rsidR="0019400D" w:rsidRPr="00E64FDE" w:rsidRDefault="0019400D" w:rsidP="00B72A2D">
            <w:pPr>
              <w:autoSpaceDE w:val="0"/>
              <w:autoSpaceDN w:val="0"/>
              <w:adjustRightInd w:val="0"/>
              <w:spacing w:after="0" w:line="240" w:lineRule="auto"/>
              <w:rPr>
                <w:sz w:val="24"/>
                <w:szCs w:val="24"/>
              </w:rPr>
            </w:pPr>
            <w:r w:rsidRPr="00E64FDE">
              <w:rPr>
                <w:sz w:val="24"/>
                <w:szCs w:val="24"/>
              </w:rPr>
              <w:t>Activitatea de cumpărare sau vânzare prin intermediul</w:t>
            </w:r>
          </w:p>
          <w:p w:rsidR="0019400D" w:rsidRPr="00E64FDE" w:rsidRDefault="0019400D" w:rsidP="00B72A2D">
            <w:pPr>
              <w:autoSpaceDE w:val="0"/>
              <w:autoSpaceDN w:val="0"/>
              <w:adjustRightInd w:val="0"/>
              <w:spacing w:after="0" w:line="240" w:lineRule="auto"/>
              <w:rPr>
                <w:sz w:val="24"/>
                <w:szCs w:val="24"/>
              </w:rPr>
            </w:pPr>
            <w:r w:rsidRPr="00E64FDE">
              <w:rPr>
                <w:sz w:val="24"/>
                <w:szCs w:val="24"/>
              </w:rPr>
              <w:t>transmiterii de date la distanță, specifică politicii</w:t>
            </w:r>
          </w:p>
          <w:p w:rsidR="0019400D" w:rsidRPr="00E64FDE" w:rsidRDefault="0019400D" w:rsidP="00B72A2D">
            <w:pPr>
              <w:autoSpaceDE w:val="0"/>
              <w:autoSpaceDN w:val="0"/>
              <w:adjustRightInd w:val="0"/>
              <w:spacing w:after="0" w:line="240" w:lineRule="auto"/>
              <w:rPr>
                <w:sz w:val="24"/>
                <w:szCs w:val="24"/>
              </w:rPr>
            </w:pPr>
            <w:r w:rsidRPr="00E64FDE">
              <w:rPr>
                <w:sz w:val="24"/>
                <w:szCs w:val="24"/>
              </w:rPr>
              <w:t>expansive a marketingului companiilor comerciale. Prin</w:t>
            </w:r>
          </w:p>
          <w:p w:rsidR="0019400D" w:rsidRPr="00E64FDE" w:rsidRDefault="0019400D" w:rsidP="00B72A2D">
            <w:pPr>
              <w:autoSpaceDE w:val="0"/>
              <w:autoSpaceDN w:val="0"/>
              <w:adjustRightInd w:val="0"/>
              <w:spacing w:after="0" w:line="240" w:lineRule="auto"/>
              <w:rPr>
                <w:sz w:val="24"/>
                <w:szCs w:val="24"/>
              </w:rPr>
            </w:pPr>
            <w:r w:rsidRPr="00E64FDE">
              <w:rPr>
                <w:sz w:val="24"/>
                <w:szCs w:val="24"/>
              </w:rPr>
              <w:t>intermediul Internetului se dezvoltă o relație de servicii și schimb de mărfuri între ofertant și viitorul cumpărător</w:t>
            </w:r>
          </w:p>
        </w:tc>
      </w:tr>
      <w:tr w:rsidR="0019400D" w:rsidRPr="00E64FDE">
        <w:tc>
          <w:tcPr>
            <w:tcW w:w="1707" w:type="dxa"/>
          </w:tcPr>
          <w:p w:rsidR="0019400D" w:rsidRPr="00E64FDE" w:rsidRDefault="0019400D" w:rsidP="00B72A2D">
            <w:pPr>
              <w:spacing w:after="0" w:line="240" w:lineRule="auto"/>
              <w:jc w:val="both"/>
              <w:rPr>
                <w:b/>
                <w:bCs/>
                <w:sz w:val="24"/>
                <w:szCs w:val="24"/>
                <w:lang w:val="en-US"/>
              </w:rPr>
            </w:pPr>
            <w:r w:rsidRPr="00E64FDE">
              <w:rPr>
                <w:b/>
                <w:bCs/>
                <w:sz w:val="24"/>
                <w:szCs w:val="24"/>
                <w:lang w:val="en-US"/>
              </w:rPr>
              <w:t>EEA</w:t>
            </w:r>
          </w:p>
        </w:tc>
        <w:tc>
          <w:tcPr>
            <w:tcW w:w="3804" w:type="dxa"/>
          </w:tcPr>
          <w:p w:rsidR="0019400D" w:rsidRPr="00E64FDE" w:rsidRDefault="0019400D" w:rsidP="00B72A2D">
            <w:pPr>
              <w:spacing w:after="0" w:line="240" w:lineRule="auto"/>
              <w:jc w:val="both"/>
              <w:rPr>
                <w:sz w:val="24"/>
                <w:szCs w:val="24"/>
                <w:lang w:val="en-US"/>
              </w:rPr>
            </w:pPr>
            <w:r w:rsidRPr="00E64FDE">
              <w:rPr>
                <w:sz w:val="24"/>
                <w:szCs w:val="24"/>
                <w:lang w:val="en-US"/>
              </w:rPr>
              <w:t>European Economic Area</w:t>
            </w:r>
          </w:p>
        </w:tc>
        <w:tc>
          <w:tcPr>
            <w:tcW w:w="4227" w:type="dxa"/>
          </w:tcPr>
          <w:p w:rsidR="0019400D" w:rsidRPr="00E64FDE" w:rsidRDefault="0019400D" w:rsidP="00B72A2D">
            <w:pPr>
              <w:autoSpaceDE w:val="0"/>
              <w:autoSpaceDN w:val="0"/>
              <w:adjustRightInd w:val="0"/>
              <w:spacing w:after="0" w:line="240" w:lineRule="auto"/>
              <w:rPr>
                <w:sz w:val="24"/>
                <w:szCs w:val="24"/>
                <w:lang w:val="it-IT"/>
              </w:rPr>
            </w:pPr>
          </w:p>
        </w:tc>
      </w:tr>
      <w:tr w:rsidR="0019400D" w:rsidRPr="00E64FDE">
        <w:tc>
          <w:tcPr>
            <w:tcW w:w="1707" w:type="dxa"/>
          </w:tcPr>
          <w:p w:rsidR="0019400D" w:rsidRPr="00E64FDE" w:rsidRDefault="0019400D" w:rsidP="00B72A2D">
            <w:pPr>
              <w:spacing w:after="0" w:line="240" w:lineRule="auto"/>
              <w:jc w:val="both"/>
              <w:rPr>
                <w:b/>
                <w:bCs/>
                <w:sz w:val="24"/>
                <w:szCs w:val="24"/>
                <w:lang w:val="en-US"/>
              </w:rPr>
            </w:pPr>
            <w:r w:rsidRPr="00E64FDE">
              <w:rPr>
                <w:b/>
                <w:bCs/>
                <w:sz w:val="24"/>
                <w:szCs w:val="24"/>
                <w:lang w:val="en-US"/>
              </w:rPr>
              <w:t>eGovernment</w:t>
            </w:r>
          </w:p>
        </w:tc>
        <w:tc>
          <w:tcPr>
            <w:tcW w:w="3804" w:type="dxa"/>
          </w:tcPr>
          <w:p w:rsidR="0019400D" w:rsidRPr="00E64FDE" w:rsidRDefault="0019400D" w:rsidP="00B72A2D">
            <w:pPr>
              <w:spacing w:after="0" w:line="240" w:lineRule="auto"/>
              <w:jc w:val="both"/>
              <w:rPr>
                <w:sz w:val="24"/>
                <w:szCs w:val="24"/>
                <w:lang w:val="en-US"/>
              </w:rPr>
            </w:pPr>
            <w:r w:rsidRPr="00E64FDE">
              <w:rPr>
                <w:sz w:val="24"/>
                <w:szCs w:val="24"/>
                <w:lang w:val="en-US"/>
              </w:rPr>
              <w:t>eGuvernare/ Guvernare electronică</w:t>
            </w:r>
          </w:p>
        </w:tc>
        <w:tc>
          <w:tcPr>
            <w:tcW w:w="4227" w:type="dxa"/>
          </w:tcPr>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Conceptul definește generic utilizarea noilor tehnologii de</w:t>
            </w:r>
          </w:p>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comunicare și a aplicațiilor informatice de către</w:t>
            </w:r>
          </w:p>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administrația publică centrală și locală în scopul</w:t>
            </w:r>
          </w:p>
          <w:p w:rsidR="0019400D" w:rsidRPr="00E64FDE" w:rsidRDefault="0019400D" w:rsidP="00B72A2D">
            <w:pPr>
              <w:autoSpaceDE w:val="0"/>
              <w:autoSpaceDN w:val="0"/>
              <w:adjustRightInd w:val="0"/>
              <w:spacing w:after="0" w:line="240" w:lineRule="auto"/>
              <w:rPr>
                <w:sz w:val="24"/>
                <w:szCs w:val="24"/>
                <w:lang w:val="pt-BR"/>
              </w:rPr>
            </w:pPr>
            <w:r w:rsidRPr="00E64FDE">
              <w:rPr>
                <w:sz w:val="24"/>
                <w:szCs w:val="24"/>
                <w:lang w:val="pt-BR"/>
              </w:rPr>
              <w:t>eficientizării activității aparatului administrativ și a</w:t>
            </w:r>
          </w:p>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creșterii calității serviciilor publice.</w:t>
            </w:r>
          </w:p>
        </w:tc>
      </w:tr>
      <w:tr w:rsidR="0019400D" w:rsidRPr="00E64FDE">
        <w:tc>
          <w:tcPr>
            <w:tcW w:w="1707" w:type="dxa"/>
          </w:tcPr>
          <w:p w:rsidR="0019400D" w:rsidRPr="00E64FDE" w:rsidRDefault="0019400D" w:rsidP="00B72A2D">
            <w:pPr>
              <w:spacing w:after="0" w:line="240" w:lineRule="auto"/>
              <w:jc w:val="both"/>
              <w:rPr>
                <w:b/>
                <w:bCs/>
                <w:sz w:val="24"/>
                <w:szCs w:val="24"/>
                <w:lang w:val="en-US"/>
              </w:rPr>
            </w:pPr>
            <w:r w:rsidRPr="00E64FDE">
              <w:rPr>
                <w:b/>
                <w:bCs/>
                <w:sz w:val="24"/>
                <w:szCs w:val="24"/>
                <w:lang w:val="en-US"/>
              </w:rPr>
              <w:t>eInclusion</w:t>
            </w:r>
          </w:p>
        </w:tc>
        <w:tc>
          <w:tcPr>
            <w:tcW w:w="3804" w:type="dxa"/>
          </w:tcPr>
          <w:p w:rsidR="0019400D" w:rsidRPr="00E64FDE" w:rsidRDefault="0019400D" w:rsidP="00B72A2D">
            <w:pPr>
              <w:spacing w:after="0" w:line="240" w:lineRule="auto"/>
              <w:jc w:val="both"/>
              <w:rPr>
                <w:sz w:val="24"/>
                <w:szCs w:val="24"/>
                <w:lang w:val="en-US"/>
              </w:rPr>
            </w:pPr>
            <w:r w:rsidRPr="00E64FDE">
              <w:rPr>
                <w:sz w:val="24"/>
                <w:szCs w:val="24"/>
                <w:lang w:val="en-US"/>
              </w:rPr>
              <w:t>Incluziune socială</w:t>
            </w:r>
          </w:p>
        </w:tc>
        <w:tc>
          <w:tcPr>
            <w:tcW w:w="4227" w:type="dxa"/>
          </w:tcPr>
          <w:p w:rsidR="0019400D" w:rsidRPr="00E64FDE" w:rsidRDefault="0019400D" w:rsidP="00B72A2D">
            <w:pPr>
              <w:autoSpaceDE w:val="0"/>
              <w:autoSpaceDN w:val="0"/>
              <w:adjustRightInd w:val="0"/>
              <w:spacing w:after="0" w:line="240" w:lineRule="auto"/>
              <w:rPr>
                <w:sz w:val="24"/>
                <w:szCs w:val="24"/>
                <w:lang w:val="it-IT"/>
              </w:rPr>
            </w:pPr>
          </w:p>
        </w:tc>
      </w:tr>
      <w:tr w:rsidR="0019400D" w:rsidRPr="00E64FDE">
        <w:tc>
          <w:tcPr>
            <w:tcW w:w="1707" w:type="dxa"/>
          </w:tcPr>
          <w:p w:rsidR="0019400D" w:rsidRPr="00E64FDE" w:rsidRDefault="0019400D" w:rsidP="00B72A2D">
            <w:pPr>
              <w:spacing w:after="0" w:line="240" w:lineRule="auto"/>
              <w:jc w:val="both"/>
              <w:rPr>
                <w:b/>
                <w:bCs/>
                <w:sz w:val="24"/>
                <w:szCs w:val="24"/>
                <w:lang w:val="fr-FR"/>
              </w:rPr>
            </w:pPr>
            <w:r w:rsidRPr="00E64FDE">
              <w:rPr>
                <w:b/>
                <w:bCs/>
                <w:sz w:val="24"/>
                <w:szCs w:val="24"/>
                <w:lang w:val="fr-FR"/>
              </w:rPr>
              <w:t xml:space="preserve">Indicator de rezultat: </w:t>
            </w:r>
          </w:p>
          <w:p w:rsidR="0019400D" w:rsidRPr="00E64FDE" w:rsidRDefault="0019400D" w:rsidP="00B72A2D">
            <w:pPr>
              <w:spacing w:after="0" w:line="240" w:lineRule="auto"/>
              <w:jc w:val="both"/>
              <w:rPr>
                <w:b/>
                <w:bCs/>
                <w:sz w:val="24"/>
                <w:szCs w:val="24"/>
                <w:lang w:val="fr-FR"/>
              </w:rPr>
            </w:pPr>
          </w:p>
        </w:tc>
        <w:tc>
          <w:tcPr>
            <w:tcW w:w="3804" w:type="dxa"/>
          </w:tcPr>
          <w:p w:rsidR="0019400D" w:rsidRPr="00E64FDE" w:rsidRDefault="0019400D" w:rsidP="00B72A2D">
            <w:pPr>
              <w:spacing w:after="0" w:line="240" w:lineRule="auto"/>
              <w:jc w:val="both"/>
              <w:rPr>
                <w:sz w:val="24"/>
                <w:szCs w:val="24"/>
                <w:lang w:val="fr-FR"/>
              </w:rPr>
            </w:pPr>
          </w:p>
        </w:tc>
        <w:tc>
          <w:tcPr>
            <w:tcW w:w="4227" w:type="dxa"/>
          </w:tcPr>
          <w:p w:rsidR="0019400D" w:rsidRPr="009E662C" w:rsidRDefault="0019400D" w:rsidP="00B72A2D">
            <w:pPr>
              <w:autoSpaceDE w:val="0"/>
              <w:autoSpaceDN w:val="0"/>
              <w:adjustRightInd w:val="0"/>
              <w:spacing w:after="0" w:line="240" w:lineRule="auto"/>
              <w:rPr>
                <w:sz w:val="24"/>
                <w:szCs w:val="24"/>
                <w:lang w:val="it-IT"/>
              </w:rPr>
            </w:pPr>
            <w:r w:rsidRPr="00E64FDE">
              <w:rPr>
                <w:i/>
                <w:iCs/>
                <w:sz w:val="24"/>
                <w:szCs w:val="24"/>
              </w:rPr>
              <w:t>Indicatorii de rezultat se monitorizează /raportează la sfârşitul perioadei de menţinere obligatorie a investiţie</w:t>
            </w:r>
            <w:r w:rsidRPr="009E662C" w:rsidDel="00C43C53">
              <w:rPr>
                <w:sz w:val="24"/>
                <w:szCs w:val="24"/>
                <w:lang w:val="it-IT"/>
              </w:rPr>
              <w:t xml:space="preserve"> </w:t>
            </w:r>
          </w:p>
        </w:tc>
      </w:tr>
      <w:tr w:rsidR="0019400D" w:rsidRPr="00E64FDE">
        <w:tc>
          <w:tcPr>
            <w:tcW w:w="1707" w:type="dxa"/>
          </w:tcPr>
          <w:p w:rsidR="0019400D" w:rsidRPr="00E64FDE" w:rsidRDefault="0019400D" w:rsidP="00B72A2D">
            <w:pPr>
              <w:spacing w:after="0" w:line="240" w:lineRule="auto"/>
              <w:jc w:val="both"/>
              <w:rPr>
                <w:b/>
                <w:bCs/>
                <w:sz w:val="24"/>
                <w:szCs w:val="24"/>
                <w:lang w:val="fr-FR"/>
              </w:rPr>
            </w:pPr>
            <w:r w:rsidRPr="00E64FDE">
              <w:rPr>
                <w:b/>
                <w:bCs/>
                <w:sz w:val="24"/>
                <w:szCs w:val="24"/>
                <w:lang w:val="fr-FR"/>
              </w:rPr>
              <w:t>Indicator de realizare:</w:t>
            </w:r>
          </w:p>
          <w:p w:rsidR="0019400D" w:rsidRPr="00E64FDE" w:rsidRDefault="0019400D" w:rsidP="00C43C53">
            <w:pPr>
              <w:spacing w:after="0" w:line="240" w:lineRule="auto"/>
              <w:jc w:val="both"/>
              <w:rPr>
                <w:b/>
                <w:bCs/>
                <w:sz w:val="24"/>
                <w:szCs w:val="24"/>
              </w:rPr>
            </w:pPr>
          </w:p>
        </w:tc>
        <w:tc>
          <w:tcPr>
            <w:tcW w:w="3804" w:type="dxa"/>
          </w:tcPr>
          <w:p w:rsidR="0019400D" w:rsidRPr="00E64FDE" w:rsidRDefault="0019400D" w:rsidP="00B72A2D">
            <w:pPr>
              <w:spacing w:after="0" w:line="240" w:lineRule="auto"/>
              <w:jc w:val="both"/>
              <w:rPr>
                <w:sz w:val="24"/>
                <w:szCs w:val="24"/>
                <w:lang w:val="fr-FR"/>
              </w:rPr>
            </w:pPr>
          </w:p>
        </w:tc>
        <w:tc>
          <w:tcPr>
            <w:tcW w:w="4227" w:type="dxa"/>
          </w:tcPr>
          <w:p w:rsidR="0019400D" w:rsidRPr="00E64FDE" w:rsidRDefault="0019400D" w:rsidP="00B72A2D">
            <w:pPr>
              <w:autoSpaceDE w:val="0"/>
              <w:autoSpaceDN w:val="0"/>
              <w:adjustRightInd w:val="0"/>
              <w:spacing w:after="0" w:line="240" w:lineRule="auto"/>
              <w:rPr>
                <w:sz w:val="24"/>
                <w:szCs w:val="24"/>
                <w:lang w:val="fr-FR"/>
              </w:rPr>
            </w:pPr>
            <w:r w:rsidRPr="00E64FDE">
              <w:rPr>
                <w:i/>
                <w:iCs/>
                <w:sz w:val="24"/>
                <w:szCs w:val="24"/>
              </w:rPr>
              <w:t>Indicatorii de realizare se monitorizează /raportează la sfârşitul perioadei de implementare</w:t>
            </w:r>
            <w:r w:rsidRPr="00E64FDE" w:rsidDel="00C43C53">
              <w:rPr>
                <w:sz w:val="24"/>
                <w:szCs w:val="24"/>
                <w:lang w:val="fr-FR"/>
              </w:rPr>
              <w:t xml:space="preserve"> </w:t>
            </w:r>
          </w:p>
        </w:tc>
      </w:tr>
      <w:tr w:rsidR="0019400D" w:rsidRPr="00E64FDE">
        <w:tc>
          <w:tcPr>
            <w:tcW w:w="1707" w:type="dxa"/>
          </w:tcPr>
          <w:p w:rsidR="0019400D" w:rsidRPr="00E64FDE" w:rsidRDefault="0019400D" w:rsidP="00B72A2D">
            <w:pPr>
              <w:spacing w:after="0" w:line="240" w:lineRule="auto"/>
              <w:jc w:val="both"/>
              <w:rPr>
                <w:b/>
                <w:bCs/>
                <w:sz w:val="24"/>
                <w:szCs w:val="24"/>
                <w:lang w:val="en-US"/>
              </w:rPr>
            </w:pPr>
            <w:r w:rsidRPr="00E64FDE">
              <w:rPr>
                <w:b/>
                <w:bCs/>
                <w:sz w:val="24"/>
                <w:szCs w:val="24"/>
                <w:lang w:val="en-US"/>
              </w:rPr>
              <w:t>ENISA</w:t>
            </w:r>
          </w:p>
        </w:tc>
        <w:tc>
          <w:tcPr>
            <w:tcW w:w="3804" w:type="dxa"/>
          </w:tcPr>
          <w:p w:rsidR="0019400D" w:rsidRPr="00E64FDE" w:rsidRDefault="0019400D" w:rsidP="00B72A2D">
            <w:pPr>
              <w:spacing w:after="0" w:line="240" w:lineRule="auto"/>
              <w:jc w:val="both"/>
              <w:rPr>
                <w:sz w:val="24"/>
                <w:szCs w:val="24"/>
                <w:lang w:val="en-US"/>
              </w:rPr>
            </w:pPr>
            <w:r w:rsidRPr="00E64FDE">
              <w:rPr>
                <w:sz w:val="24"/>
                <w:szCs w:val="24"/>
                <w:lang w:val="en-US"/>
              </w:rPr>
              <w:t>European Network and Information Security Agency (Agenția Europeană pentru Securitatea Rețelelor Informatice și a Datelor)</w:t>
            </w:r>
          </w:p>
        </w:tc>
        <w:tc>
          <w:tcPr>
            <w:tcW w:w="4227" w:type="dxa"/>
          </w:tcPr>
          <w:p w:rsidR="0019400D" w:rsidRPr="00E64FDE" w:rsidRDefault="0019400D" w:rsidP="00B72A2D">
            <w:pPr>
              <w:autoSpaceDE w:val="0"/>
              <w:autoSpaceDN w:val="0"/>
              <w:adjustRightInd w:val="0"/>
              <w:spacing w:after="0" w:line="240" w:lineRule="auto"/>
              <w:rPr>
                <w:sz w:val="24"/>
                <w:szCs w:val="24"/>
                <w:lang w:val="en-US"/>
              </w:rPr>
            </w:pPr>
          </w:p>
        </w:tc>
      </w:tr>
      <w:tr w:rsidR="0019400D" w:rsidRPr="00E64FDE">
        <w:tc>
          <w:tcPr>
            <w:tcW w:w="1707" w:type="dxa"/>
          </w:tcPr>
          <w:p w:rsidR="0019400D" w:rsidRPr="00E64FDE" w:rsidRDefault="0019400D" w:rsidP="00B72A2D">
            <w:pPr>
              <w:spacing w:after="0" w:line="240" w:lineRule="auto"/>
              <w:jc w:val="both"/>
              <w:rPr>
                <w:b/>
                <w:bCs/>
                <w:sz w:val="24"/>
                <w:szCs w:val="24"/>
                <w:lang w:val="en-US"/>
              </w:rPr>
            </w:pPr>
            <w:r w:rsidRPr="00E64FDE">
              <w:rPr>
                <w:b/>
                <w:bCs/>
                <w:sz w:val="24"/>
                <w:szCs w:val="24"/>
                <w:lang w:val="en-US"/>
              </w:rPr>
              <w:t>FEADR</w:t>
            </w:r>
          </w:p>
        </w:tc>
        <w:tc>
          <w:tcPr>
            <w:tcW w:w="3804" w:type="dxa"/>
          </w:tcPr>
          <w:p w:rsidR="0019400D" w:rsidRPr="00E64FDE" w:rsidRDefault="0019400D" w:rsidP="00B72A2D">
            <w:pPr>
              <w:spacing w:after="0" w:line="240" w:lineRule="auto"/>
              <w:jc w:val="both"/>
              <w:rPr>
                <w:sz w:val="24"/>
                <w:szCs w:val="24"/>
                <w:lang w:val="it-IT"/>
              </w:rPr>
            </w:pPr>
            <w:r w:rsidRPr="00E64FDE">
              <w:rPr>
                <w:sz w:val="24"/>
                <w:szCs w:val="24"/>
                <w:lang w:val="it-IT"/>
              </w:rPr>
              <w:t>Fondul European Agricol pentru Dezvoltare Rurală</w:t>
            </w:r>
          </w:p>
        </w:tc>
        <w:tc>
          <w:tcPr>
            <w:tcW w:w="4227" w:type="dxa"/>
          </w:tcPr>
          <w:p w:rsidR="0019400D" w:rsidRPr="00E64FDE" w:rsidRDefault="0019400D" w:rsidP="00B72A2D">
            <w:pPr>
              <w:autoSpaceDE w:val="0"/>
              <w:autoSpaceDN w:val="0"/>
              <w:adjustRightInd w:val="0"/>
              <w:spacing w:after="0" w:line="240" w:lineRule="auto"/>
              <w:rPr>
                <w:sz w:val="24"/>
                <w:szCs w:val="24"/>
                <w:lang w:val="it-IT"/>
              </w:rPr>
            </w:pPr>
          </w:p>
        </w:tc>
      </w:tr>
      <w:tr w:rsidR="0019400D" w:rsidRPr="00E64FDE">
        <w:tc>
          <w:tcPr>
            <w:tcW w:w="1707" w:type="dxa"/>
          </w:tcPr>
          <w:p w:rsidR="0019400D" w:rsidRPr="00E64FDE" w:rsidRDefault="0019400D" w:rsidP="00B72A2D">
            <w:pPr>
              <w:spacing w:after="0" w:line="240" w:lineRule="auto"/>
              <w:jc w:val="both"/>
              <w:rPr>
                <w:b/>
                <w:bCs/>
                <w:sz w:val="24"/>
                <w:szCs w:val="24"/>
                <w:lang w:val="it-IT"/>
              </w:rPr>
            </w:pPr>
            <w:r w:rsidRPr="00E64FDE">
              <w:rPr>
                <w:b/>
                <w:bCs/>
                <w:sz w:val="24"/>
                <w:szCs w:val="24"/>
                <w:lang w:val="en-US"/>
              </w:rPr>
              <w:t>FOI</w:t>
            </w:r>
          </w:p>
        </w:tc>
        <w:tc>
          <w:tcPr>
            <w:tcW w:w="3804" w:type="dxa"/>
          </w:tcPr>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Freedom of Information (Libertatea de</w:t>
            </w:r>
          </w:p>
          <w:p w:rsidR="0019400D" w:rsidRPr="00E64FDE" w:rsidRDefault="0019400D" w:rsidP="00B72A2D">
            <w:pPr>
              <w:spacing w:after="0" w:line="240" w:lineRule="auto"/>
              <w:jc w:val="both"/>
              <w:rPr>
                <w:sz w:val="24"/>
                <w:szCs w:val="24"/>
                <w:lang w:val="en-US"/>
              </w:rPr>
            </w:pPr>
            <w:r w:rsidRPr="00E64FDE">
              <w:rPr>
                <w:sz w:val="24"/>
                <w:szCs w:val="24"/>
                <w:lang w:val="en-US"/>
              </w:rPr>
              <w:t>informare)</w:t>
            </w:r>
          </w:p>
        </w:tc>
        <w:tc>
          <w:tcPr>
            <w:tcW w:w="4227" w:type="dxa"/>
          </w:tcPr>
          <w:p w:rsidR="0019400D" w:rsidRPr="00E64FDE" w:rsidRDefault="0019400D" w:rsidP="00B72A2D">
            <w:pPr>
              <w:autoSpaceDE w:val="0"/>
              <w:autoSpaceDN w:val="0"/>
              <w:adjustRightInd w:val="0"/>
              <w:spacing w:after="0" w:line="240" w:lineRule="auto"/>
              <w:rPr>
                <w:sz w:val="24"/>
                <w:szCs w:val="24"/>
                <w:lang w:val="en-US"/>
              </w:rPr>
            </w:pPr>
          </w:p>
        </w:tc>
      </w:tr>
      <w:tr w:rsidR="0019400D" w:rsidRPr="00E64FDE">
        <w:tc>
          <w:tcPr>
            <w:tcW w:w="1707" w:type="dxa"/>
          </w:tcPr>
          <w:p w:rsidR="0019400D" w:rsidRPr="00E64FDE" w:rsidRDefault="0019400D" w:rsidP="00B72A2D">
            <w:pPr>
              <w:spacing w:after="0" w:line="240" w:lineRule="auto"/>
              <w:jc w:val="both"/>
              <w:rPr>
                <w:b/>
                <w:bCs/>
                <w:sz w:val="24"/>
                <w:szCs w:val="24"/>
                <w:lang w:val="it-IT"/>
              </w:rPr>
            </w:pPr>
            <w:r w:rsidRPr="00E64FDE">
              <w:rPr>
                <w:b/>
                <w:bCs/>
                <w:sz w:val="24"/>
                <w:szCs w:val="24"/>
                <w:lang w:val="en-US"/>
              </w:rPr>
              <w:t>FTP</w:t>
            </w:r>
          </w:p>
        </w:tc>
        <w:tc>
          <w:tcPr>
            <w:tcW w:w="3804" w:type="dxa"/>
          </w:tcPr>
          <w:p w:rsidR="0019400D" w:rsidRPr="00E64FDE" w:rsidRDefault="0019400D" w:rsidP="00B72A2D">
            <w:pPr>
              <w:spacing w:after="0" w:line="240" w:lineRule="auto"/>
              <w:jc w:val="both"/>
              <w:rPr>
                <w:sz w:val="24"/>
                <w:szCs w:val="24"/>
                <w:lang w:val="pt-BR"/>
              </w:rPr>
            </w:pPr>
            <w:r w:rsidRPr="00E64FDE">
              <w:rPr>
                <w:sz w:val="24"/>
                <w:szCs w:val="24"/>
                <w:lang w:val="pt-BR"/>
              </w:rPr>
              <w:t>File transfer protocol (Protocol al transferului de fișiere)</w:t>
            </w:r>
          </w:p>
        </w:tc>
        <w:tc>
          <w:tcPr>
            <w:tcW w:w="4227" w:type="dxa"/>
          </w:tcPr>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Protocol (set de reguli) utilizat pentru accesul la fișiere</w:t>
            </w:r>
          </w:p>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aflate pe servere din rețele de calculatoare particulare</w:t>
            </w:r>
          </w:p>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en-US"/>
              </w:rPr>
              <w:t>sau din Internet.</w:t>
            </w:r>
          </w:p>
        </w:tc>
      </w:tr>
      <w:tr w:rsidR="0019400D" w:rsidRPr="00E64FDE">
        <w:tc>
          <w:tcPr>
            <w:tcW w:w="1707" w:type="dxa"/>
          </w:tcPr>
          <w:p w:rsidR="0019400D" w:rsidRPr="00E64FDE" w:rsidRDefault="0019400D" w:rsidP="00B72A2D">
            <w:pPr>
              <w:autoSpaceDE w:val="0"/>
              <w:autoSpaceDN w:val="0"/>
              <w:adjustRightInd w:val="0"/>
              <w:spacing w:after="0" w:line="240" w:lineRule="auto"/>
              <w:rPr>
                <w:b/>
                <w:bCs/>
                <w:sz w:val="24"/>
                <w:szCs w:val="24"/>
                <w:lang w:val="en-US"/>
              </w:rPr>
            </w:pPr>
            <w:r w:rsidRPr="00E64FDE">
              <w:rPr>
                <w:b/>
                <w:bCs/>
                <w:sz w:val="24"/>
                <w:szCs w:val="24"/>
                <w:lang w:val="en-US"/>
              </w:rPr>
              <w:t>Government</w:t>
            </w:r>
          </w:p>
          <w:p w:rsidR="0019400D" w:rsidRPr="00E64FDE" w:rsidRDefault="0019400D" w:rsidP="00B72A2D">
            <w:pPr>
              <w:autoSpaceDE w:val="0"/>
              <w:autoSpaceDN w:val="0"/>
              <w:adjustRightInd w:val="0"/>
              <w:spacing w:after="0" w:line="240" w:lineRule="auto"/>
              <w:rPr>
                <w:b/>
                <w:bCs/>
                <w:sz w:val="24"/>
                <w:szCs w:val="24"/>
                <w:lang w:val="en-US"/>
              </w:rPr>
            </w:pPr>
            <w:r w:rsidRPr="00E64FDE">
              <w:rPr>
                <w:b/>
                <w:bCs/>
                <w:sz w:val="24"/>
                <w:szCs w:val="24"/>
                <w:lang w:val="en-US"/>
              </w:rPr>
              <w:t>Enterprise</w:t>
            </w:r>
          </w:p>
          <w:p w:rsidR="0019400D" w:rsidRPr="00E64FDE" w:rsidRDefault="0019400D" w:rsidP="00B72A2D">
            <w:pPr>
              <w:spacing w:after="0" w:line="240" w:lineRule="auto"/>
              <w:jc w:val="both"/>
              <w:rPr>
                <w:b/>
                <w:bCs/>
                <w:sz w:val="24"/>
                <w:szCs w:val="24"/>
                <w:lang w:val="it-IT"/>
              </w:rPr>
            </w:pPr>
            <w:r w:rsidRPr="00E64FDE">
              <w:rPr>
                <w:b/>
                <w:bCs/>
                <w:sz w:val="24"/>
                <w:szCs w:val="24"/>
                <w:lang w:val="en-US"/>
              </w:rPr>
              <w:t>Architecture</w:t>
            </w:r>
          </w:p>
        </w:tc>
        <w:tc>
          <w:tcPr>
            <w:tcW w:w="3804" w:type="dxa"/>
          </w:tcPr>
          <w:p w:rsidR="0019400D" w:rsidRPr="00E64FDE" w:rsidRDefault="0019400D" w:rsidP="00B72A2D">
            <w:pPr>
              <w:spacing w:after="0" w:line="240" w:lineRule="auto"/>
              <w:jc w:val="both"/>
              <w:rPr>
                <w:sz w:val="24"/>
                <w:szCs w:val="24"/>
                <w:lang w:val="it-IT"/>
              </w:rPr>
            </w:pPr>
            <w:r w:rsidRPr="00E64FDE">
              <w:rPr>
                <w:sz w:val="24"/>
                <w:szCs w:val="24"/>
                <w:lang w:val="en-US"/>
              </w:rPr>
              <w:t>Arhitectură pentru structura guvernamentală</w:t>
            </w:r>
          </w:p>
        </w:tc>
        <w:tc>
          <w:tcPr>
            <w:tcW w:w="4227" w:type="dxa"/>
          </w:tcPr>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Colecție de practici, resurse, metodologii și reglementări</w:t>
            </w:r>
          </w:p>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specifice care aplicate activ și iterativ conduc spre o</w:t>
            </w:r>
          </w:p>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implementare coerentă a sistemelor informaționale din</w:t>
            </w:r>
          </w:p>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România, pornind de la obiectivele și misiunea fiecărei</w:t>
            </w:r>
          </w:p>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instituții publice și luând în considerare imaginea de</w:t>
            </w:r>
          </w:p>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ansamblu și viziunea definită pentru întreaga</w:t>
            </w:r>
          </w:p>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en-US"/>
              </w:rPr>
              <w:t>Administrație Publică.</w:t>
            </w:r>
          </w:p>
        </w:tc>
      </w:tr>
      <w:tr w:rsidR="0019400D" w:rsidRPr="00E64FDE">
        <w:tc>
          <w:tcPr>
            <w:tcW w:w="1707" w:type="dxa"/>
          </w:tcPr>
          <w:p w:rsidR="0019400D" w:rsidRPr="00E64FDE" w:rsidRDefault="0019400D" w:rsidP="00B72A2D">
            <w:pPr>
              <w:autoSpaceDE w:val="0"/>
              <w:autoSpaceDN w:val="0"/>
              <w:adjustRightInd w:val="0"/>
              <w:spacing w:after="0" w:line="240" w:lineRule="auto"/>
              <w:rPr>
                <w:b/>
                <w:bCs/>
                <w:sz w:val="24"/>
                <w:szCs w:val="24"/>
                <w:lang w:val="en-US"/>
              </w:rPr>
            </w:pPr>
            <w:r w:rsidRPr="00E64FDE">
              <w:rPr>
                <w:b/>
                <w:bCs/>
                <w:sz w:val="24"/>
                <w:szCs w:val="24"/>
                <w:lang w:val="en-US"/>
              </w:rPr>
              <w:t>Grad de</w:t>
            </w:r>
          </w:p>
          <w:p w:rsidR="0019400D" w:rsidRPr="00E64FDE" w:rsidRDefault="0019400D" w:rsidP="00B72A2D">
            <w:pPr>
              <w:spacing w:after="0" w:line="240" w:lineRule="auto"/>
              <w:jc w:val="both"/>
              <w:rPr>
                <w:b/>
                <w:bCs/>
                <w:sz w:val="24"/>
                <w:szCs w:val="24"/>
                <w:lang w:val="it-IT"/>
              </w:rPr>
            </w:pPr>
            <w:r w:rsidRPr="00E64FDE">
              <w:rPr>
                <w:b/>
                <w:bCs/>
                <w:sz w:val="24"/>
                <w:szCs w:val="24"/>
                <w:lang w:val="en-US"/>
              </w:rPr>
              <w:t>sofisticare</w:t>
            </w:r>
          </w:p>
        </w:tc>
        <w:tc>
          <w:tcPr>
            <w:tcW w:w="3804" w:type="dxa"/>
          </w:tcPr>
          <w:p w:rsidR="0019400D" w:rsidRPr="00E64FDE" w:rsidRDefault="0019400D" w:rsidP="00B72A2D">
            <w:pPr>
              <w:spacing w:after="0" w:line="240" w:lineRule="auto"/>
              <w:jc w:val="both"/>
              <w:rPr>
                <w:sz w:val="24"/>
                <w:szCs w:val="24"/>
                <w:lang w:val="it-IT"/>
              </w:rPr>
            </w:pPr>
            <w:r w:rsidRPr="00E64FDE">
              <w:rPr>
                <w:sz w:val="24"/>
                <w:szCs w:val="24"/>
                <w:lang w:val="en-US"/>
              </w:rPr>
              <w:t>Grad de sofisticare</w:t>
            </w:r>
          </w:p>
        </w:tc>
        <w:tc>
          <w:tcPr>
            <w:tcW w:w="4227" w:type="dxa"/>
          </w:tcPr>
          <w:p w:rsidR="0019400D" w:rsidRPr="00E64FDE" w:rsidRDefault="0019400D" w:rsidP="00B72A2D">
            <w:pPr>
              <w:autoSpaceDE w:val="0"/>
              <w:autoSpaceDN w:val="0"/>
              <w:adjustRightInd w:val="0"/>
              <w:spacing w:after="0" w:line="240" w:lineRule="auto"/>
              <w:rPr>
                <w:sz w:val="24"/>
                <w:szCs w:val="24"/>
                <w:lang w:val="pt-BR"/>
              </w:rPr>
            </w:pPr>
            <w:r w:rsidRPr="00E64FDE">
              <w:rPr>
                <w:sz w:val="24"/>
                <w:szCs w:val="24"/>
                <w:lang w:val="pt-BR"/>
              </w:rPr>
              <w:t>La nivel European există 5 grade de sofisticare a serviciilor</w:t>
            </w:r>
          </w:p>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electronice: informarea, interacțiunea, interacțiunea</w:t>
            </w:r>
          </w:p>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bidirecțional, tranzacționarea și personalizarea.</w:t>
            </w:r>
          </w:p>
        </w:tc>
      </w:tr>
      <w:tr w:rsidR="0019400D" w:rsidRPr="00E64FDE">
        <w:tc>
          <w:tcPr>
            <w:tcW w:w="1707" w:type="dxa"/>
          </w:tcPr>
          <w:p w:rsidR="0019400D" w:rsidRPr="00E64FDE" w:rsidRDefault="0019400D" w:rsidP="00B72A2D">
            <w:pPr>
              <w:autoSpaceDE w:val="0"/>
              <w:autoSpaceDN w:val="0"/>
              <w:adjustRightInd w:val="0"/>
              <w:spacing w:after="0" w:line="240" w:lineRule="auto"/>
              <w:rPr>
                <w:b/>
                <w:bCs/>
                <w:sz w:val="24"/>
                <w:szCs w:val="24"/>
                <w:lang w:val="en-US"/>
              </w:rPr>
            </w:pPr>
            <w:r w:rsidRPr="00E64FDE">
              <w:rPr>
                <w:b/>
                <w:bCs/>
                <w:sz w:val="24"/>
                <w:szCs w:val="24"/>
                <w:lang w:val="en-US"/>
              </w:rPr>
              <w:t>IMM</w:t>
            </w:r>
          </w:p>
        </w:tc>
        <w:tc>
          <w:tcPr>
            <w:tcW w:w="3804" w:type="dxa"/>
          </w:tcPr>
          <w:p w:rsidR="0019400D" w:rsidRPr="00E64FDE" w:rsidRDefault="0019400D" w:rsidP="00B72A2D">
            <w:pPr>
              <w:spacing w:after="0" w:line="240" w:lineRule="auto"/>
              <w:jc w:val="both"/>
              <w:rPr>
                <w:sz w:val="24"/>
                <w:szCs w:val="24"/>
                <w:lang w:val="en-US"/>
              </w:rPr>
            </w:pPr>
            <w:r w:rsidRPr="00E64FDE">
              <w:rPr>
                <w:sz w:val="24"/>
                <w:szCs w:val="24"/>
                <w:lang w:val="en-US"/>
              </w:rPr>
              <w:t>Intreprinderi Mici și Mijlocii</w:t>
            </w:r>
          </w:p>
        </w:tc>
        <w:tc>
          <w:tcPr>
            <w:tcW w:w="4227" w:type="dxa"/>
          </w:tcPr>
          <w:p w:rsidR="0019400D" w:rsidRPr="00E64FDE" w:rsidRDefault="0019400D" w:rsidP="00B72A2D">
            <w:pPr>
              <w:autoSpaceDE w:val="0"/>
              <w:autoSpaceDN w:val="0"/>
              <w:adjustRightInd w:val="0"/>
              <w:spacing w:after="0" w:line="240" w:lineRule="auto"/>
              <w:rPr>
                <w:sz w:val="24"/>
                <w:szCs w:val="24"/>
                <w:lang w:val="it-IT"/>
              </w:rPr>
            </w:pPr>
          </w:p>
        </w:tc>
      </w:tr>
      <w:tr w:rsidR="0019400D" w:rsidRPr="00E64FDE">
        <w:tc>
          <w:tcPr>
            <w:tcW w:w="1707" w:type="dxa"/>
          </w:tcPr>
          <w:p w:rsidR="0019400D" w:rsidRPr="00E64FDE" w:rsidRDefault="0019400D" w:rsidP="00B72A2D">
            <w:pPr>
              <w:spacing w:after="0" w:line="240" w:lineRule="auto"/>
              <w:jc w:val="both"/>
              <w:rPr>
                <w:b/>
                <w:bCs/>
                <w:sz w:val="24"/>
                <w:szCs w:val="24"/>
                <w:lang w:val="it-IT"/>
              </w:rPr>
            </w:pPr>
            <w:r w:rsidRPr="00E64FDE">
              <w:rPr>
                <w:b/>
                <w:bCs/>
                <w:sz w:val="24"/>
                <w:szCs w:val="24"/>
                <w:lang w:val="en-US"/>
              </w:rPr>
              <w:t>INS</w:t>
            </w:r>
          </w:p>
        </w:tc>
        <w:tc>
          <w:tcPr>
            <w:tcW w:w="3804" w:type="dxa"/>
          </w:tcPr>
          <w:p w:rsidR="0019400D" w:rsidRPr="00E64FDE" w:rsidRDefault="0019400D" w:rsidP="00B72A2D">
            <w:pPr>
              <w:spacing w:after="0" w:line="240" w:lineRule="auto"/>
              <w:jc w:val="both"/>
              <w:rPr>
                <w:sz w:val="24"/>
                <w:szCs w:val="24"/>
                <w:lang w:val="it-IT"/>
              </w:rPr>
            </w:pPr>
            <w:r w:rsidRPr="00E64FDE">
              <w:rPr>
                <w:sz w:val="24"/>
                <w:szCs w:val="24"/>
                <w:lang w:val="en-US"/>
              </w:rPr>
              <w:t>Institutul Național de Statistică</w:t>
            </w:r>
          </w:p>
        </w:tc>
        <w:tc>
          <w:tcPr>
            <w:tcW w:w="4227" w:type="dxa"/>
          </w:tcPr>
          <w:p w:rsidR="0019400D" w:rsidRPr="00E64FDE" w:rsidRDefault="0019400D" w:rsidP="00B72A2D">
            <w:pPr>
              <w:autoSpaceDE w:val="0"/>
              <w:autoSpaceDN w:val="0"/>
              <w:adjustRightInd w:val="0"/>
              <w:spacing w:after="0" w:line="240" w:lineRule="auto"/>
              <w:rPr>
                <w:sz w:val="24"/>
                <w:szCs w:val="24"/>
                <w:lang w:val="it-IT"/>
              </w:rPr>
            </w:pPr>
          </w:p>
        </w:tc>
      </w:tr>
      <w:tr w:rsidR="0019400D" w:rsidRPr="00E64FDE">
        <w:tc>
          <w:tcPr>
            <w:tcW w:w="1707" w:type="dxa"/>
          </w:tcPr>
          <w:p w:rsidR="0019400D" w:rsidRPr="00E64FDE" w:rsidRDefault="0019400D" w:rsidP="00B72A2D">
            <w:pPr>
              <w:spacing w:after="0" w:line="240" w:lineRule="auto"/>
              <w:jc w:val="both"/>
              <w:rPr>
                <w:b/>
                <w:bCs/>
                <w:sz w:val="24"/>
                <w:szCs w:val="24"/>
                <w:lang w:val="it-IT"/>
              </w:rPr>
            </w:pPr>
            <w:r w:rsidRPr="00E64FDE">
              <w:rPr>
                <w:b/>
                <w:bCs/>
                <w:sz w:val="24"/>
                <w:szCs w:val="24"/>
                <w:lang w:val="en-US"/>
              </w:rPr>
              <w:t>JRC</w:t>
            </w:r>
          </w:p>
        </w:tc>
        <w:tc>
          <w:tcPr>
            <w:tcW w:w="3804" w:type="dxa"/>
          </w:tcPr>
          <w:p w:rsidR="0019400D" w:rsidRPr="00E64FDE" w:rsidRDefault="0019400D" w:rsidP="00B72A2D">
            <w:pPr>
              <w:spacing w:after="0" w:line="240" w:lineRule="auto"/>
              <w:jc w:val="both"/>
              <w:rPr>
                <w:sz w:val="24"/>
                <w:szCs w:val="24"/>
                <w:lang w:val="en-US"/>
              </w:rPr>
            </w:pPr>
            <w:r w:rsidRPr="00E64FDE">
              <w:rPr>
                <w:sz w:val="24"/>
                <w:szCs w:val="24"/>
                <w:lang w:val="en-US"/>
              </w:rPr>
              <w:t>Joint Research Centre, Comisia Europeană</w:t>
            </w:r>
          </w:p>
        </w:tc>
        <w:tc>
          <w:tcPr>
            <w:tcW w:w="4227" w:type="dxa"/>
          </w:tcPr>
          <w:p w:rsidR="0019400D" w:rsidRPr="00E64FDE" w:rsidRDefault="0019400D" w:rsidP="00B72A2D">
            <w:pPr>
              <w:autoSpaceDE w:val="0"/>
              <w:autoSpaceDN w:val="0"/>
              <w:adjustRightInd w:val="0"/>
              <w:spacing w:after="0" w:line="240" w:lineRule="auto"/>
              <w:rPr>
                <w:sz w:val="24"/>
                <w:szCs w:val="24"/>
                <w:lang w:val="en-US"/>
              </w:rPr>
            </w:pPr>
          </w:p>
        </w:tc>
      </w:tr>
      <w:tr w:rsidR="0019400D" w:rsidRPr="00E64FDE">
        <w:tc>
          <w:tcPr>
            <w:tcW w:w="1707" w:type="dxa"/>
          </w:tcPr>
          <w:p w:rsidR="0019400D" w:rsidRPr="00E64FDE" w:rsidRDefault="0019400D" w:rsidP="00B72A2D">
            <w:pPr>
              <w:spacing w:after="0" w:line="240" w:lineRule="auto"/>
              <w:jc w:val="both"/>
              <w:rPr>
                <w:b/>
                <w:bCs/>
                <w:sz w:val="24"/>
                <w:szCs w:val="24"/>
                <w:lang w:val="en-US"/>
              </w:rPr>
            </w:pPr>
            <w:r w:rsidRPr="00E64FDE">
              <w:rPr>
                <w:b/>
                <w:bCs/>
                <w:sz w:val="24"/>
                <w:szCs w:val="24"/>
                <w:lang w:val="en-US"/>
              </w:rPr>
              <w:t>KPI</w:t>
            </w:r>
          </w:p>
        </w:tc>
        <w:tc>
          <w:tcPr>
            <w:tcW w:w="3804" w:type="dxa"/>
          </w:tcPr>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Key Performance Indicators (Indicatori de</w:t>
            </w:r>
          </w:p>
          <w:p w:rsidR="0019400D" w:rsidRPr="00E64FDE" w:rsidRDefault="0019400D" w:rsidP="00B72A2D">
            <w:pPr>
              <w:spacing w:after="0" w:line="240" w:lineRule="auto"/>
              <w:jc w:val="both"/>
              <w:rPr>
                <w:sz w:val="24"/>
                <w:szCs w:val="24"/>
                <w:lang w:val="en-US"/>
              </w:rPr>
            </w:pPr>
            <w:r w:rsidRPr="00E64FDE">
              <w:rPr>
                <w:sz w:val="24"/>
                <w:szCs w:val="24"/>
                <w:lang w:val="en-US"/>
              </w:rPr>
              <w:t>Performanță)</w:t>
            </w:r>
          </w:p>
        </w:tc>
        <w:tc>
          <w:tcPr>
            <w:tcW w:w="4227" w:type="dxa"/>
          </w:tcPr>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KPI ajută o organizație să își definească și să-si măsoare</w:t>
            </w:r>
          </w:p>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progresul, ținând cont de măsura în care își atinge</w:t>
            </w:r>
          </w:p>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obiectivele.</w:t>
            </w:r>
          </w:p>
        </w:tc>
      </w:tr>
      <w:tr w:rsidR="0019400D" w:rsidRPr="00E64FDE">
        <w:tc>
          <w:tcPr>
            <w:tcW w:w="1707" w:type="dxa"/>
          </w:tcPr>
          <w:p w:rsidR="0019400D" w:rsidRPr="00E64FDE" w:rsidRDefault="0019400D" w:rsidP="00B72A2D">
            <w:pPr>
              <w:spacing w:after="0" w:line="240" w:lineRule="auto"/>
              <w:jc w:val="both"/>
              <w:rPr>
                <w:b/>
                <w:bCs/>
                <w:sz w:val="24"/>
                <w:szCs w:val="24"/>
                <w:lang w:val="en-US"/>
              </w:rPr>
            </w:pPr>
            <w:r w:rsidRPr="00E64FDE">
              <w:rPr>
                <w:b/>
                <w:bCs/>
                <w:sz w:val="24"/>
                <w:szCs w:val="24"/>
                <w:lang w:val="en-US"/>
              </w:rPr>
              <w:t>LTE</w:t>
            </w:r>
          </w:p>
        </w:tc>
        <w:tc>
          <w:tcPr>
            <w:tcW w:w="3804" w:type="dxa"/>
          </w:tcPr>
          <w:p w:rsidR="0019400D" w:rsidRPr="00E64FDE" w:rsidRDefault="0019400D" w:rsidP="00B72A2D">
            <w:pPr>
              <w:spacing w:after="0" w:line="240" w:lineRule="auto"/>
              <w:jc w:val="both"/>
              <w:rPr>
                <w:sz w:val="24"/>
                <w:szCs w:val="24"/>
                <w:lang w:val="en-US"/>
              </w:rPr>
            </w:pPr>
            <w:r w:rsidRPr="00E64FDE">
              <w:rPr>
                <w:sz w:val="24"/>
                <w:szCs w:val="24"/>
                <w:lang w:val="en-US"/>
              </w:rPr>
              <w:t>Long-Term Evolution</w:t>
            </w:r>
          </w:p>
        </w:tc>
        <w:tc>
          <w:tcPr>
            <w:tcW w:w="4227" w:type="dxa"/>
          </w:tcPr>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Ultima generație de standarde pentru comunicații</w:t>
            </w:r>
          </w:p>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mobile, cunoscut și ca 4G.</w:t>
            </w:r>
          </w:p>
        </w:tc>
      </w:tr>
      <w:tr w:rsidR="0019400D" w:rsidRPr="00E64FDE">
        <w:tc>
          <w:tcPr>
            <w:tcW w:w="1707" w:type="dxa"/>
          </w:tcPr>
          <w:p w:rsidR="0019400D" w:rsidRPr="00E64FDE" w:rsidRDefault="0019400D" w:rsidP="00B72A2D">
            <w:pPr>
              <w:spacing w:after="0" w:line="240" w:lineRule="auto"/>
              <w:jc w:val="both"/>
              <w:rPr>
                <w:b/>
                <w:bCs/>
                <w:sz w:val="24"/>
                <w:szCs w:val="24"/>
                <w:lang w:val="en-US"/>
              </w:rPr>
            </w:pPr>
            <w:r w:rsidRPr="00E64FDE">
              <w:rPr>
                <w:b/>
                <w:bCs/>
                <w:sz w:val="24"/>
                <w:szCs w:val="24"/>
                <w:lang w:val="en-US"/>
              </w:rPr>
              <w:t>Life Events</w:t>
            </w:r>
          </w:p>
        </w:tc>
        <w:tc>
          <w:tcPr>
            <w:tcW w:w="3804" w:type="dxa"/>
          </w:tcPr>
          <w:p w:rsidR="0019400D" w:rsidRPr="00E64FDE" w:rsidRDefault="0019400D" w:rsidP="00B72A2D">
            <w:pPr>
              <w:spacing w:after="0" w:line="240" w:lineRule="auto"/>
              <w:jc w:val="both"/>
              <w:rPr>
                <w:sz w:val="24"/>
                <w:szCs w:val="24"/>
                <w:lang w:val="en-US"/>
              </w:rPr>
            </w:pPr>
            <w:r w:rsidRPr="00E64FDE">
              <w:rPr>
                <w:sz w:val="24"/>
                <w:szCs w:val="24"/>
                <w:lang w:val="en-US"/>
              </w:rPr>
              <w:t>Evenimente de viață</w:t>
            </w:r>
          </w:p>
        </w:tc>
        <w:tc>
          <w:tcPr>
            <w:tcW w:w="4227" w:type="dxa"/>
          </w:tcPr>
          <w:p w:rsidR="0019400D" w:rsidRPr="009E662C" w:rsidRDefault="0019400D" w:rsidP="00B72A2D">
            <w:pPr>
              <w:autoSpaceDE w:val="0"/>
              <w:autoSpaceDN w:val="0"/>
              <w:adjustRightInd w:val="0"/>
              <w:spacing w:after="0" w:line="240" w:lineRule="auto"/>
              <w:rPr>
                <w:sz w:val="24"/>
                <w:szCs w:val="24"/>
                <w:lang w:val="en-US"/>
              </w:rPr>
            </w:pPr>
            <w:r w:rsidRPr="009E662C">
              <w:rPr>
                <w:sz w:val="24"/>
                <w:szCs w:val="24"/>
                <w:lang w:val="en-US"/>
              </w:rPr>
              <w:t>Servicii compuse de obicei din servicii inter-instituționale</w:t>
            </w:r>
          </w:p>
          <w:p w:rsidR="0019400D" w:rsidRPr="009E662C" w:rsidRDefault="0019400D" w:rsidP="00B72A2D">
            <w:pPr>
              <w:autoSpaceDE w:val="0"/>
              <w:autoSpaceDN w:val="0"/>
              <w:adjustRightInd w:val="0"/>
              <w:spacing w:after="0" w:line="240" w:lineRule="auto"/>
              <w:rPr>
                <w:sz w:val="24"/>
                <w:szCs w:val="24"/>
                <w:lang w:val="en-US"/>
              </w:rPr>
            </w:pPr>
            <w:r w:rsidRPr="009E662C">
              <w:rPr>
                <w:sz w:val="24"/>
                <w:szCs w:val="24"/>
                <w:lang w:val="en-US"/>
              </w:rPr>
              <w:t>care servesc unui eveniment major al interacțiunii</w:t>
            </w:r>
          </w:p>
          <w:p w:rsidR="0019400D" w:rsidRPr="009E662C" w:rsidRDefault="0019400D" w:rsidP="00B72A2D">
            <w:pPr>
              <w:autoSpaceDE w:val="0"/>
              <w:autoSpaceDN w:val="0"/>
              <w:adjustRightInd w:val="0"/>
              <w:spacing w:after="0" w:line="240" w:lineRule="auto"/>
              <w:rPr>
                <w:sz w:val="24"/>
                <w:szCs w:val="24"/>
                <w:lang w:val="en-US"/>
              </w:rPr>
            </w:pPr>
            <w:r w:rsidRPr="009E662C">
              <w:rPr>
                <w:sz w:val="24"/>
                <w:szCs w:val="24"/>
                <w:lang w:val="en-US"/>
              </w:rPr>
              <w:t>cetățenilor și mediului de afaceri cu administrația publică</w:t>
            </w:r>
          </w:p>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en-US"/>
              </w:rPr>
              <w:t>din România</w:t>
            </w:r>
          </w:p>
        </w:tc>
      </w:tr>
      <w:tr w:rsidR="0019400D" w:rsidRPr="00E64FDE">
        <w:tc>
          <w:tcPr>
            <w:tcW w:w="1707" w:type="dxa"/>
          </w:tcPr>
          <w:p w:rsidR="0019400D" w:rsidRPr="00E64FDE" w:rsidRDefault="0019400D" w:rsidP="00B72A2D">
            <w:pPr>
              <w:autoSpaceDE w:val="0"/>
              <w:autoSpaceDN w:val="0"/>
              <w:adjustRightInd w:val="0"/>
              <w:spacing w:after="0" w:line="240" w:lineRule="auto"/>
              <w:rPr>
                <w:b/>
                <w:bCs/>
                <w:sz w:val="24"/>
                <w:szCs w:val="24"/>
                <w:lang w:val="en-US"/>
              </w:rPr>
            </w:pPr>
            <w:r w:rsidRPr="00E64FDE">
              <w:rPr>
                <w:b/>
                <w:bCs/>
                <w:sz w:val="24"/>
                <w:szCs w:val="24"/>
                <w:lang w:val="en-US"/>
              </w:rPr>
              <w:t>Life-Long-</w:t>
            </w:r>
          </w:p>
          <w:p w:rsidR="0019400D" w:rsidRPr="00E64FDE" w:rsidRDefault="0019400D" w:rsidP="00B72A2D">
            <w:pPr>
              <w:spacing w:after="0" w:line="240" w:lineRule="auto"/>
              <w:jc w:val="both"/>
              <w:rPr>
                <w:b/>
                <w:bCs/>
                <w:sz w:val="24"/>
                <w:szCs w:val="24"/>
                <w:lang w:val="en-US"/>
              </w:rPr>
            </w:pPr>
            <w:r w:rsidRPr="00E64FDE">
              <w:rPr>
                <w:b/>
                <w:bCs/>
                <w:sz w:val="24"/>
                <w:szCs w:val="24"/>
                <w:lang w:val="en-US"/>
              </w:rPr>
              <w:t>Learning (LLL)</w:t>
            </w:r>
          </w:p>
        </w:tc>
        <w:tc>
          <w:tcPr>
            <w:tcW w:w="3804" w:type="dxa"/>
          </w:tcPr>
          <w:p w:rsidR="0019400D" w:rsidRPr="00E64FDE" w:rsidRDefault="0019400D" w:rsidP="00B72A2D">
            <w:pPr>
              <w:spacing w:after="0" w:line="240" w:lineRule="auto"/>
              <w:jc w:val="both"/>
              <w:rPr>
                <w:sz w:val="24"/>
                <w:szCs w:val="24"/>
                <w:lang w:val="it-IT"/>
              </w:rPr>
            </w:pPr>
            <w:r w:rsidRPr="00E64FDE">
              <w:rPr>
                <w:sz w:val="24"/>
                <w:szCs w:val="24"/>
                <w:lang w:val="it-IT"/>
              </w:rPr>
              <w:t>Învățare pe tot parcursul vieții</w:t>
            </w:r>
          </w:p>
        </w:tc>
        <w:tc>
          <w:tcPr>
            <w:tcW w:w="4227" w:type="dxa"/>
          </w:tcPr>
          <w:p w:rsidR="0019400D" w:rsidRPr="00E64FDE" w:rsidRDefault="0019400D" w:rsidP="00B72A2D">
            <w:pPr>
              <w:autoSpaceDE w:val="0"/>
              <w:autoSpaceDN w:val="0"/>
              <w:adjustRightInd w:val="0"/>
              <w:spacing w:after="0" w:line="240" w:lineRule="auto"/>
              <w:rPr>
                <w:sz w:val="24"/>
                <w:szCs w:val="24"/>
                <w:lang w:val="it-IT"/>
              </w:rPr>
            </w:pPr>
          </w:p>
        </w:tc>
      </w:tr>
      <w:tr w:rsidR="0019400D" w:rsidRPr="00E64FDE">
        <w:tc>
          <w:tcPr>
            <w:tcW w:w="1707" w:type="dxa"/>
          </w:tcPr>
          <w:p w:rsidR="0019400D" w:rsidRPr="00E64FDE" w:rsidRDefault="0019400D" w:rsidP="00B72A2D">
            <w:pPr>
              <w:spacing w:after="0" w:line="240" w:lineRule="auto"/>
              <w:jc w:val="both"/>
              <w:rPr>
                <w:b/>
                <w:bCs/>
                <w:sz w:val="24"/>
                <w:szCs w:val="24"/>
                <w:lang w:val="it-IT"/>
              </w:rPr>
            </w:pPr>
            <w:r w:rsidRPr="00E64FDE">
              <w:rPr>
                <w:b/>
                <w:bCs/>
                <w:sz w:val="24"/>
                <w:szCs w:val="24"/>
                <w:lang w:val="en-US"/>
              </w:rPr>
              <w:t>MAI</w:t>
            </w:r>
          </w:p>
        </w:tc>
        <w:tc>
          <w:tcPr>
            <w:tcW w:w="3804" w:type="dxa"/>
          </w:tcPr>
          <w:p w:rsidR="0019400D" w:rsidRPr="00E64FDE" w:rsidRDefault="0019400D" w:rsidP="00B72A2D">
            <w:pPr>
              <w:spacing w:after="0" w:line="240" w:lineRule="auto"/>
              <w:jc w:val="both"/>
              <w:rPr>
                <w:sz w:val="24"/>
                <w:szCs w:val="24"/>
                <w:lang w:val="it-IT"/>
              </w:rPr>
            </w:pPr>
            <w:r w:rsidRPr="00E64FDE">
              <w:rPr>
                <w:sz w:val="24"/>
                <w:szCs w:val="24"/>
                <w:lang w:val="en-US"/>
              </w:rPr>
              <w:t>Ministerul Afacerilor Interne</w:t>
            </w:r>
          </w:p>
        </w:tc>
        <w:tc>
          <w:tcPr>
            <w:tcW w:w="4227" w:type="dxa"/>
          </w:tcPr>
          <w:p w:rsidR="0019400D" w:rsidRPr="00E64FDE" w:rsidRDefault="0019400D" w:rsidP="00B72A2D">
            <w:pPr>
              <w:autoSpaceDE w:val="0"/>
              <w:autoSpaceDN w:val="0"/>
              <w:adjustRightInd w:val="0"/>
              <w:spacing w:after="0" w:line="240" w:lineRule="auto"/>
              <w:rPr>
                <w:sz w:val="24"/>
                <w:szCs w:val="24"/>
                <w:lang w:val="it-IT"/>
              </w:rPr>
            </w:pPr>
          </w:p>
        </w:tc>
      </w:tr>
      <w:tr w:rsidR="0019400D" w:rsidRPr="00E64FDE">
        <w:tc>
          <w:tcPr>
            <w:tcW w:w="1707" w:type="dxa"/>
          </w:tcPr>
          <w:p w:rsidR="0019400D" w:rsidRPr="00E64FDE" w:rsidRDefault="0019400D" w:rsidP="00B72A2D">
            <w:pPr>
              <w:spacing w:after="0" w:line="240" w:lineRule="auto"/>
              <w:jc w:val="both"/>
              <w:rPr>
                <w:b/>
                <w:bCs/>
                <w:sz w:val="24"/>
                <w:szCs w:val="24"/>
                <w:lang w:val="it-IT"/>
              </w:rPr>
            </w:pPr>
            <w:r w:rsidRPr="00E64FDE">
              <w:rPr>
                <w:b/>
                <w:bCs/>
                <w:sz w:val="24"/>
                <w:szCs w:val="24"/>
                <w:lang w:val="en-US"/>
              </w:rPr>
              <w:t>Malware</w:t>
            </w:r>
          </w:p>
        </w:tc>
        <w:tc>
          <w:tcPr>
            <w:tcW w:w="3804" w:type="dxa"/>
          </w:tcPr>
          <w:p w:rsidR="0019400D" w:rsidRPr="00E64FDE" w:rsidRDefault="0019400D" w:rsidP="00B72A2D">
            <w:pPr>
              <w:spacing w:after="0" w:line="240" w:lineRule="auto"/>
              <w:jc w:val="both"/>
              <w:rPr>
                <w:sz w:val="24"/>
                <w:szCs w:val="24"/>
                <w:lang w:val="it-IT"/>
              </w:rPr>
            </w:pPr>
            <w:r w:rsidRPr="00E64FDE">
              <w:rPr>
                <w:sz w:val="24"/>
                <w:szCs w:val="24"/>
                <w:lang w:val="en-US"/>
              </w:rPr>
              <w:t>Malware</w:t>
            </w:r>
          </w:p>
        </w:tc>
        <w:tc>
          <w:tcPr>
            <w:tcW w:w="4227" w:type="dxa"/>
          </w:tcPr>
          <w:p w:rsidR="0019400D" w:rsidRPr="009E662C" w:rsidRDefault="0019400D" w:rsidP="00B72A2D">
            <w:pPr>
              <w:autoSpaceDE w:val="0"/>
              <w:autoSpaceDN w:val="0"/>
              <w:adjustRightInd w:val="0"/>
              <w:spacing w:after="0" w:line="240" w:lineRule="auto"/>
              <w:rPr>
                <w:sz w:val="24"/>
                <w:szCs w:val="24"/>
                <w:lang w:val="fr-FR"/>
              </w:rPr>
            </w:pPr>
            <w:r w:rsidRPr="009E662C">
              <w:rPr>
                <w:sz w:val="24"/>
                <w:szCs w:val="24"/>
                <w:lang w:val="fr-FR"/>
              </w:rPr>
              <w:t>Un tip de software proiectat intenționat pentru</w:t>
            </w:r>
          </w:p>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deteriorarea unui computer sau infiltrarea în el, sau/și</w:t>
            </w:r>
          </w:p>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deteriorarea ori infiltrarea în întregi rețele de computere,</w:t>
            </w:r>
          </w:p>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fără consimțământul proprietarului respectiv.</w:t>
            </w:r>
          </w:p>
        </w:tc>
      </w:tr>
      <w:tr w:rsidR="0019400D" w:rsidRPr="00E64FDE">
        <w:tc>
          <w:tcPr>
            <w:tcW w:w="1707" w:type="dxa"/>
          </w:tcPr>
          <w:p w:rsidR="0019400D" w:rsidRPr="00E64FDE" w:rsidRDefault="0019400D" w:rsidP="00B72A2D">
            <w:pPr>
              <w:spacing w:after="0" w:line="240" w:lineRule="auto"/>
              <w:jc w:val="both"/>
              <w:rPr>
                <w:b/>
                <w:bCs/>
                <w:sz w:val="24"/>
                <w:szCs w:val="24"/>
                <w:lang w:val="it-IT"/>
              </w:rPr>
            </w:pPr>
            <w:r w:rsidRPr="00E64FDE">
              <w:rPr>
                <w:b/>
                <w:bCs/>
                <w:sz w:val="24"/>
                <w:szCs w:val="24"/>
                <w:lang w:val="en-US"/>
              </w:rPr>
              <w:t>MCSI</w:t>
            </w:r>
          </w:p>
        </w:tc>
        <w:tc>
          <w:tcPr>
            <w:tcW w:w="3804" w:type="dxa"/>
          </w:tcPr>
          <w:p w:rsidR="0019400D" w:rsidRPr="00E64FDE" w:rsidRDefault="0019400D" w:rsidP="00B72A2D">
            <w:pPr>
              <w:spacing w:after="0" w:line="240" w:lineRule="auto"/>
              <w:jc w:val="both"/>
              <w:rPr>
                <w:sz w:val="24"/>
                <w:szCs w:val="24"/>
                <w:lang w:val="it-IT"/>
              </w:rPr>
            </w:pPr>
            <w:r w:rsidRPr="00E64FDE">
              <w:rPr>
                <w:sz w:val="24"/>
                <w:szCs w:val="24"/>
                <w:lang w:val="it-IT"/>
              </w:rPr>
              <w:t>Ministerul Comunicatiilor si pentru Societatea Informațională</w:t>
            </w:r>
          </w:p>
        </w:tc>
        <w:tc>
          <w:tcPr>
            <w:tcW w:w="4227" w:type="dxa"/>
          </w:tcPr>
          <w:p w:rsidR="0019400D" w:rsidRPr="00E64FDE" w:rsidRDefault="0019400D" w:rsidP="00B72A2D">
            <w:pPr>
              <w:autoSpaceDE w:val="0"/>
              <w:autoSpaceDN w:val="0"/>
              <w:adjustRightInd w:val="0"/>
              <w:spacing w:after="0" w:line="240" w:lineRule="auto"/>
              <w:rPr>
                <w:sz w:val="24"/>
                <w:szCs w:val="24"/>
                <w:lang w:val="it-IT"/>
              </w:rPr>
            </w:pPr>
          </w:p>
        </w:tc>
      </w:tr>
      <w:tr w:rsidR="0019400D" w:rsidRPr="00E64FDE">
        <w:tc>
          <w:tcPr>
            <w:tcW w:w="1707" w:type="dxa"/>
          </w:tcPr>
          <w:p w:rsidR="0019400D" w:rsidRPr="00E64FDE" w:rsidRDefault="0019400D" w:rsidP="00B72A2D">
            <w:pPr>
              <w:spacing w:after="0" w:line="240" w:lineRule="auto"/>
              <w:jc w:val="both"/>
              <w:rPr>
                <w:b/>
                <w:bCs/>
                <w:sz w:val="24"/>
                <w:szCs w:val="24"/>
                <w:lang w:val="it-IT"/>
              </w:rPr>
            </w:pPr>
            <w:r w:rsidRPr="00E64FDE">
              <w:rPr>
                <w:b/>
                <w:bCs/>
                <w:sz w:val="24"/>
                <w:szCs w:val="24"/>
                <w:lang w:val="en-US"/>
              </w:rPr>
              <w:t>Narrowband</w:t>
            </w:r>
          </w:p>
        </w:tc>
        <w:tc>
          <w:tcPr>
            <w:tcW w:w="3804" w:type="dxa"/>
          </w:tcPr>
          <w:p w:rsidR="0019400D" w:rsidRPr="00E64FDE" w:rsidRDefault="0019400D" w:rsidP="00B72A2D">
            <w:pPr>
              <w:spacing w:after="0" w:line="240" w:lineRule="auto"/>
              <w:jc w:val="both"/>
              <w:rPr>
                <w:sz w:val="24"/>
                <w:szCs w:val="24"/>
                <w:lang w:val="it-IT"/>
              </w:rPr>
            </w:pPr>
            <w:r w:rsidRPr="00E64FDE">
              <w:rPr>
                <w:sz w:val="24"/>
                <w:szCs w:val="24"/>
                <w:lang w:val="en-US"/>
              </w:rPr>
              <w:t>Conexiune narrowband</w:t>
            </w:r>
          </w:p>
        </w:tc>
        <w:tc>
          <w:tcPr>
            <w:tcW w:w="4227" w:type="dxa"/>
          </w:tcPr>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Conexiune de tip acces dial-up prin linie telefonică</w:t>
            </w:r>
          </w:p>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obișnuită sau conectare ISDN; conexiunea narrowband</w:t>
            </w:r>
          </w:p>
          <w:p w:rsidR="0019400D" w:rsidRPr="00E64FDE" w:rsidRDefault="0019400D" w:rsidP="00B72A2D">
            <w:pPr>
              <w:autoSpaceDE w:val="0"/>
              <w:autoSpaceDN w:val="0"/>
              <w:adjustRightInd w:val="0"/>
              <w:spacing w:after="0" w:line="240" w:lineRule="auto"/>
              <w:rPr>
                <w:sz w:val="24"/>
                <w:szCs w:val="24"/>
                <w:lang w:val="pt-BR"/>
              </w:rPr>
            </w:pPr>
            <w:r w:rsidRPr="00E64FDE">
              <w:rPr>
                <w:sz w:val="24"/>
                <w:szCs w:val="24"/>
                <w:lang w:val="pt-BR"/>
              </w:rPr>
              <w:t>(3G, ex. 2G+/GPRS etc.) este utilizată de pe telefonul</w:t>
            </w:r>
          </w:p>
          <w:p w:rsidR="0019400D" w:rsidRPr="009E662C" w:rsidRDefault="0019400D" w:rsidP="00B72A2D">
            <w:pPr>
              <w:autoSpaceDE w:val="0"/>
              <w:autoSpaceDN w:val="0"/>
              <w:adjustRightInd w:val="0"/>
              <w:spacing w:after="0" w:line="240" w:lineRule="auto"/>
              <w:rPr>
                <w:sz w:val="24"/>
                <w:szCs w:val="24"/>
                <w:lang w:val="fr-FR"/>
              </w:rPr>
            </w:pPr>
            <w:r w:rsidRPr="009E662C">
              <w:rPr>
                <w:sz w:val="24"/>
                <w:szCs w:val="24"/>
                <w:lang w:val="fr-FR"/>
              </w:rPr>
              <w:t>mobil sau smartphone cu ajutorul unui modem conectat</w:t>
            </w:r>
          </w:p>
          <w:p w:rsidR="0019400D" w:rsidRPr="009E662C" w:rsidRDefault="0019400D" w:rsidP="00B72A2D">
            <w:pPr>
              <w:autoSpaceDE w:val="0"/>
              <w:autoSpaceDN w:val="0"/>
              <w:adjustRightInd w:val="0"/>
              <w:spacing w:after="0" w:line="240" w:lineRule="auto"/>
              <w:rPr>
                <w:sz w:val="24"/>
                <w:szCs w:val="24"/>
                <w:lang w:val="fr-FR"/>
              </w:rPr>
            </w:pPr>
            <w:r w:rsidRPr="009E662C">
              <w:rPr>
                <w:sz w:val="24"/>
                <w:szCs w:val="24"/>
                <w:lang w:val="fr-FR"/>
              </w:rPr>
              <w:t>la laptop.</w:t>
            </w:r>
          </w:p>
        </w:tc>
      </w:tr>
      <w:tr w:rsidR="0019400D" w:rsidRPr="00E64FDE">
        <w:tc>
          <w:tcPr>
            <w:tcW w:w="1707" w:type="dxa"/>
          </w:tcPr>
          <w:p w:rsidR="0019400D" w:rsidRPr="00E64FDE" w:rsidRDefault="0019400D" w:rsidP="00B72A2D">
            <w:pPr>
              <w:spacing w:after="0" w:line="240" w:lineRule="auto"/>
              <w:jc w:val="both"/>
              <w:rPr>
                <w:b/>
                <w:bCs/>
                <w:sz w:val="24"/>
                <w:szCs w:val="24"/>
                <w:lang w:val="it-IT"/>
              </w:rPr>
            </w:pPr>
            <w:r w:rsidRPr="00E64FDE">
              <w:rPr>
                <w:b/>
                <w:bCs/>
                <w:sz w:val="24"/>
                <w:szCs w:val="24"/>
                <w:lang w:val="en-US"/>
              </w:rPr>
              <w:t>NGA</w:t>
            </w:r>
          </w:p>
        </w:tc>
        <w:tc>
          <w:tcPr>
            <w:tcW w:w="3804" w:type="dxa"/>
          </w:tcPr>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Next Generation Access (Acces de ultimă</w:t>
            </w:r>
          </w:p>
          <w:p w:rsidR="0019400D" w:rsidRPr="009E662C" w:rsidRDefault="0019400D" w:rsidP="00B72A2D">
            <w:pPr>
              <w:spacing w:after="0" w:line="240" w:lineRule="auto"/>
              <w:jc w:val="both"/>
              <w:rPr>
                <w:sz w:val="24"/>
                <w:szCs w:val="24"/>
                <w:lang w:val="en-US"/>
              </w:rPr>
            </w:pPr>
            <w:r w:rsidRPr="00E64FDE">
              <w:rPr>
                <w:sz w:val="24"/>
                <w:szCs w:val="24"/>
                <w:lang w:val="en-US"/>
              </w:rPr>
              <w:t>generație)</w:t>
            </w:r>
          </w:p>
        </w:tc>
        <w:tc>
          <w:tcPr>
            <w:tcW w:w="4227" w:type="dxa"/>
          </w:tcPr>
          <w:p w:rsidR="0019400D" w:rsidRPr="00E64FDE" w:rsidRDefault="0019400D" w:rsidP="00B72A2D">
            <w:pPr>
              <w:autoSpaceDE w:val="0"/>
              <w:autoSpaceDN w:val="0"/>
              <w:adjustRightInd w:val="0"/>
              <w:spacing w:after="0" w:line="240" w:lineRule="auto"/>
              <w:rPr>
                <w:sz w:val="24"/>
                <w:szCs w:val="24"/>
                <w:lang w:val="pt-BR"/>
              </w:rPr>
            </w:pPr>
            <w:r w:rsidRPr="00E64FDE">
              <w:rPr>
                <w:sz w:val="24"/>
                <w:szCs w:val="24"/>
                <w:lang w:val="pt-BR"/>
              </w:rPr>
              <w:t>O rețea de acces prin cablu compusă în întregime sau în</w:t>
            </w:r>
          </w:p>
          <w:p w:rsidR="0019400D" w:rsidRPr="00E64FDE" w:rsidRDefault="0019400D" w:rsidP="00B72A2D">
            <w:pPr>
              <w:autoSpaceDE w:val="0"/>
              <w:autoSpaceDN w:val="0"/>
              <w:adjustRightInd w:val="0"/>
              <w:spacing w:after="0" w:line="240" w:lineRule="auto"/>
              <w:rPr>
                <w:sz w:val="24"/>
                <w:szCs w:val="24"/>
                <w:lang w:val="pt-BR"/>
              </w:rPr>
            </w:pPr>
            <w:r w:rsidRPr="00E64FDE">
              <w:rPr>
                <w:sz w:val="24"/>
                <w:szCs w:val="24"/>
                <w:lang w:val="pt-BR"/>
              </w:rPr>
              <w:t>parte din elemente optice, care este capabilă să ofere</w:t>
            </w:r>
          </w:p>
          <w:p w:rsidR="0019400D" w:rsidRPr="00E64FDE" w:rsidRDefault="0019400D" w:rsidP="00B72A2D">
            <w:pPr>
              <w:autoSpaceDE w:val="0"/>
              <w:autoSpaceDN w:val="0"/>
              <w:adjustRightInd w:val="0"/>
              <w:spacing w:after="0" w:line="240" w:lineRule="auto"/>
              <w:rPr>
                <w:sz w:val="24"/>
                <w:szCs w:val="24"/>
                <w:lang w:val="pt-BR"/>
              </w:rPr>
            </w:pPr>
            <w:r w:rsidRPr="00E64FDE">
              <w:rPr>
                <w:sz w:val="24"/>
                <w:szCs w:val="24"/>
                <w:lang w:val="pt-BR"/>
              </w:rPr>
              <w:t>servicii de acces în bandă largă cu capacități optimizate în</w:t>
            </w:r>
          </w:p>
          <w:p w:rsidR="0019400D" w:rsidRPr="00E64FDE" w:rsidRDefault="0019400D" w:rsidP="00B72A2D">
            <w:pPr>
              <w:autoSpaceDE w:val="0"/>
              <w:autoSpaceDN w:val="0"/>
              <w:adjustRightInd w:val="0"/>
              <w:spacing w:after="0" w:line="240" w:lineRule="auto"/>
              <w:rPr>
                <w:sz w:val="24"/>
                <w:szCs w:val="24"/>
                <w:lang w:val="pt-BR"/>
              </w:rPr>
            </w:pPr>
            <w:r w:rsidRPr="00E64FDE">
              <w:rPr>
                <w:sz w:val="24"/>
                <w:szCs w:val="24"/>
                <w:lang w:val="pt-BR"/>
              </w:rPr>
              <w:t>comparație cu capacitățile oferite de rețelele tradiționale,</w:t>
            </w:r>
          </w:p>
          <w:p w:rsidR="0019400D" w:rsidRPr="009E662C" w:rsidRDefault="0019400D" w:rsidP="00B72A2D">
            <w:pPr>
              <w:autoSpaceDE w:val="0"/>
              <w:autoSpaceDN w:val="0"/>
              <w:adjustRightInd w:val="0"/>
              <w:spacing w:after="0" w:line="240" w:lineRule="auto"/>
              <w:rPr>
                <w:sz w:val="24"/>
                <w:szCs w:val="24"/>
                <w:lang w:val="pt-BR"/>
              </w:rPr>
            </w:pPr>
            <w:r w:rsidRPr="009E662C">
              <w:rPr>
                <w:sz w:val="24"/>
                <w:szCs w:val="24"/>
                <w:lang w:val="pt-BR"/>
              </w:rPr>
              <w:t>pe bază de fire de cupru.</w:t>
            </w:r>
          </w:p>
        </w:tc>
      </w:tr>
      <w:tr w:rsidR="0019400D" w:rsidRPr="00E64FDE">
        <w:tc>
          <w:tcPr>
            <w:tcW w:w="1707" w:type="dxa"/>
          </w:tcPr>
          <w:p w:rsidR="0019400D" w:rsidRPr="00E64FDE" w:rsidRDefault="0019400D" w:rsidP="00B72A2D">
            <w:pPr>
              <w:spacing w:after="0" w:line="240" w:lineRule="auto"/>
              <w:jc w:val="both"/>
              <w:rPr>
                <w:b/>
                <w:bCs/>
                <w:sz w:val="24"/>
                <w:szCs w:val="24"/>
                <w:lang w:val="en-US"/>
              </w:rPr>
            </w:pPr>
            <w:r w:rsidRPr="00E64FDE">
              <w:rPr>
                <w:b/>
                <w:bCs/>
                <w:sz w:val="24"/>
                <w:szCs w:val="24"/>
                <w:lang w:val="en-US"/>
              </w:rPr>
              <w:t>NGN</w:t>
            </w:r>
          </w:p>
        </w:tc>
        <w:tc>
          <w:tcPr>
            <w:tcW w:w="3804" w:type="dxa"/>
          </w:tcPr>
          <w:p w:rsidR="0019400D" w:rsidRPr="00E64FDE" w:rsidRDefault="0019400D" w:rsidP="00B72A2D">
            <w:pPr>
              <w:spacing w:after="0" w:line="240" w:lineRule="auto"/>
              <w:jc w:val="both"/>
              <w:rPr>
                <w:sz w:val="24"/>
                <w:szCs w:val="24"/>
                <w:lang w:val="en-US"/>
              </w:rPr>
            </w:pPr>
            <w:r w:rsidRPr="00E64FDE">
              <w:rPr>
                <w:sz w:val="24"/>
                <w:szCs w:val="24"/>
                <w:lang w:val="en-US"/>
              </w:rPr>
              <w:t>Next Generation Network (Rețele de ultimă generație)</w:t>
            </w:r>
          </w:p>
        </w:tc>
        <w:tc>
          <w:tcPr>
            <w:tcW w:w="4227" w:type="dxa"/>
          </w:tcPr>
          <w:p w:rsidR="0019400D" w:rsidRPr="00E64FDE" w:rsidRDefault="0019400D" w:rsidP="00B72A2D">
            <w:pPr>
              <w:autoSpaceDE w:val="0"/>
              <w:autoSpaceDN w:val="0"/>
              <w:adjustRightInd w:val="0"/>
              <w:spacing w:after="0" w:line="240" w:lineRule="auto"/>
              <w:rPr>
                <w:sz w:val="24"/>
                <w:szCs w:val="24"/>
                <w:lang w:val="pt-BR"/>
              </w:rPr>
            </w:pPr>
            <w:r w:rsidRPr="00E64FDE">
              <w:rPr>
                <w:sz w:val="24"/>
                <w:szCs w:val="24"/>
                <w:lang w:val="pt-BR"/>
              </w:rPr>
              <w:t>O rețea bazată pe comutație de pachete, capabilă să</w:t>
            </w:r>
          </w:p>
          <w:p w:rsidR="0019400D" w:rsidRPr="00E64FDE" w:rsidRDefault="0019400D" w:rsidP="00B72A2D">
            <w:pPr>
              <w:autoSpaceDE w:val="0"/>
              <w:autoSpaceDN w:val="0"/>
              <w:adjustRightInd w:val="0"/>
              <w:spacing w:after="0" w:line="240" w:lineRule="auto"/>
              <w:rPr>
                <w:sz w:val="24"/>
                <w:szCs w:val="24"/>
                <w:lang w:val="pt-BR"/>
              </w:rPr>
            </w:pPr>
            <w:r w:rsidRPr="00E64FDE">
              <w:rPr>
                <w:sz w:val="24"/>
                <w:szCs w:val="24"/>
                <w:lang w:val="pt-BR"/>
              </w:rPr>
              <w:t>furnizeze servicii de comunicații electronice și să utilizeze</w:t>
            </w:r>
          </w:p>
          <w:p w:rsidR="0019400D" w:rsidRPr="009E662C" w:rsidRDefault="0019400D" w:rsidP="00B72A2D">
            <w:pPr>
              <w:autoSpaceDE w:val="0"/>
              <w:autoSpaceDN w:val="0"/>
              <w:adjustRightInd w:val="0"/>
              <w:spacing w:after="0" w:line="240" w:lineRule="auto"/>
              <w:rPr>
                <w:sz w:val="24"/>
                <w:szCs w:val="24"/>
                <w:lang w:val="pt-BR"/>
              </w:rPr>
            </w:pPr>
            <w:r w:rsidRPr="009E662C">
              <w:rPr>
                <w:sz w:val="24"/>
                <w:szCs w:val="24"/>
                <w:lang w:val="pt-BR"/>
              </w:rPr>
              <w:t>multiple tehnologii de transport de bandă largă, cu</w:t>
            </w:r>
          </w:p>
          <w:p w:rsidR="0019400D" w:rsidRPr="009E662C" w:rsidRDefault="0019400D" w:rsidP="00B72A2D">
            <w:pPr>
              <w:autoSpaceDE w:val="0"/>
              <w:autoSpaceDN w:val="0"/>
              <w:adjustRightInd w:val="0"/>
              <w:spacing w:after="0" w:line="240" w:lineRule="auto"/>
              <w:rPr>
                <w:sz w:val="24"/>
                <w:szCs w:val="24"/>
                <w:lang w:val="pt-BR"/>
              </w:rPr>
            </w:pPr>
            <w:r w:rsidRPr="009E662C">
              <w:rPr>
                <w:sz w:val="24"/>
                <w:szCs w:val="24"/>
                <w:lang w:val="pt-BR"/>
              </w:rPr>
              <w:t>asigurarea calității serviciilor în întreaga rețea, în cadrul</w:t>
            </w:r>
          </w:p>
          <w:p w:rsidR="0019400D" w:rsidRPr="00E64FDE" w:rsidRDefault="0019400D" w:rsidP="00B72A2D">
            <w:pPr>
              <w:autoSpaceDE w:val="0"/>
              <w:autoSpaceDN w:val="0"/>
              <w:adjustRightInd w:val="0"/>
              <w:spacing w:after="0" w:line="240" w:lineRule="auto"/>
              <w:rPr>
                <w:sz w:val="24"/>
                <w:szCs w:val="24"/>
                <w:lang w:val="pt-BR"/>
              </w:rPr>
            </w:pPr>
            <w:r w:rsidRPr="00E64FDE">
              <w:rPr>
                <w:sz w:val="24"/>
                <w:szCs w:val="24"/>
                <w:lang w:val="pt-BR"/>
              </w:rPr>
              <w:t>căreia funcțiile asociate serviciilor sunt independente de</w:t>
            </w:r>
          </w:p>
          <w:p w:rsidR="0019400D" w:rsidRPr="009E662C" w:rsidRDefault="0019400D" w:rsidP="00B72A2D">
            <w:pPr>
              <w:autoSpaceDE w:val="0"/>
              <w:autoSpaceDN w:val="0"/>
              <w:adjustRightInd w:val="0"/>
              <w:spacing w:after="0" w:line="240" w:lineRule="auto"/>
              <w:rPr>
                <w:sz w:val="24"/>
                <w:szCs w:val="24"/>
                <w:lang w:val="fr-FR"/>
              </w:rPr>
            </w:pPr>
            <w:r w:rsidRPr="00E64FDE">
              <w:rPr>
                <w:sz w:val="24"/>
                <w:szCs w:val="24"/>
                <w:lang w:val="fr-FR"/>
              </w:rPr>
              <w:t xml:space="preserve">tehnologiile de transport cu care relaționează. </w:t>
            </w:r>
            <w:r w:rsidRPr="009E662C">
              <w:rPr>
                <w:sz w:val="24"/>
                <w:szCs w:val="24"/>
                <w:lang w:val="fr-FR"/>
              </w:rPr>
              <w:t>Acest tip</w:t>
            </w:r>
          </w:p>
          <w:p w:rsidR="0019400D" w:rsidRPr="009E662C" w:rsidRDefault="0019400D" w:rsidP="00B72A2D">
            <w:pPr>
              <w:autoSpaceDE w:val="0"/>
              <w:autoSpaceDN w:val="0"/>
              <w:adjustRightInd w:val="0"/>
              <w:spacing w:after="0" w:line="240" w:lineRule="auto"/>
              <w:rPr>
                <w:sz w:val="24"/>
                <w:szCs w:val="24"/>
                <w:lang w:val="fr-FR"/>
              </w:rPr>
            </w:pPr>
            <w:r w:rsidRPr="009E662C">
              <w:rPr>
                <w:sz w:val="24"/>
                <w:szCs w:val="24"/>
                <w:lang w:val="fr-FR"/>
              </w:rPr>
              <w:t>de rețea este capabil să ofere accesul nerestricționat al</w:t>
            </w:r>
          </w:p>
          <w:p w:rsidR="0019400D" w:rsidRPr="009E662C" w:rsidRDefault="0019400D" w:rsidP="00B72A2D">
            <w:pPr>
              <w:autoSpaceDE w:val="0"/>
              <w:autoSpaceDN w:val="0"/>
              <w:adjustRightInd w:val="0"/>
              <w:spacing w:after="0" w:line="240" w:lineRule="auto"/>
              <w:rPr>
                <w:sz w:val="24"/>
                <w:szCs w:val="24"/>
                <w:lang w:val="fr-FR"/>
              </w:rPr>
            </w:pPr>
            <w:r w:rsidRPr="009E662C">
              <w:rPr>
                <w:sz w:val="24"/>
                <w:szCs w:val="24"/>
                <w:lang w:val="fr-FR"/>
              </w:rPr>
              <w:t>utilizatorilor la diferiți furnizori de servicii, suportând</w:t>
            </w:r>
          </w:p>
          <w:p w:rsidR="0019400D" w:rsidRPr="009E662C" w:rsidRDefault="0019400D" w:rsidP="00B72A2D">
            <w:pPr>
              <w:autoSpaceDE w:val="0"/>
              <w:autoSpaceDN w:val="0"/>
              <w:adjustRightInd w:val="0"/>
              <w:spacing w:after="0" w:line="240" w:lineRule="auto"/>
              <w:rPr>
                <w:sz w:val="24"/>
                <w:szCs w:val="24"/>
                <w:lang w:val="fr-FR"/>
              </w:rPr>
            </w:pPr>
            <w:r w:rsidRPr="009E662C">
              <w:rPr>
                <w:sz w:val="24"/>
                <w:szCs w:val="24"/>
                <w:lang w:val="fr-FR"/>
              </w:rPr>
              <w:t>mobilitate generală pentru furnizarea consecventă și</w:t>
            </w:r>
          </w:p>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ubicuă a serviciilor către utilizatori.</w:t>
            </w:r>
          </w:p>
        </w:tc>
      </w:tr>
      <w:tr w:rsidR="0019400D" w:rsidRPr="00E64FDE">
        <w:trPr>
          <w:trHeight w:val="2540"/>
        </w:trPr>
        <w:tc>
          <w:tcPr>
            <w:tcW w:w="1707" w:type="dxa"/>
          </w:tcPr>
          <w:p w:rsidR="0019400D" w:rsidRPr="00E64FDE" w:rsidRDefault="0019400D" w:rsidP="00B72A2D">
            <w:pPr>
              <w:spacing w:after="0" w:line="240" w:lineRule="auto"/>
              <w:jc w:val="both"/>
              <w:rPr>
                <w:b/>
                <w:bCs/>
                <w:sz w:val="24"/>
                <w:szCs w:val="24"/>
                <w:lang w:val="it-IT"/>
              </w:rPr>
            </w:pPr>
            <w:r w:rsidRPr="00E64FDE">
              <w:rPr>
                <w:b/>
                <w:bCs/>
                <w:sz w:val="24"/>
                <w:szCs w:val="24"/>
                <w:lang w:val="en-US"/>
              </w:rPr>
              <w:t>OER</w:t>
            </w:r>
          </w:p>
        </w:tc>
        <w:tc>
          <w:tcPr>
            <w:tcW w:w="3804" w:type="dxa"/>
          </w:tcPr>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Open Educational Resources (Resurse</w:t>
            </w:r>
          </w:p>
          <w:p w:rsidR="0019400D" w:rsidRPr="00E64FDE" w:rsidRDefault="0019400D" w:rsidP="00B72A2D">
            <w:pPr>
              <w:spacing w:after="0" w:line="240" w:lineRule="auto"/>
              <w:jc w:val="both"/>
              <w:rPr>
                <w:sz w:val="24"/>
                <w:szCs w:val="24"/>
                <w:lang w:val="en-US"/>
              </w:rPr>
            </w:pPr>
            <w:r w:rsidRPr="00E64FDE">
              <w:rPr>
                <w:sz w:val="24"/>
                <w:szCs w:val="24"/>
                <w:lang w:val="en-US"/>
              </w:rPr>
              <w:t>educaționale deschise)</w:t>
            </w:r>
          </w:p>
        </w:tc>
        <w:tc>
          <w:tcPr>
            <w:tcW w:w="4227" w:type="dxa"/>
          </w:tcPr>
          <w:p w:rsidR="0019400D" w:rsidRPr="009E662C" w:rsidRDefault="0019400D" w:rsidP="00B72A2D">
            <w:pPr>
              <w:autoSpaceDE w:val="0"/>
              <w:autoSpaceDN w:val="0"/>
              <w:adjustRightInd w:val="0"/>
              <w:spacing w:after="0" w:line="240" w:lineRule="auto"/>
              <w:rPr>
                <w:sz w:val="24"/>
                <w:szCs w:val="24"/>
                <w:lang w:val="en-US"/>
              </w:rPr>
            </w:pPr>
            <w:r w:rsidRPr="009E662C">
              <w:rPr>
                <w:sz w:val="24"/>
                <w:szCs w:val="24"/>
                <w:lang w:val="en-US"/>
              </w:rPr>
              <w:t>Accesul deschis la resurse educaționale, facilitat de</w:t>
            </w:r>
          </w:p>
          <w:p w:rsidR="0019400D" w:rsidRPr="009E662C" w:rsidRDefault="0019400D" w:rsidP="00B72A2D">
            <w:pPr>
              <w:autoSpaceDE w:val="0"/>
              <w:autoSpaceDN w:val="0"/>
              <w:adjustRightInd w:val="0"/>
              <w:spacing w:after="0" w:line="240" w:lineRule="auto"/>
              <w:rPr>
                <w:sz w:val="24"/>
                <w:szCs w:val="24"/>
                <w:lang w:val="en-US"/>
              </w:rPr>
            </w:pPr>
            <w:r w:rsidRPr="009E662C">
              <w:rPr>
                <w:sz w:val="24"/>
                <w:szCs w:val="24"/>
                <w:lang w:val="en-US"/>
              </w:rPr>
              <w:t>tehnologiile informației și comunicațiilor, pentru</w:t>
            </w:r>
          </w:p>
          <w:p w:rsidR="0019400D" w:rsidRPr="009E662C" w:rsidRDefault="0019400D" w:rsidP="00B72A2D">
            <w:pPr>
              <w:autoSpaceDE w:val="0"/>
              <w:autoSpaceDN w:val="0"/>
              <w:adjustRightInd w:val="0"/>
              <w:spacing w:after="0" w:line="240" w:lineRule="auto"/>
              <w:rPr>
                <w:sz w:val="24"/>
                <w:szCs w:val="24"/>
                <w:lang w:val="en-US"/>
              </w:rPr>
            </w:pPr>
            <w:r w:rsidRPr="009E662C">
              <w:rPr>
                <w:sz w:val="24"/>
                <w:szCs w:val="24"/>
                <w:lang w:val="en-US"/>
              </w:rPr>
              <w:t>consultare, utilizare și adaptare de către comunitatea</w:t>
            </w:r>
          </w:p>
          <w:p w:rsidR="0019400D" w:rsidRPr="009E662C" w:rsidRDefault="0019400D" w:rsidP="00B72A2D">
            <w:pPr>
              <w:autoSpaceDE w:val="0"/>
              <w:autoSpaceDN w:val="0"/>
              <w:adjustRightInd w:val="0"/>
              <w:spacing w:after="0" w:line="240" w:lineRule="auto"/>
              <w:rPr>
                <w:sz w:val="24"/>
                <w:szCs w:val="24"/>
                <w:lang w:val="en-US"/>
              </w:rPr>
            </w:pPr>
            <w:r w:rsidRPr="00E64FDE">
              <w:rPr>
                <w:sz w:val="24"/>
                <w:szCs w:val="24"/>
                <w:lang w:val="en-US"/>
              </w:rPr>
              <w:t>utilizatorilor, în scopuri necomerciale.</w:t>
            </w:r>
          </w:p>
        </w:tc>
      </w:tr>
      <w:tr w:rsidR="0019400D" w:rsidRPr="00E64FDE">
        <w:tc>
          <w:tcPr>
            <w:tcW w:w="1707" w:type="dxa"/>
          </w:tcPr>
          <w:p w:rsidR="0019400D" w:rsidRPr="00E64FDE" w:rsidRDefault="0019400D" w:rsidP="00B72A2D">
            <w:pPr>
              <w:spacing w:after="0" w:line="240" w:lineRule="auto"/>
              <w:jc w:val="both"/>
              <w:rPr>
                <w:b/>
                <w:bCs/>
                <w:sz w:val="24"/>
                <w:szCs w:val="24"/>
                <w:lang w:val="it-IT"/>
              </w:rPr>
            </w:pPr>
            <w:r w:rsidRPr="00E64FDE">
              <w:rPr>
                <w:b/>
                <w:bCs/>
                <w:sz w:val="24"/>
                <w:szCs w:val="24"/>
                <w:lang w:val="en-US"/>
              </w:rPr>
              <w:t>OGP</w:t>
            </w:r>
          </w:p>
        </w:tc>
        <w:tc>
          <w:tcPr>
            <w:tcW w:w="3804" w:type="dxa"/>
          </w:tcPr>
          <w:p w:rsidR="0019400D" w:rsidRPr="00E64FDE" w:rsidRDefault="0019400D" w:rsidP="00B72A2D">
            <w:pPr>
              <w:spacing w:after="0" w:line="240" w:lineRule="auto"/>
              <w:jc w:val="both"/>
              <w:rPr>
                <w:sz w:val="24"/>
                <w:szCs w:val="24"/>
                <w:lang w:val="it-IT"/>
              </w:rPr>
            </w:pPr>
            <w:r w:rsidRPr="00E64FDE">
              <w:rPr>
                <w:sz w:val="24"/>
                <w:szCs w:val="24"/>
                <w:lang w:val="en-US"/>
              </w:rPr>
              <w:t>Open Government Partnership</w:t>
            </w:r>
          </w:p>
        </w:tc>
        <w:tc>
          <w:tcPr>
            <w:tcW w:w="4227" w:type="dxa"/>
          </w:tcPr>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Parteneriatul pentru o Guvernare Deschisă</w:t>
            </w:r>
          </w:p>
        </w:tc>
      </w:tr>
      <w:tr w:rsidR="0019400D" w:rsidRPr="00E64FDE">
        <w:tc>
          <w:tcPr>
            <w:tcW w:w="1707" w:type="dxa"/>
          </w:tcPr>
          <w:p w:rsidR="0019400D" w:rsidRPr="00E64FDE" w:rsidRDefault="0019400D" w:rsidP="00B72A2D">
            <w:pPr>
              <w:spacing w:after="0" w:line="240" w:lineRule="auto"/>
              <w:jc w:val="both"/>
              <w:rPr>
                <w:b/>
                <w:bCs/>
                <w:sz w:val="24"/>
                <w:szCs w:val="24"/>
                <w:lang w:val="en-US"/>
              </w:rPr>
            </w:pPr>
            <w:r w:rsidRPr="00E64FDE">
              <w:rPr>
                <w:b/>
                <w:bCs/>
                <w:sz w:val="24"/>
                <w:szCs w:val="24"/>
                <w:lang w:val="en-US"/>
              </w:rPr>
              <w:t>One Stop Shop</w:t>
            </w:r>
          </w:p>
        </w:tc>
        <w:tc>
          <w:tcPr>
            <w:tcW w:w="3804" w:type="dxa"/>
          </w:tcPr>
          <w:p w:rsidR="0019400D" w:rsidRPr="00E64FDE" w:rsidRDefault="0019400D" w:rsidP="00B72A2D">
            <w:pPr>
              <w:spacing w:after="0" w:line="240" w:lineRule="auto"/>
              <w:jc w:val="both"/>
              <w:rPr>
                <w:sz w:val="24"/>
                <w:szCs w:val="24"/>
                <w:lang w:val="en-US"/>
              </w:rPr>
            </w:pPr>
            <w:r w:rsidRPr="00E64FDE">
              <w:rPr>
                <w:sz w:val="24"/>
                <w:szCs w:val="24"/>
                <w:lang w:val="en-US"/>
              </w:rPr>
              <w:t>One Stop Shop</w:t>
            </w:r>
          </w:p>
        </w:tc>
        <w:tc>
          <w:tcPr>
            <w:tcW w:w="4227" w:type="dxa"/>
          </w:tcPr>
          <w:p w:rsidR="0019400D" w:rsidRPr="009E662C" w:rsidRDefault="0019400D" w:rsidP="00B72A2D">
            <w:pPr>
              <w:autoSpaceDE w:val="0"/>
              <w:autoSpaceDN w:val="0"/>
              <w:adjustRightInd w:val="0"/>
              <w:spacing w:after="0" w:line="240" w:lineRule="auto"/>
              <w:rPr>
                <w:sz w:val="24"/>
                <w:szCs w:val="24"/>
                <w:lang w:val="fr-FR"/>
              </w:rPr>
            </w:pPr>
            <w:r w:rsidRPr="009E662C">
              <w:rPr>
                <w:sz w:val="24"/>
                <w:szCs w:val="24"/>
                <w:lang w:val="fr-FR"/>
              </w:rPr>
              <w:t>Portal integral de servicii de la care un cetățean /</w:t>
            </w:r>
          </w:p>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operator economic poate întreprinde toate activitățile</w:t>
            </w:r>
          </w:p>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en-US"/>
              </w:rPr>
              <w:t>necesare cerințelor sale.</w:t>
            </w:r>
          </w:p>
        </w:tc>
      </w:tr>
      <w:tr w:rsidR="0019400D" w:rsidRPr="00E64FDE">
        <w:tc>
          <w:tcPr>
            <w:tcW w:w="1707" w:type="dxa"/>
          </w:tcPr>
          <w:p w:rsidR="0019400D" w:rsidRPr="00E64FDE" w:rsidRDefault="0019400D" w:rsidP="00B72A2D">
            <w:pPr>
              <w:spacing w:after="0" w:line="240" w:lineRule="auto"/>
              <w:jc w:val="both"/>
              <w:rPr>
                <w:b/>
                <w:bCs/>
                <w:sz w:val="24"/>
                <w:szCs w:val="24"/>
                <w:lang w:val="en-US"/>
              </w:rPr>
            </w:pPr>
            <w:r w:rsidRPr="00E64FDE">
              <w:rPr>
                <w:b/>
                <w:bCs/>
                <w:sz w:val="24"/>
                <w:szCs w:val="24"/>
                <w:lang w:val="en-US"/>
              </w:rPr>
              <w:t>Open Data</w:t>
            </w:r>
          </w:p>
        </w:tc>
        <w:tc>
          <w:tcPr>
            <w:tcW w:w="3804" w:type="dxa"/>
          </w:tcPr>
          <w:p w:rsidR="0019400D" w:rsidRPr="00E64FDE" w:rsidRDefault="0019400D" w:rsidP="00B72A2D">
            <w:pPr>
              <w:spacing w:after="0" w:line="240" w:lineRule="auto"/>
              <w:jc w:val="both"/>
              <w:rPr>
                <w:sz w:val="24"/>
                <w:szCs w:val="24"/>
                <w:lang w:val="en-US"/>
              </w:rPr>
            </w:pPr>
            <w:r w:rsidRPr="00E64FDE">
              <w:rPr>
                <w:sz w:val="24"/>
                <w:szCs w:val="24"/>
                <w:lang w:val="en-US"/>
              </w:rPr>
              <w:t>Open Data</w:t>
            </w:r>
          </w:p>
        </w:tc>
        <w:tc>
          <w:tcPr>
            <w:tcW w:w="4227" w:type="dxa"/>
          </w:tcPr>
          <w:p w:rsidR="0019400D" w:rsidRPr="009E662C" w:rsidRDefault="0019400D" w:rsidP="00B72A2D">
            <w:pPr>
              <w:autoSpaceDE w:val="0"/>
              <w:autoSpaceDN w:val="0"/>
              <w:adjustRightInd w:val="0"/>
              <w:spacing w:after="0" w:line="240" w:lineRule="auto"/>
              <w:rPr>
                <w:sz w:val="24"/>
                <w:szCs w:val="24"/>
                <w:lang w:val="en-US"/>
              </w:rPr>
            </w:pPr>
            <w:r w:rsidRPr="009E662C">
              <w:rPr>
                <w:sz w:val="24"/>
                <w:szCs w:val="24"/>
                <w:lang w:val="en-US"/>
              </w:rPr>
              <w:t>Date care trebuie să fie disponibile în mod gratuit</w:t>
            </w:r>
          </w:p>
          <w:p w:rsidR="0019400D" w:rsidRPr="009E662C" w:rsidRDefault="0019400D" w:rsidP="00B72A2D">
            <w:pPr>
              <w:autoSpaceDE w:val="0"/>
              <w:autoSpaceDN w:val="0"/>
              <w:adjustRightInd w:val="0"/>
              <w:spacing w:after="0" w:line="240" w:lineRule="auto"/>
              <w:rPr>
                <w:sz w:val="24"/>
                <w:szCs w:val="24"/>
                <w:lang w:val="en-US"/>
              </w:rPr>
            </w:pPr>
            <w:r w:rsidRPr="009E662C">
              <w:rPr>
                <w:sz w:val="24"/>
                <w:szCs w:val="24"/>
                <w:lang w:val="en-US"/>
              </w:rPr>
              <w:t>publicului larg spre a fi folosite și republicate după</w:t>
            </w:r>
          </w:p>
          <w:p w:rsidR="0019400D" w:rsidRPr="009E662C" w:rsidRDefault="0019400D" w:rsidP="00B72A2D">
            <w:pPr>
              <w:autoSpaceDE w:val="0"/>
              <w:autoSpaceDN w:val="0"/>
              <w:adjustRightInd w:val="0"/>
              <w:spacing w:after="0" w:line="240" w:lineRule="auto"/>
              <w:rPr>
                <w:sz w:val="24"/>
                <w:szCs w:val="24"/>
                <w:lang w:val="en-US"/>
              </w:rPr>
            </w:pPr>
            <w:r w:rsidRPr="009E662C">
              <w:rPr>
                <w:sz w:val="24"/>
                <w:szCs w:val="24"/>
                <w:lang w:val="en-US"/>
              </w:rPr>
              <w:t>necesități, fără restricții cu privire la drepturile de autor,</w:t>
            </w:r>
          </w:p>
          <w:p w:rsidR="0019400D" w:rsidRPr="009E662C" w:rsidRDefault="0019400D" w:rsidP="00B72A2D">
            <w:pPr>
              <w:autoSpaceDE w:val="0"/>
              <w:autoSpaceDN w:val="0"/>
              <w:adjustRightInd w:val="0"/>
              <w:spacing w:after="0" w:line="240" w:lineRule="auto"/>
              <w:rPr>
                <w:sz w:val="24"/>
                <w:szCs w:val="24"/>
                <w:lang w:val="en-US"/>
              </w:rPr>
            </w:pPr>
            <w:r w:rsidRPr="009E662C">
              <w:rPr>
                <w:sz w:val="24"/>
                <w:szCs w:val="24"/>
                <w:lang w:val="en-US"/>
              </w:rPr>
              <w:t>patente sau alte mecanisme de control. Aceste date pot fi</w:t>
            </w:r>
          </w:p>
          <w:p w:rsidR="0019400D" w:rsidRPr="009E662C" w:rsidRDefault="0019400D" w:rsidP="00B72A2D">
            <w:pPr>
              <w:autoSpaceDE w:val="0"/>
              <w:autoSpaceDN w:val="0"/>
              <w:adjustRightInd w:val="0"/>
              <w:spacing w:after="0" w:line="240" w:lineRule="auto"/>
              <w:rPr>
                <w:sz w:val="24"/>
                <w:szCs w:val="24"/>
                <w:lang w:val="en-US"/>
              </w:rPr>
            </w:pPr>
            <w:r w:rsidRPr="009E662C">
              <w:rPr>
                <w:sz w:val="24"/>
                <w:szCs w:val="24"/>
                <w:lang w:val="en-US"/>
              </w:rPr>
              <w:t>refolosite de către societatea civilă, fără însă a crea</w:t>
            </w:r>
          </w:p>
          <w:p w:rsidR="0019400D" w:rsidRPr="009E662C" w:rsidRDefault="0019400D" w:rsidP="00B72A2D">
            <w:pPr>
              <w:autoSpaceDE w:val="0"/>
              <w:autoSpaceDN w:val="0"/>
              <w:adjustRightInd w:val="0"/>
              <w:spacing w:after="0" w:line="240" w:lineRule="auto"/>
              <w:rPr>
                <w:sz w:val="24"/>
                <w:szCs w:val="24"/>
                <w:lang w:val="en-US"/>
              </w:rPr>
            </w:pPr>
            <w:r w:rsidRPr="009E662C">
              <w:rPr>
                <w:sz w:val="24"/>
                <w:szCs w:val="24"/>
                <w:lang w:val="en-US"/>
              </w:rPr>
              <w:t>obligații legale din partea furnizorului de astfel de date.</w:t>
            </w:r>
          </w:p>
        </w:tc>
      </w:tr>
      <w:tr w:rsidR="0019400D" w:rsidRPr="00E64FDE">
        <w:tc>
          <w:tcPr>
            <w:tcW w:w="1707" w:type="dxa"/>
          </w:tcPr>
          <w:p w:rsidR="0019400D" w:rsidRPr="00E64FDE" w:rsidRDefault="0019400D" w:rsidP="00B72A2D">
            <w:pPr>
              <w:spacing w:after="0" w:line="240" w:lineRule="auto"/>
              <w:jc w:val="both"/>
              <w:rPr>
                <w:b/>
                <w:bCs/>
                <w:sz w:val="24"/>
                <w:szCs w:val="24"/>
                <w:lang w:val="it-IT"/>
              </w:rPr>
            </w:pPr>
            <w:r w:rsidRPr="00E64FDE">
              <w:rPr>
                <w:b/>
                <w:bCs/>
                <w:sz w:val="24"/>
                <w:szCs w:val="24"/>
                <w:lang w:val="en-US"/>
              </w:rPr>
              <w:t>PNDR</w:t>
            </w:r>
          </w:p>
        </w:tc>
        <w:tc>
          <w:tcPr>
            <w:tcW w:w="3804" w:type="dxa"/>
          </w:tcPr>
          <w:p w:rsidR="0019400D" w:rsidRPr="00E64FDE" w:rsidRDefault="0019400D" w:rsidP="00B72A2D">
            <w:pPr>
              <w:spacing w:after="0" w:line="240" w:lineRule="auto"/>
              <w:jc w:val="both"/>
              <w:rPr>
                <w:sz w:val="24"/>
                <w:szCs w:val="24"/>
                <w:lang w:val="pt-BR"/>
              </w:rPr>
            </w:pPr>
            <w:r w:rsidRPr="00E64FDE">
              <w:rPr>
                <w:sz w:val="24"/>
                <w:szCs w:val="24"/>
                <w:lang w:val="pt-BR"/>
              </w:rPr>
              <w:t>Programul Național de Dezvoltare Rurală</w:t>
            </w:r>
          </w:p>
        </w:tc>
        <w:tc>
          <w:tcPr>
            <w:tcW w:w="4227" w:type="dxa"/>
          </w:tcPr>
          <w:p w:rsidR="0019400D" w:rsidRPr="00E64FDE" w:rsidRDefault="0019400D" w:rsidP="00B72A2D">
            <w:pPr>
              <w:autoSpaceDE w:val="0"/>
              <w:autoSpaceDN w:val="0"/>
              <w:adjustRightInd w:val="0"/>
              <w:spacing w:after="0" w:line="240" w:lineRule="auto"/>
              <w:rPr>
                <w:sz w:val="24"/>
                <w:szCs w:val="24"/>
                <w:lang w:val="pt-BR"/>
              </w:rPr>
            </w:pPr>
          </w:p>
        </w:tc>
      </w:tr>
      <w:tr w:rsidR="0019400D" w:rsidRPr="00E64FDE">
        <w:tc>
          <w:tcPr>
            <w:tcW w:w="1707" w:type="dxa"/>
          </w:tcPr>
          <w:p w:rsidR="0019400D" w:rsidRPr="00E64FDE" w:rsidRDefault="0019400D" w:rsidP="00B72A2D">
            <w:pPr>
              <w:spacing w:after="0" w:line="240" w:lineRule="auto"/>
              <w:jc w:val="both"/>
              <w:rPr>
                <w:b/>
                <w:bCs/>
                <w:sz w:val="24"/>
                <w:szCs w:val="24"/>
                <w:lang w:val="it-IT"/>
              </w:rPr>
            </w:pPr>
            <w:r w:rsidRPr="00E64FDE">
              <w:rPr>
                <w:b/>
                <w:bCs/>
                <w:sz w:val="24"/>
                <w:szCs w:val="24"/>
                <w:lang w:val="en-US"/>
              </w:rPr>
              <w:t>POC</w:t>
            </w:r>
          </w:p>
        </w:tc>
        <w:tc>
          <w:tcPr>
            <w:tcW w:w="3804" w:type="dxa"/>
          </w:tcPr>
          <w:p w:rsidR="0019400D" w:rsidRPr="00E64FDE" w:rsidRDefault="0019400D" w:rsidP="00B72A2D">
            <w:pPr>
              <w:spacing w:after="0" w:line="240" w:lineRule="auto"/>
              <w:jc w:val="both"/>
              <w:rPr>
                <w:sz w:val="24"/>
                <w:szCs w:val="24"/>
                <w:lang w:val="it-IT"/>
              </w:rPr>
            </w:pPr>
            <w:r w:rsidRPr="00E64FDE">
              <w:rPr>
                <w:sz w:val="24"/>
                <w:szCs w:val="24"/>
                <w:lang w:val="en-US"/>
              </w:rPr>
              <w:t>Programul Operațional Competitivitate</w:t>
            </w:r>
          </w:p>
        </w:tc>
        <w:tc>
          <w:tcPr>
            <w:tcW w:w="4227" w:type="dxa"/>
          </w:tcPr>
          <w:p w:rsidR="0019400D" w:rsidRPr="00E64FDE" w:rsidRDefault="0019400D" w:rsidP="00B72A2D">
            <w:pPr>
              <w:autoSpaceDE w:val="0"/>
              <w:autoSpaceDN w:val="0"/>
              <w:adjustRightInd w:val="0"/>
              <w:spacing w:after="0" w:line="240" w:lineRule="auto"/>
              <w:rPr>
                <w:sz w:val="24"/>
                <w:szCs w:val="24"/>
                <w:lang w:val="it-IT"/>
              </w:rPr>
            </w:pPr>
          </w:p>
        </w:tc>
      </w:tr>
      <w:tr w:rsidR="0019400D" w:rsidRPr="00E64FDE">
        <w:tc>
          <w:tcPr>
            <w:tcW w:w="1707" w:type="dxa"/>
          </w:tcPr>
          <w:p w:rsidR="0019400D" w:rsidRPr="00E64FDE" w:rsidRDefault="0019400D" w:rsidP="00B72A2D">
            <w:pPr>
              <w:spacing w:after="0" w:line="240" w:lineRule="auto"/>
              <w:jc w:val="both"/>
              <w:rPr>
                <w:b/>
                <w:bCs/>
                <w:sz w:val="24"/>
                <w:szCs w:val="24"/>
                <w:lang w:val="en-US"/>
              </w:rPr>
            </w:pPr>
            <w:r w:rsidRPr="00E64FDE">
              <w:rPr>
                <w:b/>
                <w:bCs/>
                <w:sz w:val="24"/>
                <w:szCs w:val="24"/>
                <w:lang w:val="en-US"/>
              </w:rPr>
              <w:t>POCA</w:t>
            </w:r>
          </w:p>
        </w:tc>
        <w:tc>
          <w:tcPr>
            <w:tcW w:w="3804" w:type="dxa"/>
          </w:tcPr>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Programul Operațional Capacitate</w:t>
            </w:r>
          </w:p>
          <w:p w:rsidR="0019400D" w:rsidRPr="00E64FDE" w:rsidRDefault="0019400D" w:rsidP="00B72A2D">
            <w:pPr>
              <w:spacing w:after="0" w:line="240" w:lineRule="auto"/>
              <w:jc w:val="both"/>
              <w:rPr>
                <w:sz w:val="24"/>
                <w:szCs w:val="24"/>
                <w:lang w:val="en-US"/>
              </w:rPr>
            </w:pPr>
            <w:r w:rsidRPr="00E64FDE">
              <w:rPr>
                <w:sz w:val="24"/>
                <w:szCs w:val="24"/>
                <w:lang w:val="en-US"/>
              </w:rPr>
              <w:t>Administrativă</w:t>
            </w:r>
          </w:p>
        </w:tc>
        <w:tc>
          <w:tcPr>
            <w:tcW w:w="4227" w:type="dxa"/>
          </w:tcPr>
          <w:p w:rsidR="0019400D" w:rsidRPr="00E64FDE" w:rsidRDefault="0019400D" w:rsidP="00B72A2D">
            <w:pPr>
              <w:autoSpaceDE w:val="0"/>
              <w:autoSpaceDN w:val="0"/>
              <w:adjustRightInd w:val="0"/>
              <w:spacing w:after="0" w:line="240" w:lineRule="auto"/>
              <w:rPr>
                <w:sz w:val="24"/>
                <w:szCs w:val="24"/>
                <w:lang w:val="it-IT"/>
              </w:rPr>
            </w:pPr>
          </w:p>
        </w:tc>
      </w:tr>
      <w:tr w:rsidR="0019400D" w:rsidRPr="00E64FDE">
        <w:tc>
          <w:tcPr>
            <w:tcW w:w="1707" w:type="dxa"/>
          </w:tcPr>
          <w:p w:rsidR="0019400D" w:rsidRPr="00E64FDE" w:rsidRDefault="0019400D" w:rsidP="00B72A2D">
            <w:pPr>
              <w:spacing w:after="0" w:line="240" w:lineRule="auto"/>
              <w:jc w:val="both"/>
              <w:rPr>
                <w:b/>
                <w:bCs/>
                <w:sz w:val="24"/>
                <w:szCs w:val="24"/>
                <w:lang w:val="en-US"/>
              </w:rPr>
            </w:pPr>
            <w:r w:rsidRPr="00E64FDE">
              <w:rPr>
                <w:b/>
                <w:bCs/>
                <w:sz w:val="24"/>
                <w:szCs w:val="24"/>
                <w:lang w:val="en-US"/>
              </w:rPr>
              <w:t>POCU</w:t>
            </w:r>
          </w:p>
        </w:tc>
        <w:tc>
          <w:tcPr>
            <w:tcW w:w="3804" w:type="dxa"/>
          </w:tcPr>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Programul Operațional Capital Uman</w:t>
            </w:r>
          </w:p>
        </w:tc>
        <w:tc>
          <w:tcPr>
            <w:tcW w:w="4227" w:type="dxa"/>
          </w:tcPr>
          <w:p w:rsidR="0019400D" w:rsidRPr="00E64FDE" w:rsidRDefault="0019400D" w:rsidP="00B72A2D">
            <w:pPr>
              <w:autoSpaceDE w:val="0"/>
              <w:autoSpaceDN w:val="0"/>
              <w:adjustRightInd w:val="0"/>
              <w:spacing w:after="0" w:line="240" w:lineRule="auto"/>
              <w:rPr>
                <w:sz w:val="24"/>
                <w:szCs w:val="24"/>
                <w:lang w:val="it-IT"/>
              </w:rPr>
            </w:pPr>
          </w:p>
        </w:tc>
      </w:tr>
      <w:tr w:rsidR="0019400D" w:rsidRPr="00E64FDE">
        <w:tc>
          <w:tcPr>
            <w:tcW w:w="1707" w:type="dxa"/>
          </w:tcPr>
          <w:p w:rsidR="0019400D" w:rsidRPr="00E64FDE" w:rsidRDefault="0019400D" w:rsidP="00B72A2D">
            <w:pPr>
              <w:spacing w:after="0" w:line="240" w:lineRule="auto"/>
              <w:jc w:val="both"/>
              <w:rPr>
                <w:b/>
                <w:bCs/>
                <w:sz w:val="24"/>
                <w:szCs w:val="24"/>
                <w:lang w:val="en-US"/>
              </w:rPr>
            </w:pPr>
            <w:r w:rsidRPr="00E64FDE">
              <w:rPr>
                <w:b/>
                <w:bCs/>
                <w:sz w:val="24"/>
                <w:szCs w:val="24"/>
                <w:lang w:val="en-US"/>
              </w:rPr>
              <w:t>POR</w:t>
            </w:r>
          </w:p>
        </w:tc>
        <w:tc>
          <w:tcPr>
            <w:tcW w:w="3804" w:type="dxa"/>
          </w:tcPr>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Programul Operațional Regional</w:t>
            </w:r>
          </w:p>
        </w:tc>
        <w:tc>
          <w:tcPr>
            <w:tcW w:w="4227" w:type="dxa"/>
          </w:tcPr>
          <w:p w:rsidR="0019400D" w:rsidRPr="00E64FDE" w:rsidRDefault="0019400D" w:rsidP="00B72A2D">
            <w:pPr>
              <w:autoSpaceDE w:val="0"/>
              <w:autoSpaceDN w:val="0"/>
              <w:adjustRightInd w:val="0"/>
              <w:spacing w:after="0" w:line="240" w:lineRule="auto"/>
              <w:rPr>
                <w:sz w:val="24"/>
                <w:szCs w:val="24"/>
                <w:lang w:val="it-IT"/>
              </w:rPr>
            </w:pPr>
          </w:p>
        </w:tc>
      </w:tr>
      <w:tr w:rsidR="0019400D" w:rsidRPr="00E64FDE">
        <w:tc>
          <w:tcPr>
            <w:tcW w:w="1707" w:type="dxa"/>
          </w:tcPr>
          <w:p w:rsidR="0019400D" w:rsidRPr="00E64FDE" w:rsidRDefault="0019400D" w:rsidP="00B72A2D">
            <w:pPr>
              <w:spacing w:after="0" w:line="240" w:lineRule="auto"/>
              <w:jc w:val="both"/>
              <w:rPr>
                <w:b/>
                <w:bCs/>
                <w:sz w:val="24"/>
                <w:szCs w:val="24"/>
                <w:lang w:val="en-US"/>
              </w:rPr>
            </w:pPr>
            <w:r w:rsidRPr="00E64FDE">
              <w:rPr>
                <w:b/>
                <w:bCs/>
                <w:sz w:val="24"/>
                <w:szCs w:val="24"/>
                <w:lang w:val="en-US"/>
              </w:rPr>
              <w:t>POSCCE</w:t>
            </w:r>
          </w:p>
        </w:tc>
        <w:tc>
          <w:tcPr>
            <w:tcW w:w="3804" w:type="dxa"/>
          </w:tcPr>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Programul Operațional Sectorial Creșterea Competitivității Economice</w:t>
            </w:r>
          </w:p>
        </w:tc>
        <w:tc>
          <w:tcPr>
            <w:tcW w:w="4227" w:type="dxa"/>
          </w:tcPr>
          <w:p w:rsidR="0019400D" w:rsidRPr="00E64FDE" w:rsidRDefault="0019400D" w:rsidP="00B72A2D">
            <w:pPr>
              <w:autoSpaceDE w:val="0"/>
              <w:autoSpaceDN w:val="0"/>
              <w:adjustRightInd w:val="0"/>
              <w:spacing w:after="0" w:line="240" w:lineRule="auto"/>
              <w:rPr>
                <w:sz w:val="24"/>
                <w:szCs w:val="24"/>
                <w:lang w:val="it-IT"/>
              </w:rPr>
            </w:pPr>
          </w:p>
        </w:tc>
      </w:tr>
      <w:tr w:rsidR="0019400D" w:rsidRPr="00E64FDE">
        <w:tc>
          <w:tcPr>
            <w:tcW w:w="1707" w:type="dxa"/>
          </w:tcPr>
          <w:p w:rsidR="0019400D" w:rsidRPr="00E64FDE" w:rsidRDefault="0019400D" w:rsidP="00B72A2D">
            <w:pPr>
              <w:spacing w:after="0" w:line="240" w:lineRule="auto"/>
              <w:jc w:val="both"/>
              <w:rPr>
                <w:b/>
                <w:bCs/>
                <w:sz w:val="24"/>
                <w:szCs w:val="24"/>
                <w:lang w:val="en-US"/>
              </w:rPr>
            </w:pPr>
            <w:r w:rsidRPr="00E64FDE">
              <w:rPr>
                <w:b/>
                <w:bCs/>
                <w:sz w:val="24"/>
                <w:szCs w:val="24"/>
                <w:lang w:val="en-US"/>
              </w:rPr>
              <w:t>POSDRU</w:t>
            </w:r>
          </w:p>
        </w:tc>
        <w:tc>
          <w:tcPr>
            <w:tcW w:w="3804" w:type="dxa"/>
          </w:tcPr>
          <w:p w:rsidR="0019400D" w:rsidRPr="00E64FDE" w:rsidRDefault="0019400D" w:rsidP="00B72A2D">
            <w:pPr>
              <w:autoSpaceDE w:val="0"/>
              <w:autoSpaceDN w:val="0"/>
              <w:adjustRightInd w:val="0"/>
              <w:spacing w:after="0" w:line="240" w:lineRule="auto"/>
              <w:rPr>
                <w:sz w:val="24"/>
                <w:szCs w:val="24"/>
                <w:lang w:val="pt-BR"/>
              </w:rPr>
            </w:pPr>
            <w:r w:rsidRPr="00E64FDE">
              <w:rPr>
                <w:sz w:val="24"/>
                <w:szCs w:val="24"/>
                <w:lang w:val="pt-BR"/>
              </w:rPr>
              <w:t>Programul Operațional Sectorial Dezvoltarea Resurselor Umane</w:t>
            </w:r>
          </w:p>
        </w:tc>
        <w:tc>
          <w:tcPr>
            <w:tcW w:w="4227" w:type="dxa"/>
          </w:tcPr>
          <w:p w:rsidR="0019400D" w:rsidRPr="00E64FDE" w:rsidRDefault="0019400D" w:rsidP="00B72A2D">
            <w:pPr>
              <w:autoSpaceDE w:val="0"/>
              <w:autoSpaceDN w:val="0"/>
              <w:adjustRightInd w:val="0"/>
              <w:spacing w:after="0" w:line="240" w:lineRule="auto"/>
              <w:rPr>
                <w:sz w:val="24"/>
                <w:szCs w:val="24"/>
                <w:lang w:val="pt-BR"/>
              </w:rPr>
            </w:pPr>
          </w:p>
        </w:tc>
      </w:tr>
      <w:tr w:rsidR="0019400D" w:rsidRPr="00E64FDE">
        <w:tc>
          <w:tcPr>
            <w:tcW w:w="1707" w:type="dxa"/>
          </w:tcPr>
          <w:p w:rsidR="0019400D" w:rsidRPr="00E64FDE" w:rsidRDefault="0019400D" w:rsidP="00B72A2D">
            <w:pPr>
              <w:spacing w:after="0" w:line="240" w:lineRule="auto"/>
              <w:jc w:val="both"/>
              <w:rPr>
                <w:b/>
                <w:bCs/>
                <w:sz w:val="24"/>
                <w:szCs w:val="24"/>
                <w:lang w:val="en-US"/>
              </w:rPr>
            </w:pPr>
            <w:r w:rsidRPr="00E64FDE">
              <w:rPr>
                <w:b/>
                <w:bCs/>
                <w:sz w:val="24"/>
                <w:szCs w:val="24"/>
                <w:lang w:val="en-US"/>
              </w:rPr>
              <w:t>SNADR</w:t>
            </w:r>
          </w:p>
        </w:tc>
        <w:tc>
          <w:tcPr>
            <w:tcW w:w="3804" w:type="dxa"/>
          </w:tcPr>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Strategia Nationala privind Agenda Digitala pentru Romania 2020</w:t>
            </w:r>
          </w:p>
        </w:tc>
        <w:tc>
          <w:tcPr>
            <w:tcW w:w="4227" w:type="dxa"/>
          </w:tcPr>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Aprobata prin Hotararea Guvernului nr. 245/2015</w:t>
            </w:r>
          </w:p>
        </w:tc>
      </w:tr>
      <w:tr w:rsidR="0019400D" w:rsidRPr="00E64FDE">
        <w:tc>
          <w:tcPr>
            <w:tcW w:w="1707" w:type="dxa"/>
          </w:tcPr>
          <w:p w:rsidR="0019400D" w:rsidRPr="00E64FDE" w:rsidRDefault="0019400D" w:rsidP="00B72A2D">
            <w:pPr>
              <w:spacing w:after="0" w:line="240" w:lineRule="auto"/>
              <w:jc w:val="both"/>
              <w:rPr>
                <w:b/>
                <w:bCs/>
                <w:sz w:val="24"/>
                <w:szCs w:val="24"/>
                <w:lang w:val="en-US"/>
              </w:rPr>
            </w:pPr>
            <w:r w:rsidRPr="00E64FDE">
              <w:rPr>
                <w:b/>
                <w:bCs/>
                <w:sz w:val="24"/>
                <w:szCs w:val="24"/>
                <w:lang w:val="en-US"/>
              </w:rPr>
              <w:t>Social Media</w:t>
            </w:r>
          </w:p>
        </w:tc>
        <w:tc>
          <w:tcPr>
            <w:tcW w:w="3804" w:type="dxa"/>
          </w:tcPr>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Media Sociale</w:t>
            </w:r>
          </w:p>
        </w:tc>
        <w:tc>
          <w:tcPr>
            <w:tcW w:w="4227" w:type="dxa"/>
          </w:tcPr>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Un grup de instrumente (site-uri web și soft-uri/aplicații)</w:t>
            </w:r>
          </w:p>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construite pentru a facilita comunicarea utilizatorilor de</w:t>
            </w:r>
          </w:p>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Internet și crearea, distribuirea și schimbul de conținut.</w:t>
            </w:r>
          </w:p>
        </w:tc>
      </w:tr>
      <w:tr w:rsidR="0019400D" w:rsidRPr="00E64FDE">
        <w:tc>
          <w:tcPr>
            <w:tcW w:w="1707" w:type="dxa"/>
          </w:tcPr>
          <w:p w:rsidR="0019400D" w:rsidRPr="00E64FDE" w:rsidRDefault="0019400D" w:rsidP="00B72A2D">
            <w:pPr>
              <w:spacing w:after="0" w:line="240" w:lineRule="auto"/>
              <w:jc w:val="both"/>
              <w:rPr>
                <w:b/>
                <w:bCs/>
                <w:sz w:val="24"/>
                <w:szCs w:val="24"/>
                <w:lang w:val="it-IT"/>
              </w:rPr>
            </w:pPr>
            <w:r w:rsidRPr="00E64FDE">
              <w:rPr>
                <w:b/>
                <w:bCs/>
                <w:sz w:val="24"/>
                <w:szCs w:val="24"/>
                <w:lang w:val="en-US"/>
              </w:rPr>
              <w:t>Start-up</w:t>
            </w:r>
          </w:p>
        </w:tc>
        <w:tc>
          <w:tcPr>
            <w:tcW w:w="3804" w:type="dxa"/>
          </w:tcPr>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en-US"/>
              </w:rPr>
              <w:t>Start-up</w:t>
            </w:r>
          </w:p>
        </w:tc>
        <w:tc>
          <w:tcPr>
            <w:tcW w:w="4227" w:type="dxa"/>
          </w:tcPr>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Microîntreprindere sau întreprindere mică, cu</w:t>
            </w:r>
          </w:p>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personalitate juridică, înființată în conformitate cu legea</w:t>
            </w:r>
          </w:p>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31/1990, cu modificările și completările ulterioare,</w:t>
            </w:r>
          </w:p>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proiectată pentru a căuta modele de afaceri repetabile si</w:t>
            </w:r>
          </w:p>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scalabile. Aceste companii, în general, nou create, sunt</w:t>
            </w:r>
          </w:p>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într-o fază de dezvoltare și cercetare pentru piețe.</w:t>
            </w:r>
          </w:p>
        </w:tc>
      </w:tr>
      <w:tr w:rsidR="0019400D" w:rsidRPr="00E64FDE">
        <w:tc>
          <w:tcPr>
            <w:tcW w:w="1707" w:type="dxa"/>
          </w:tcPr>
          <w:p w:rsidR="0019400D" w:rsidRPr="00E64FDE" w:rsidRDefault="0019400D" w:rsidP="00B72A2D">
            <w:pPr>
              <w:spacing w:after="0" w:line="240" w:lineRule="auto"/>
              <w:jc w:val="both"/>
              <w:rPr>
                <w:b/>
                <w:bCs/>
                <w:sz w:val="24"/>
                <w:szCs w:val="24"/>
                <w:lang w:val="en-US"/>
              </w:rPr>
            </w:pPr>
            <w:r w:rsidRPr="00E64FDE">
              <w:rPr>
                <w:b/>
                <w:bCs/>
                <w:sz w:val="24"/>
                <w:szCs w:val="24"/>
                <w:lang w:val="en-US"/>
              </w:rPr>
              <w:t>Stakeholder</w:t>
            </w:r>
          </w:p>
        </w:tc>
        <w:tc>
          <w:tcPr>
            <w:tcW w:w="3804" w:type="dxa"/>
          </w:tcPr>
          <w:p w:rsidR="0019400D" w:rsidRPr="00E64FDE" w:rsidRDefault="0019400D" w:rsidP="00B72A2D">
            <w:pPr>
              <w:autoSpaceDE w:val="0"/>
              <w:autoSpaceDN w:val="0"/>
              <w:adjustRightInd w:val="0"/>
              <w:spacing w:after="0" w:line="240" w:lineRule="auto"/>
              <w:rPr>
                <w:sz w:val="24"/>
                <w:szCs w:val="24"/>
                <w:lang w:val="en-US"/>
              </w:rPr>
            </w:pPr>
          </w:p>
        </w:tc>
        <w:tc>
          <w:tcPr>
            <w:tcW w:w="4227" w:type="dxa"/>
          </w:tcPr>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Entitate sau parte interesată într-o anumită inițiativă, sau</w:t>
            </w:r>
          </w:p>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care deja este implicată într-o inițiativă (poate fi vorba</w:t>
            </w:r>
          </w:p>
          <w:p w:rsidR="0019400D" w:rsidRPr="00E64FDE" w:rsidRDefault="0019400D" w:rsidP="00B72A2D">
            <w:pPr>
              <w:autoSpaceDE w:val="0"/>
              <w:autoSpaceDN w:val="0"/>
              <w:adjustRightInd w:val="0"/>
              <w:spacing w:after="0" w:line="240" w:lineRule="auto"/>
              <w:rPr>
                <w:sz w:val="24"/>
                <w:szCs w:val="24"/>
                <w:lang w:val="pt-BR"/>
              </w:rPr>
            </w:pPr>
            <w:r w:rsidRPr="00E64FDE">
              <w:rPr>
                <w:sz w:val="24"/>
                <w:szCs w:val="24"/>
                <w:lang w:val="pt-BR"/>
              </w:rPr>
              <w:t>despre o persoană fizică,juridică, întreprindere de orice</w:t>
            </w:r>
          </w:p>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en-US"/>
              </w:rPr>
              <w:t>natură, din sectorul public ori privat).</w:t>
            </w:r>
          </w:p>
        </w:tc>
      </w:tr>
      <w:tr w:rsidR="0019400D" w:rsidRPr="00E64FDE">
        <w:tc>
          <w:tcPr>
            <w:tcW w:w="1707" w:type="dxa"/>
          </w:tcPr>
          <w:p w:rsidR="0019400D" w:rsidRPr="00E64FDE" w:rsidRDefault="0019400D" w:rsidP="00B72A2D">
            <w:pPr>
              <w:spacing w:after="0" w:line="240" w:lineRule="auto"/>
              <w:jc w:val="both"/>
              <w:rPr>
                <w:b/>
                <w:bCs/>
                <w:sz w:val="24"/>
                <w:szCs w:val="24"/>
                <w:lang w:val="en-US"/>
              </w:rPr>
            </w:pPr>
            <w:r w:rsidRPr="00E64FDE">
              <w:rPr>
                <w:b/>
                <w:bCs/>
                <w:sz w:val="24"/>
                <w:szCs w:val="24"/>
                <w:lang w:val="en-US"/>
              </w:rPr>
              <w:t>SWOT</w:t>
            </w:r>
          </w:p>
        </w:tc>
        <w:tc>
          <w:tcPr>
            <w:tcW w:w="3804" w:type="dxa"/>
          </w:tcPr>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SWOT (Strenghts, Weaknesses, Opportunities, Threats)</w:t>
            </w:r>
          </w:p>
        </w:tc>
        <w:tc>
          <w:tcPr>
            <w:tcW w:w="4227" w:type="dxa"/>
          </w:tcPr>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Metodă folosită în mediul de afaceri, pentru a ajuta la</w:t>
            </w:r>
          </w:p>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proiectarea unei viziuni de ansamblu.</w:t>
            </w:r>
          </w:p>
        </w:tc>
      </w:tr>
      <w:tr w:rsidR="0019400D" w:rsidRPr="00E64FDE">
        <w:tc>
          <w:tcPr>
            <w:tcW w:w="1707" w:type="dxa"/>
          </w:tcPr>
          <w:p w:rsidR="0019400D" w:rsidRPr="00E64FDE" w:rsidRDefault="0019400D" w:rsidP="00B72A2D">
            <w:pPr>
              <w:spacing w:after="0" w:line="240" w:lineRule="auto"/>
              <w:jc w:val="both"/>
              <w:rPr>
                <w:b/>
                <w:bCs/>
                <w:sz w:val="24"/>
                <w:szCs w:val="24"/>
                <w:lang w:val="it-IT"/>
              </w:rPr>
            </w:pPr>
            <w:r w:rsidRPr="00E64FDE">
              <w:rPr>
                <w:b/>
                <w:bCs/>
                <w:sz w:val="24"/>
                <w:szCs w:val="24"/>
                <w:lang w:val="en-US"/>
              </w:rPr>
              <w:t>TIC</w:t>
            </w:r>
          </w:p>
        </w:tc>
        <w:tc>
          <w:tcPr>
            <w:tcW w:w="3804" w:type="dxa"/>
          </w:tcPr>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Tehnologia Informației și a Comunicațiilor</w:t>
            </w:r>
          </w:p>
        </w:tc>
        <w:tc>
          <w:tcPr>
            <w:tcW w:w="4227" w:type="dxa"/>
          </w:tcPr>
          <w:p w:rsidR="0019400D" w:rsidRPr="00E64FDE" w:rsidRDefault="0019400D" w:rsidP="00B72A2D">
            <w:pPr>
              <w:autoSpaceDE w:val="0"/>
              <w:autoSpaceDN w:val="0"/>
              <w:adjustRightInd w:val="0"/>
              <w:spacing w:after="0" w:line="240" w:lineRule="auto"/>
              <w:rPr>
                <w:sz w:val="24"/>
                <w:szCs w:val="24"/>
                <w:lang w:val="it-IT"/>
              </w:rPr>
            </w:pPr>
          </w:p>
        </w:tc>
      </w:tr>
      <w:tr w:rsidR="0019400D" w:rsidRPr="00E64FDE">
        <w:tc>
          <w:tcPr>
            <w:tcW w:w="1707" w:type="dxa"/>
          </w:tcPr>
          <w:p w:rsidR="0019400D" w:rsidRPr="00E64FDE" w:rsidRDefault="0019400D" w:rsidP="00B72A2D">
            <w:pPr>
              <w:spacing w:after="0" w:line="240" w:lineRule="auto"/>
              <w:jc w:val="both"/>
              <w:rPr>
                <w:b/>
                <w:bCs/>
                <w:sz w:val="24"/>
                <w:szCs w:val="24"/>
                <w:lang w:val="it-IT"/>
              </w:rPr>
            </w:pPr>
            <w:r w:rsidRPr="00E64FDE">
              <w:rPr>
                <w:b/>
                <w:bCs/>
                <w:sz w:val="24"/>
                <w:szCs w:val="24"/>
                <w:lang w:val="en-US"/>
              </w:rPr>
              <w:t>TNS</w:t>
            </w:r>
          </w:p>
        </w:tc>
        <w:tc>
          <w:tcPr>
            <w:tcW w:w="3804" w:type="dxa"/>
          </w:tcPr>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http://www.tnsdigitallife.com/about</w:t>
            </w:r>
          </w:p>
        </w:tc>
        <w:tc>
          <w:tcPr>
            <w:tcW w:w="4227" w:type="dxa"/>
          </w:tcPr>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Studiu global al atitudinilor și comportamentelor online al</w:t>
            </w:r>
          </w:p>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en-US"/>
              </w:rPr>
              <w:t>oamenilor.</w:t>
            </w:r>
          </w:p>
        </w:tc>
      </w:tr>
      <w:tr w:rsidR="0019400D" w:rsidRPr="00E64FDE">
        <w:tc>
          <w:tcPr>
            <w:tcW w:w="1707" w:type="dxa"/>
          </w:tcPr>
          <w:p w:rsidR="0019400D" w:rsidRPr="00E64FDE" w:rsidRDefault="0019400D" w:rsidP="00B72A2D">
            <w:pPr>
              <w:spacing w:after="0" w:line="240" w:lineRule="auto"/>
              <w:jc w:val="both"/>
              <w:rPr>
                <w:b/>
                <w:bCs/>
                <w:sz w:val="24"/>
                <w:szCs w:val="24"/>
                <w:lang w:val="it-IT"/>
              </w:rPr>
            </w:pPr>
            <w:r w:rsidRPr="00E64FDE">
              <w:rPr>
                <w:b/>
                <w:bCs/>
                <w:sz w:val="24"/>
                <w:szCs w:val="24"/>
                <w:lang w:val="en-US"/>
              </w:rPr>
              <w:t>TOE</w:t>
            </w:r>
          </w:p>
        </w:tc>
        <w:tc>
          <w:tcPr>
            <w:tcW w:w="3804" w:type="dxa"/>
          </w:tcPr>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en-US"/>
              </w:rPr>
              <w:t>Tonne of oil equivalent</w:t>
            </w:r>
          </w:p>
        </w:tc>
        <w:tc>
          <w:tcPr>
            <w:tcW w:w="4227" w:type="dxa"/>
          </w:tcPr>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en-US"/>
              </w:rPr>
              <w:t>Unitate de măsură</w:t>
            </w:r>
          </w:p>
        </w:tc>
      </w:tr>
      <w:tr w:rsidR="0019400D" w:rsidRPr="00E64FDE">
        <w:tc>
          <w:tcPr>
            <w:tcW w:w="1707" w:type="dxa"/>
          </w:tcPr>
          <w:p w:rsidR="0019400D" w:rsidRPr="00E64FDE" w:rsidRDefault="0019400D" w:rsidP="00B72A2D">
            <w:pPr>
              <w:spacing w:after="0" w:line="240" w:lineRule="auto"/>
              <w:jc w:val="both"/>
              <w:rPr>
                <w:b/>
                <w:bCs/>
                <w:sz w:val="24"/>
                <w:szCs w:val="24"/>
                <w:lang w:val="en-US"/>
              </w:rPr>
            </w:pPr>
            <w:r w:rsidRPr="00E64FDE">
              <w:rPr>
                <w:b/>
                <w:bCs/>
                <w:sz w:val="24"/>
                <w:szCs w:val="24"/>
                <w:lang w:val="en-US"/>
              </w:rPr>
              <w:t>UE</w:t>
            </w:r>
          </w:p>
        </w:tc>
        <w:tc>
          <w:tcPr>
            <w:tcW w:w="3804" w:type="dxa"/>
          </w:tcPr>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Uniunea Europeană</w:t>
            </w:r>
          </w:p>
        </w:tc>
        <w:tc>
          <w:tcPr>
            <w:tcW w:w="4227" w:type="dxa"/>
          </w:tcPr>
          <w:p w:rsidR="0019400D" w:rsidRPr="00E64FDE" w:rsidRDefault="0019400D" w:rsidP="00B72A2D">
            <w:pPr>
              <w:autoSpaceDE w:val="0"/>
              <w:autoSpaceDN w:val="0"/>
              <w:adjustRightInd w:val="0"/>
              <w:spacing w:after="0" w:line="240" w:lineRule="auto"/>
              <w:rPr>
                <w:sz w:val="24"/>
                <w:szCs w:val="24"/>
                <w:lang w:val="en-US"/>
              </w:rPr>
            </w:pPr>
          </w:p>
        </w:tc>
      </w:tr>
      <w:tr w:rsidR="0019400D" w:rsidRPr="00E64FDE">
        <w:tc>
          <w:tcPr>
            <w:tcW w:w="1707" w:type="dxa"/>
          </w:tcPr>
          <w:p w:rsidR="0019400D" w:rsidRPr="00E64FDE" w:rsidRDefault="0019400D" w:rsidP="00B72A2D">
            <w:pPr>
              <w:spacing w:after="0" w:line="240" w:lineRule="auto"/>
              <w:jc w:val="both"/>
              <w:rPr>
                <w:b/>
                <w:bCs/>
                <w:sz w:val="24"/>
                <w:szCs w:val="24"/>
                <w:lang w:val="en-US"/>
              </w:rPr>
            </w:pPr>
            <w:r w:rsidRPr="00E64FDE">
              <w:rPr>
                <w:b/>
                <w:bCs/>
                <w:sz w:val="24"/>
                <w:szCs w:val="24"/>
                <w:lang w:val="en-US"/>
              </w:rPr>
              <w:t>UE15</w:t>
            </w:r>
          </w:p>
        </w:tc>
        <w:tc>
          <w:tcPr>
            <w:tcW w:w="3804" w:type="dxa"/>
          </w:tcPr>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UE15</w:t>
            </w:r>
          </w:p>
        </w:tc>
        <w:tc>
          <w:tcPr>
            <w:tcW w:w="4227" w:type="dxa"/>
          </w:tcPr>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Grupul UE15 include următoarele țări: Austria, Belgia, Danemarca, Finlanda, Franța, Germania, Grecia, Irlanda,</w:t>
            </w:r>
          </w:p>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Italia, Luxemburg, Olanda, Portugalia, Regatul Unit al</w:t>
            </w:r>
          </w:p>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Marii Britanii, Spania, și Suedia</w:t>
            </w:r>
          </w:p>
        </w:tc>
      </w:tr>
      <w:tr w:rsidR="0019400D" w:rsidRPr="00E64FDE">
        <w:tc>
          <w:tcPr>
            <w:tcW w:w="1707" w:type="dxa"/>
          </w:tcPr>
          <w:p w:rsidR="0019400D" w:rsidRPr="00E64FDE" w:rsidRDefault="0019400D" w:rsidP="00B72A2D">
            <w:pPr>
              <w:spacing w:after="0" w:line="240" w:lineRule="auto"/>
              <w:jc w:val="both"/>
              <w:rPr>
                <w:b/>
                <w:bCs/>
                <w:sz w:val="24"/>
                <w:szCs w:val="24"/>
                <w:lang w:val="it-IT"/>
              </w:rPr>
            </w:pPr>
            <w:r w:rsidRPr="00E64FDE">
              <w:rPr>
                <w:b/>
                <w:bCs/>
                <w:sz w:val="24"/>
                <w:szCs w:val="24"/>
                <w:lang w:val="en-US"/>
              </w:rPr>
              <w:t>USTDA</w:t>
            </w:r>
          </w:p>
        </w:tc>
        <w:tc>
          <w:tcPr>
            <w:tcW w:w="3804" w:type="dxa"/>
          </w:tcPr>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The U.S. Trade and Development Agency</w:t>
            </w:r>
          </w:p>
        </w:tc>
        <w:tc>
          <w:tcPr>
            <w:tcW w:w="4227" w:type="dxa"/>
          </w:tcPr>
          <w:p w:rsidR="0019400D" w:rsidRPr="00E64FDE" w:rsidRDefault="0019400D" w:rsidP="00B72A2D">
            <w:pPr>
              <w:autoSpaceDE w:val="0"/>
              <w:autoSpaceDN w:val="0"/>
              <w:adjustRightInd w:val="0"/>
              <w:spacing w:after="0" w:line="240" w:lineRule="auto"/>
              <w:rPr>
                <w:sz w:val="24"/>
                <w:szCs w:val="24"/>
                <w:lang w:val="en-US"/>
              </w:rPr>
            </w:pPr>
          </w:p>
        </w:tc>
      </w:tr>
      <w:tr w:rsidR="0019400D" w:rsidRPr="00E64FDE">
        <w:tc>
          <w:tcPr>
            <w:tcW w:w="1707" w:type="dxa"/>
          </w:tcPr>
          <w:p w:rsidR="0019400D" w:rsidRPr="00E64FDE" w:rsidRDefault="0019400D" w:rsidP="00B72A2D">
            <w:pPr>
              <w:spacing w:after="0" w:line="240" w:lineRule="auto"/>
              <w:jc w:val="both"/>
              <w:rPr>
                <w:b/>
                <w:bCs/>
                <w:sz w:val="24"/>
                <w:szCs w:val="24"/>
                <w:lang w:val="en-US"/>
              </w:rPr>
            </w:pPr>
            <w:r w:rsidRPr="00E64FDE">
              <w:rPr>
                <w:b/>
                <w:bCs/>
                <w:sz w:val="24"/>
                <w:szCs w:val="24"/>
                <w:lang w:val="en-US"/>
              </w:rPr>
              <w:t>Web 2.0</w:t>
            </w:r>
          </w:p>
        </w:tc>
        <w:tc>
          <w:tcPr>
            <w:tcW w:w="3804" w:type="dxa"/>
          </w:tcPr>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Web 2.0</w:t>
            </w:r>
          </w:p>
        </w:tc>
        <w:tc>
          <w:tcPr>
            <w:tcW w:w="4227" w:type="dxa"/>
          </w:tcPr>
          <w:p w:rsidR="0019400D" w:rsidRPr="00E64FDE" w:rsidRDefault="0019400D" w:rsidP="00B72A2D">
            <w:pPr>
              <w:autoSpaceDE w:val="0"/>
              <w:autoSpaceDN w:val="0"/>
              <w:adjustRightInd w:val="0"/>
              <w:spacing w:after="0" w:line="240" w:lineRule="auto"/>
              <w:rPr>
                <w:sz w:val="24"/>
                <w:szCs w:val="24"/>
                <w:lang w:val="it-IT"/>
              </w:rPr>
            </w:pPr>
            <w:r w:rsidRPr="00E64FDE">
              <w:rPr>
                <w:sz w:val="24"/>
                <w:szCs w:val="24"/>
                <w:lang w:val="it-IT"/>
              </w:rPr>
              <w:t>Instrumente interactive și colaborative ale Internetului</w:t>
            </w:r>
          </w:p>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(ex. blog, webminar)</w:t>
            </w:r>
          </w:p>
        </w:tc>
      </w:tr>
      <w:tr w:rsidR="0019400D" w:rsidRPr="00E64FDE">
        <w:tc>
          <w:tcPr>
            <w:tcW w:w="1707" w:type="dxa"/>
          </w:tcPr>
          <w:p w:rsidR="0019400D" w:rsidRPr="00E64FDE" w:rsidRDefault="0019400D" w:rsidP="00B72A2D">
            <w:pPr>
              <w:spacing w:after="0" w:line="240" w:lineRule="auto"/>
              <w:jc w:val="both"/>
              <w:rPr>
                <w:b/>
                <w:bCs/>
                <w:sz w:val="24"/>
                <w:szCs w:val="24"/>
                <w:lang w:val="en-US"/>
              </w:rPr>
            </w:pPr>
            <w:r w:rsidRPr="00E64FDE">
              <w:rPr>
                <w:b/>
                <w:bCs/>
                <w:sz w:val="24"/>
                <w:szCs w:val="24"/>
                <w:lang w:val="en-US"/>
              </w:rPr>
              <w:t>Wireless</w:t>
            </w:r>
          </w:p>
        </w:tc>
        <w:tc>
          <w:tcPr>
            <w:tcW w:w="3804" w:type="dxa"/>
          </w:tcPr>
          <w:p w:rsidR="0019400D" w:rsidRPr="00E64FDE" w:rsidRDefault="0019400D" w:rsidP="00B72A2D">
            <w:pPr>
              <w:autoSpaceDE w:val="0"/>
              <w:autoSpaceDN w:val="0"/>
              <w:adjustRightInd w:val="0"/>
              <w:spacing w:after="0" w:line="240" w:lineRule="auto"/>
              <w:rPr>
                <w:sz w:val="24"/>
                <w:szCs w:val="24"/>
                <w:lang w:val="en-US"/>
              </w:rPr>
            </w:pPr>
            <w:r w:rsidRPr="00E64FDE">
              <w:rPr>
                <w:sz w:val="24"/>
                <w:szCs w:val="24"/>
                <w:lang w:val="en-US"/>
              </w:rPr>
              <w:t>Fără fir/fără cablu</w:t>
            </w:r>
          </w:p>
        </w:tc>
        <w:tc>
          <w:tcPr>
            <w:tcW w:w="4227" w:type="dxa"/>
          </w:tcPr>
          <w:p w:rsidR="0019400D" w:rsidRPr="009E662C" w:rsidRDefault="0019400D" w:rsidP="00B72A2D">
            <w:pPr>
              <w:autoSpaceDE w:val="0"/>
              <w:autoSpaceDN w:val="0"/>
              <w:adjustRightInd w:val="0"/>
              <w:spacing w:after="0" w:line="240" w:lineRule="auto"/>
              <w:rPr>
                <w:sz w:val="24"/>
                <w:szCs w:val="24"/>
                <w:lang w:val="fr-FR"/>
              </w:rPr>
            </w:pPr>
            <w:r w:rsidRPr="009E662C">
              <w:rPr>
                <w:sz w:val="24"/>
                <w:szCs w:val="24"/>
                <w:lang w:val="fr-FR"/>
              </w:rPr>
              <w:t>Tehnologie de transmisiuni prin unde radio a semnalelor</w:t>
            </w:r>
          </w:p>
          <w:p w:rsidR="0019400D" w:rsidRPr="00E64FDE" w:rsidRDefault="0019400D" w:rsidP="00B72A2D">
            <w:pPr>
              <w:autoSpaceDE w:val="0"/>
              <w:autoSpaceDN w:val="0"/>
              <w:adjustRightInd w:val="0"/>
              <w:spacing w:after="0" w:line="240" w:lineRule="auto"/>
              <w:rPr>
                <w:sz w:val="24"/>
                <w:szCs w:val="24"/>
                <w:lang w:val="pt-BR"/>
              </w:rPr>
            </w:pPr>
            <w:r w:rsidRPr="00E64FDE">
              <w:rPr>
                <w:sz w:val="24"/>
                <w:szCs w:val="24"/>
                <w:lang w:val="pt-BR"/>
              </w:rPr>
              <w:t>de comunicații care utilizează ca mediu de transmisiuni</w:t>
            </w:r>
          </w:p>
          <w:p w:rsidR="0019400D" w:rsidRPr="00E64FDE" w:rsidRDefault="0019400D" w:rsidP="00B72A2D">
            <w:pPr>
              <w:autoSpaceDE w:val="0"/>
              <w:autoSpaceDN w:val="0"/>
              <w:adjustRightInd w:val="0"/>
              <w:spacing w:after="0" w:line="240" w:lineRule="auto"/>
              <w:rPr>
                <w:sz w:val="24"/>
                <w:szCs w:val="24"/>
                <w:lang w:val="pt-BR"/>
              </w:rPr>
            </w:pPr>
            <w:r w:rsidRPr="00E64FDE">
              <w:rPr>
                <w:sz w:val="24"/>
                <w:szCs w:val="24"/>
                <w:lang w:val="pt-BR"/>
              </w:rPr>
              <w:t>aerul, destinată transportării datelor și vocii (informație</w:t>
            </w:r>
          </w:p>
          <w:p w:rsidR="0019400D" w:rsidRPr="00E64FDE" w:rsidRDefault="0019400D" w:rsidP="00B72A2D">
            <w:pPr>
              <w:autoSpaceDE w:val="0"/>
              <w:autoSpaceDN w:val="0"/>
              <w:adjustRightInd w:val="0"/>
              <w:spacing w:after="0" w:line="240" w:lineRule="auto"/>
              <w:rPr>
                <w:sz w:val="24"/>
                <w:szCs w:val="24"/>
                <w:lang w:val="pt-BR"/>
              </w:rPr>
            </w:pPr>
            <w:r w:rsidRPr="00E64FDE">
              <w:rPr>
                <w:sz w:val="24"/>
                <w:szCs w:val="24"/>
                <w:lang w:val="pt-BR"/>
              </w:rPr>
              <w:t>sonoră) prin nodurile de rețea.</w:t>
            </w:r>
          </w:p>
        </w:tc>
      </w:tr>
    </w:tbl>
    <w:p w:rsidR="0019400D" w:rsidRPr="00E64FDE" w:rsidRDefault="0019400D" w:rsidP="0054743A">
      <w:pPr>
        <w:spacing w:line="240" w:lineRule="auto"/>
        <w:jc w:val="both"/>
        <w:rPr>
          <w:b/>
          <w:bCs/>
          <w:sz w:val="24"/>
          <w:szCs w:val="24"/>
        </w:rPr>
      </w:pPr>
    </w:p>
    <w:sectPr w:rsidR="0019400D" w:rsidRPr="00E64FDE" w:rsidSect="00963BA6">
      <w:headerReference w:type="default" r:id="rId12"/>
      <w:footerReference w:type="default" r:id="rId13"/>
      <w:pgSz w:w="11906" w:h="16838" w:code="9"/>
      <w:pgMar w:top="994" w:right="994" w:bottom="562" w:left="1282"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00D" w:rsidRDefault="0019400D">
      <w:r>
        <w:separator/>
      </w:r>
    </w:p>
  </w:endnote>
  <w:endnote w:type="continuationSeparator" w:id="0">
    <w:p w:rsidR="0019400D" w:rsidRDefault="0019400D">
      <w:r>
        <w:continuationSeparator/>
      </w:r>
    </w:p>
  </w:endnote>
  <w:endnote w:type="continuationNotice" w:id="1">
    <w:p w:rsidR="0019400D" w:rsidRDefault="0019400D">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00D" w:rsidRDefault="0019400D" w:rsidP="002D691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19400D" w:rsidRDefault="001940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00D" w:rsidRDefault="0019400D">
      <w:r>
        <w:separator/>
      </w:r>
    </w:p>
  </w:footnote>
  <w:footnote w:type="continuationSeparator" w:id="0">
    <w:p w:rsidR="0019400D" w:rsidRDefault="0019400D">
      <w:r>
        <w:continuationSeparator/>
      </w:r>
    </w:p>
  </w:footnote>
  <w:footnote w:type="continuationNotice" w:id="1">
    <w:p w:rsidR="0019400D" w:rsidRDefault="0019400D">
      <w:pPr>
        <w:spacing w:after="0" w:line="240" w:lineRule="auto"/>
      </w:pPr>
    </w:p>
  </w:footnote>
  <w:footnote w:id="2">
    <w:p w:rsidR="0019400D" w:rsidRDefault="0019400D" w:rsidP="00466EF0">
      <w:pPr>
        <w:pStyle w:val="FootnoteText"/>
        <w:jc w:val="both"/>
        <w:rPr>
          <w:rFonts w:cs="Times New Roman"/>
        </w:rPr>
      </w:pPr>
      <w:r w:rsidRPr="00466EF0">
        <w:rPr>
          <w:rStyle w:val="FootnoteReference"/>
          <w:rFonts w:cs="Times New Roman"/>
        </w:rPr>
        <w:footnoteRef/>
      </w:r>
      <w:r w:rsidRPr="00466EF0">
        <w:rPr>
          <w:lang w:val="ro-RO"/>
        </w:rPr>
        <w:t xml:space="preserve"> Dacã lipseste cererea de finantare, rãspunsul pentru acest criteriu este negativ („Nu”), iar proiectul este respins fãrã a solicita documente </w:t>
      </w:r>
      <w:r>
        <w:rPr>
          <w:lang w:val="ro-RO"/>
        </w:rPr>
        <w:t>s</w:t>
      </w:r>
      <w:r w:rsidRPr="00466EF0">
        <w:rPr>
          <w:lang w:val="ro-RO"/>
        </w:rPr>
        <w:t>i informa</w:t>
      </w:r>
      <w:r>
        <w:rPr>
          <w:lang w:val="ro-RO"/>
        </w:rPr>
        <w:t>t</w:t>
      </w:r>
      <w:r w:rsidRPr="00466EF0">
        <w:rPr>
          <w:lang w:val="ro-RO"/>
        </w:rPr>
        <w:t>ii suplimentare</w:t>
      </w:r>
    </w:p>
  </w:footnote>
  <w:footnote w:id="3">
    <w:p w:rsidR="0019400D" w:rsidRDefault="0019400D" w:rsidP="00466EF0">
      <w:pPr>
        <w:pStyle w:val="FootnoteText"/>
        <w:jc w:val="both"/>
        <w:rPr>
          <w:rFonts w:cs="Times New Roman"/>
        </w:rPr>
      </w:pPr>
      <w:r w:rsidRPr="00466EF0">
        <w:rPr>
          <w:rStyle w:val="FootnoteReference"/>
          <w:rFonts w:cs="Times New Roman"/>
        </w:rPr>
        <w:footnoteRef/>
      </w:r>
      <w:r w:rsidRPr="002013F4">
        <w:rPr>
          <w:lang w:val="pt-BR"/>
        </w:rPr>
        <w:t xml:space="preserve"> </w:t>
      </w:r>
      <w:r w:rsidRPr="00466EF0">
        <w:rPr>
          <w:lang w:val="ro-RO"/>
        </w:rPr>
        <w:t>Dacã lipse</w:t>
      </w:r>
      <w:r>
        <w:rPr>
          <w:lang w:val="ro-RO"/>
        </w:rPr>
        <w:t>s</w:t>
      </w:r>
      <w:r w:rsidRPr="00466EF0">
        <w:rPr>
          <w:lang w:val="ro-RO"/>
        </w:rPr>
        <w:t xml:space="preserve">te întregul buget estimat, rãspunsul pentru acest criteriu este negativ („Nu”), iar proiectul este respins fãrã a solicita documente </w:t>
      </w:r>
      <w:r>
        <w:rPr>
          <w:lang w:val="ro-RO"/>
        </w:rPr>
        <w:t>s</w:t>
      </w:r>
      <w:r w:rsidRPr="00466EF0">
        <w:rPr>
          <w:lang w:val="ro-RO"/>
        </w:rPr>
        <w:t>i informaþii suplimentare</w:t>
      </w:r>
    </w:p>
  </w:footnote>
  <w:footnote w:id="4">
    <w:p w:rsidR="0019400D" w:rsidRDefault="0019400D" w:rsidP="00466EF0">
      <w:pPr>
        <w:pStyle w:val="FootnoteText"/>
        <w:jc w:val="both"/>
        <w:rPr>
          <w:rFonts w:cs="Times New Roman"/>
        </w:rPr>
      </w:pPr>
      <w:r w:rsidRPr="00466EF0">
        <w:rPr>
          <w:rFonts w:cs="Times New Roman"/>
          <w:lang w:val="ro-RO"/>
        </w:rPr>
        <w:footnoteRef/>
      </w:r>
      <w:r w:rsidRPr="00466EF0">
        <w:rPr>
          <w:lang w:val="ro-RO"/>
        </w:rPr>
        <w:t xml:space="preserve"> Dacã lipse</w:t>
      </w:r>
      <w:r>
        <w:rPr>
          <w:lang w:val="ro-RO"/>
        </w:rPr>
        <w:t>s</w:t>
      </w:r>
      <w:r w:rsidRPr="00466EF0">
        <w:rPr>
          <w:lang w:val="ro-RO"/>
        </w:rPr>
        <w:t xml:space="preserve">te întreaga </w:t>
      </w:r>
      <w:r w:rsidRPr="00D341BD">
        <w:rPr>
          <w:lang w:val="ro-RO"/>
        </w:rPr>
        <w:t>anexã</w:t>
      </w:r>
      <w:r>
        <w:rPr>
          <w:lang w:val="ro-RO"/>
        </w:rPr>
        <w:t xml:space="preserve"> </w:t>
      </w:r>
      <w:r w:rsidRPr="00466EF0">
        <w:rPr>
          <w:lang w:val="ro-RO"/>
        </w:rPr>
        <w:t xml:space="preserve">rãspunsul pentru acest criteriu este negativ („Nu”), iar proiectul este respins fãrã a solicita documente </w:t>
      </w:r>
      <w:r>
        <w:rPr>
          <w:lang w:val="ro-RO"/>
        </w:rPr>
        <w:t>s</w:t>
      </w:r>
      <w:r w:rsidRPr="00466EF0">
        <w:rPr>
          <w:lang w:val="ro-RO"/>
        </w:rPr>
        <w:t>i informa</w:t>
      </w:r>
      <w:r>
        <w:rPr>
          <w:lang w:val="ro-RO"/>
        </w:rPr>
        <w:t>t</w:t>
      </w:r>
      <w:r w:rsidRPr="00466EF0">
        <w:rPr>
          <w:lang w:val="ro-RO"/>
        </w:rPr>
        <w:t>ii suplimentare</w:t>
      </w:r>
    </w:p>
  </w:footnote>
  <w:footnote w:id="5">
    <w:p w:rsidR="0019400D" w:rsidRDefault="0019400D" w:rsidP="00466EF0">
      <w:pPr>
        <w:pStyle w:val="FootnoteText"/>
        <w:jc w:val="both"/>
        <w:rPr>
          <w:rFonts w:cs="Times New Roman"/>
        </w:rPr>
      </w:pPr>
      <w:r w:rsidRPr="00466EF0">
        <w:rPr>
          <w:rFonts w:cs="Times New Roman"/>
          <w:lang w:val="ro-RO"/>
        </w:rPr>
        <w:footnoteRef/>
      </w:r>
      <w:r>
        <w:rPr>
          <w:lang w:val="ro-RO"/>
        </w:rPr>
        <w:t xml:space="preserve"> Dacã </w:t>
      </w:r>
      <w:r w:rsidRPr="00D341BD">
        <w:rPr>
          <w:lang w:val="ro-RO"/>
        </w:rPr>
        <w:t>lipseste întreaga anexã, rãspunsul pentru acest criteriu este negativ („Nu”), iar proiectul este respins fãrã a solicita documente si informatii</w:t>
      </w:r>
      <w:r w:rsidRPr="00466EF0">
        <w:rPr>
          <w:lang w:val="ro-RO"/>
        </w:rPr>
        <w:t xml:space="preserve"> suplimentare</w:t>
      </w:r>
    </w:p>
  </w:footnote>
  <w:footnote w:id="6">
    <w:p w:rsidR="0019400D" w:rsidRDefault="0019400D" w:rsidP="001B426A">
      <w:pPr>
        <w:pStyle w:val="FootnoteText"/>
        <w:rPr>
          <w:rFonts w:cs="Times New Roman"/>
        </w:rPr>
      </w:pPr>
    </w:p>
  </w:footnote>
  <w:footnote w:id="7">
    <w:p w:rsidR="0019400D" w:rsidRDefault="0019400D" w:rsidP="001B426A">
      <w:pPr>
        <w:pStyle w:val="FootnoteText"/>
        <w:rPr>
          <w:rFonts w:cs="Times New Roman"/>
        </w:rPr>
      </w:pPr>
      <w:r>
        <w:rPr>
          <w:rStyle w:val="FootnoteReference"/>
          <w:rFonts w:cs="Times New Roman"/>
        </w:rPr>
        <w:footnoteRef/>
      </w:r>
      <w:r w:rsidRPr="00F32CAA">
        <w:rPr>
          <w:lang w:val="ro-RO"/>
        </w:rPr>
        <w:t xml:space="preserve"> </w:t>
      </w:r>
      <w:r w:rsidRPr="00C04C2E">
        <w:rPr>
          <w:sz w:val="21"/>
          <w:szCs w:val="21"/>
          <w:lang w:val="ro-RO"/>
        </w:rPr>
        <w:t xml:space="preserve">Dacă </w:t>
      </w:r>
      <w:r>
        <w:rPr>
          <w:sz w:val="21"/>
          <w:szCs w:val="21"/>
          <w:lang w:val="ro-RO"/>
        </w:rPr>
        <w:t xml:space="preserve">lipseste cererea de finantare, </w:t>
      </w:r>
      <w:r w:rsidRPr="00C04C2E">
        <w:rPr>
          <w:sz w:val="21"/>
          <w:szCs w:val="21"/>
          <w:lang w:val="ro-RO"/>
        </w:rPr>
        <w:t>răspunsul pentru acest criteriu este negativ („Nu”)</w:t>
      </w:r>
      <w:r>
        <w:rPr>
          <w:sz w:val="21"/>
          <w:szCs w:val="21"/>
          <w:lang w:val="ro-RO"/>
        </w:rPr>
        <w:t>, iar proiectul este respins</w:t>
      </w:r>
      <w:r w:rsidRPr="00C04C2E">
        <w:rPr>
          <w:sz w:val="21"/>
          <w:szCs w:val="21"/>
          <w:lang w:val="ro-RO"/>
        </w:rPr>
        <w:t xml:space="preserve"> fără a solicita documente şi informaţii suplimentare</w:t>
      </w:r>
    </w:p>
  </w:footnote>
  <w:footnote w:id="8">
    <w:p w:rsidR="0019400D" w:rsidRDefault="0019400D" w:rsidP="001B426A">
      <w:pPr>
        <w:pStyle w:val="FootnoteText"/>
        <w:rPr>
          <w:rFonts w:cs="Times New Roman"/>
        </w:rPr>
      </w:pPr>
      <w:r>
        <w:rPr>
          <w:rStyle w:val="FootnoteReference"/>
          <w:rFonts w:cs="Times New Roman"/>
        </w:rPr>
        <w:footnoteRef/>
      </w:r>
      <w:r w:rsidRPr="002013F4">
        <w:rPr>
          <w:lang w:val="pt-BR"/>
        </w:rPr>
        <w:t xml:space="preserve"> </w:t>
      </w:r>
      <w:r w:rsidRPr="00C04C2E">
        <w:rPr>
          <w:sz w:val="21"/>
          <w:szCs w:val="21"/>
          <w:lang w:val="ro-RO"/>
        </w:rPr>
        <w:t xml:space="preserve">Dacă </w:t>
      </w:r>
      <w:r>
        <w:rPr>
          <w:sz w:val="21"/>
          <w:szCs w:val="21"/>
          <w:lang w:val="ro-RO"/>
        </w:rPr>
        <w:t xml:space="preserve">lipseşte întregul buget estimat, </w:t>
      </w:r>
      <w:r w:rsidRPr="00C04C2E">
        <w:rPr>
          <w:sz w:val="21"/>
          <w:szCs w:val="21"/>
          <w:lang w:val="ro-RO"/>
        </w:rPr>
        <w:t>răspunsul pentru acest criteriu este negativ („Nu”)</w:t>
      </w:r>
      <w:r>
        <w:rPr>
          <w:sz w:val="21"/>
          <w:szCs w:val="21"/>
          <w:lang w:val="ro-RO"/>
        </w:rPr>
        <w:t>, iar</w:t>
      </w:r>
      <w:r w:rsidRPr="00C04C2E">
        <w:rPr>
          <w:sz w:val="21"/>
          <w:szCs w:val="21"/>
          <w:lang w:val="ro-RO"/>
        </w:rPr>
        <w:t xml:space="preserve"> </w:t>
      </w:r>
      <w:r>
        <w:rPr>
          <w:sz w:val="21"/>
          <w:szCs w:val="21"/>
          <w:lang w:val="ro-RO"/>
        </w:rPr>
        <w:t xml:space="preserve">proiectul </w:t>
      </w:r>
      <w:r w:rsidRPr="00C04C2E">
        <w:rPr>
          <w:sz w:val="21"/>
          <w:szCs w:val="21"/>
          <w:lang w:val="ro-RO"/>
        </w:rPr>
        <w:t>este respins fără a solicita documente şi informaţii suplimentare</w:t>
      </w:r>
    </w:p>
  </w:footnote>
  <w:footnote w:id="9">
    <w:p w:rsidR="0019400D" w:rsidRDefault="0019400D" w:rsidP="001B426A">
      <w:pPr>
        <w:pStyle w:val="FootnoteText"/>
        <w:rPr>
          <w:rFonts w:cs="Times New Roman"/>
        </w:rPr>
      </w:pPr>
      <w:r>
        <w:rPr>
          <w:rStyle w:val="FootnoteReference"/>
          <w:rFonts w:cs="Times New Roman"/>
        </w:rPr>
        <w:footnoteRef/>
      </w:r>
      <w:r w:rsidRPr="002013F4">
        <w:rPr>
          <w:lang w:val="pt-BR"/>
        </w:rPr>
        <w:t xml:space="preserve"> </w:t>
      </w:r>
      <w:r w:rsidRPr="00C04C2E">
        <w:rPr>
          <w:sz w:val="21"/>
          <w:szCs w:val="21"/>
          <w:lang w:val="ro-RO"/>
        </w:rPr>
        <w:t xml:space="preserve">Dacă </w:t>
      </w:r>
      <w:r>
        <w:rPr>
          <w:sz w:val="21"/>
          <w:szCs w:val="21"/>
          <w:lang w:val="ro-RO"/>
        </w:rPr>
        <w:t xml:space="preserve">lipseşte întreaga anexă, </w:t>
      </w:r>
      <w:r w:rsidRPr="00C04C2E">
        <w:rPr>
          <w:sz w:val="21"/>
          <w:szCs w:val="21"/>
          <w:lang w:val="ro-RO"/>
        </w:rPr>
        <w:t>răspunsul pentru acest criteriu este negativ („Nu”)</w:t>
      </w:r>
      <w:r>
        <w:rPr>
          <w:sz w:val="21"/>
          <w:szCs w:val="21"/>
          <w:lang w:val="ro-RO"/>
        </w:rPr>
        <w:t>, iar</w:t>
      </w:r>
      <w:r w:rsidRPr="00C04C2E">
        <w:rPr>
          <w:sz w:val="21"/>
          <w:szCs w:val="21"/>
          <w:lang w:val="ro-RO"/>
        </w:rPr>
        <w:t xml:space="preserve"> </w:t>
      </w:r>
      <w:r>
        <w:rPr>
          <w:sz w:val="21"/>
          <w:szCs w:val="21"/>
          <w:lang w:val="ro-RO"/>
        </w:rPr>
        <w:t>proiectul este respins</w:t>
      </w:r>
      <w:r w:rsidRPr="00C04C2E">
        <w:rPr>
          <w:sz w:val="21"/>
          <w:szCs w:val="21"/>
          <w:lang w:val="ro-RO"/>
        </w:rPr>
        <w:t xml:space="preserve"> fără a solicita documente şi informaţii suplimentare</w:t>
      </w:r>
    </w:p>
  </w:footnote>
  <w:footnote w:id="10">
    <w:p w:rsidR="0019400D" w:rsidRDefault="0019400D" w:rsidP="001B426A">
      <w:pPr>
        <w:pStyle w:val="FootnoteText"/>
        <w:rPr>
          <w:rFonts w:cs="Times New Roman"/>
        </w:rPr>
      </w:pPr>
      <w:r>
        <w:rPr>
          <w:rStyle w:val="FootnoteReference"/>
          <w:rFonts w:cs="Times New Roman"/>
        </w:rPr>
        <w:footnoteRef/>
      </w:r>
      <w:r w:rsidRPr="008E7813">
        <w:rPr>
          <w:lang w:val="ro-RO"/>
        </w:rPr>
        <w:t xml:space="preserve"> </w:t>
      </w:r>
      <w:r w:rsidRPr="00C04C2E">
        <w:rPr>
          <w:sz w:val="21"/>
          <w:szCs w:val="21"/>
          <w:lang w:val="ro-RO"/>
        </w:rPr>
        <w:t xml:space="preserve">Dacă </w:t>
      </w:r>
      <w:r w:rsidRPr="00BC729E">
        <w:rPr>
          <w:sz w:val="21"/>
          <w:szCs w:val="21"/>
          <w:lang w:val="ro-RO"/>
        </w:rPr>
        <w:t>lipseşte întreaga anexă,</w:t>
      </w:r>
      <w:r>
        <w:rPr>
          <w:sz w:val="21"/>
          <w:szCs w:val="21"/>
          <w:lang w:val="ro-RO"/>
        </w:rPr>
        <w:t xml:space="preserve"> </w:t>
      </w:r>
      <w:r w:rsidRPr="00C04C2E">
        <w:rPr>
          <w:sz w:val="21"/>
          <w:szCs w:val="21"/>
          <w:lang w:val="ro-RO"/>
        </w:rPr>
        <w:t>răspunsul pentru acest criteriu este negativ („Nu”)</w:t>
      </w:r>
      <w:r>
        <w:rPr>
          <w:sz w:val="21"/>
          <w:szCs w:val="21"/>
          <w:lang w:val="ro-RO"/>
        </w:rPr>
        <w:t>, iar proiectul este respins</w:t>
      </w:r>
      <w:r w:rsidRPr="00C04C2E">
        <w:rPr>
          <w:sz w:val="21"/>
          <w:szCs w:val="21"/>
          <w:lang w:val="ro-RO"/>
        </w:rPr>
        <w:t xml:space="preserve"> fără a solicita documente şi informaţii suplimentare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00D" w:rsidRDefault="001940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684A"/>
    <w:multiLevelType w:val="hybridMultilevel"/>
    <w:tmpl w:val="33B894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07B84ACC"/>
    <w:multiLevelType w:val="hybridMultilevel"/>
    <w:tmpl w:val="6C5C6A38"/>
    <w:lvl w:ilvl="0" w:tplc="4A26FAA6">
      <w:start w:val="1"/>
      <w:numFmt w:val="decimal"/>
      <w:lvlText w:val="%1."/>
      <w:lvlJc w:val="left"/>
      <w:pPr>
        <w:ind w:left="1080" w:hanging="360"/>
      </w:pPr>
      <w:rPr>
        <w:rFonts w:ascii="Calibri" w:eastAsia="Times New Roman" w:hAnsi="Calibri" w:hint="default"/>
        <w:sz w:val="26"/>
        <w:szCs w:val="26"/>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A422DE3"/>
    <w:multiLevelType w:val="hybridMultilevel"/>
    <w:tmpl w:val="19A8B92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nsid w:val="0BD93603"/>
    <w:multiLevelType w:val="hybridMultilevel"/>
    <w:tmpl w:val="B18A8682"/>
    <w:lvl w:ilvl="0" w:tplc="0418000D">
      <w:start w:val="1"/>
      <w:numFmt w:val="bullet"/>
      <w:lvlText w:val=""/>
      <w:lvlJc w:val="left"/>
      <w:pPr>
        <w:ind w:left="720" w:hanging="360"/>
      </w:pPr>
      <w:rPr>
        <w:rFonts w:ascii="Wingdings" w:hAnsi="Wingdings" w:cs="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4">
    <w:nsid w:val="0D4074CE"/>
    <w:multiLevelType w:val="hybridMultilevel"/>
    <w:tmpl w:val="5C186ECC"/>
    <w:lvl w:ilvl="0" w:tplc="FAB242F8">
      <w:start w:val="1"/>
      <w:numFmt w:val="decimal"/>
      <w:lvlText w:val="%1."/>
      <w:lvlJc w:val="left"/>
      <w:pPr>
        <w:tabs>
          <w:tab w:val="num" w:pos="1005"/>
        </w:tabs>
        <w:ind w:left="1005" w:hanging="1005"/>
      </w:pPr>
      <w:rPr>
        <w:rFonts w:hint="default"/>
        <w:i w:val="0"/>
        <w:iCs w:val="0"/>
      </w:rPr>
    </w:lvl>
    <w:lvl w:ilvl="1" w:tplc="08090019">
      <w:start w:val="1"/>
      <w:numFmt w:val="lowerLetter"/>
      <w:lvlText w:val="%2."/>
      <w:lvlJc w:val="left"/>
      <w:pPr>
        <w:tabs>
          <w:tab w:val="num" w:pos="-900"/>
        </w:tabs>
        <w:ind w:left="-900" w:hanging="360"/>
      </w:pPr>
    </w:lvl>
    <w:lvl w:ilvl="2" w:tplc="0809001B">
      <w:start w:val="1"/>
      <w:numFmt w:val="lowerRoman"/>
      <w:lvlText w:val="%3."/>
      <w:lvlJc w:val="right"/>
      <w:pPr>
        <w:tabs>
          <w:tab w:val="num" w:pos="-180"/>
        </w:tabs>
        <w:ind w:left="-180" w:hanging="180"/>
      </w:pPr>
    </w:lvl>
    <w:lvl w:ilvl="3" w:tplc="0809000F">
      <w:start w:val="1"/>
      <w:numFmt w:val="decimal"/>
      <w:lvlText w:val="%4."/>
      <w:lvlJc w:val="left"/>
      <w:pPr>
        <w:tabs>
          <w:tab w:val="num" w:pos="540"/>
        </w:tabs>
        <w:ind w:left="540" w:hanging="360"/>
      </w:pPr>
    </w:lvl>
    <w:lvl w:ilvl="4" w:tplc="0409000F">
      <w:start w:val="1"/>
      <w:numFmt w:val="decimal"/>
      <w:lvlText w:val="%5."/>
      <w:lvlJc w:val="left"/>
      <w:pPr>
        <w:tabs>
          <w:tab w:val="num" w:pos="1260"/>
        </w:tabs>
        <w:ind w:left="1260" w:hanging="360"/>
      </w:pPr>
      <w:rPr>
        <w:rFonts w:hint="default"/>
        <w:i w:val="0"/>
        <w:iCs w:val="0"/>
      </w:rPr>
    </w:lvl>
    <w:lvl w:ilvl="5" w:tplc="0809001B">
      <w:start w:val="1"/>
      <w:numFmt w:val="lowerRoman"/>
      <w:lvlText w:val="%6."/>
      <w:lvlJc w:val="right"/>
      <w:pPr>
        <w:tabs>
          <w:tab w:val="num" w:pos="1980"/>
        </w:tabs>
        <w:ind w:left="1980" w:hanging="180"/>
      </w:pPr>
    </w:lvl>
    <w:lvl w:ilvl="6" w:tplc="0809000F">
      <w:start w:val="1"/>
      <w:numFmt w:val="decimal"/>
      <w:lvlText w:val="%7."/>
      <w:lvlJc w:val="left"/>
      <w:pPr>
        <w:tabs>
          <w:tab w:val="num" w:pos="2700"/>
        </w:tabs>
        <w:ind w:left="2700" w:hanging="360"/>
      </w:pPr>
    </w:lvl>
    <w:lvl w:ilvl="7" w:tplc="08090019">
      <w:start w:val="1"/>
      <w:numFmt w:val="lowerLetter"/>
      <w:lvlText w:val="%8."/>
      <w:lvlJc w:val="left"/>
      <w:pPr>
        <w:tabs>
          <w:tab w:val="num" w:pos="3420"/>
        </w:tabs>
        <w:ind w:left="3420" w:hanging="360"/>
      </w:pPr>
    </w:lvl>
    <w:lvl w:ilvl="8" w:tplc="0809001B">
      <w:start w:val="1"/>
      <w:numFmt w:val="lowerRoman"/>
      <w:lvlText w:val="%9."/>
      <w:lvlJc w:val="right"/>
      <w:pPr>
        <w:tabs>
          <w:tab w:val="num" w:pos="4140"/>
        </w:tabs>
        <w:ind w:left="4140" w:hanging="180"/>
      </w:pPr>
    </w:lvl>
  </w:abstractNum>
  <w:abstractNum w:abstractNumId="5">
    <w:nsid w:val="10E67421"/>
    <w:multiLevelType w:val="hybridMultilevel"/>
    <w:tmpl w:val="7472B50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27E1092"/>
    <w:multiLevelType w:val="hybridMultilevel"/>
    <w:tmpl w:val="B190856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nsid w:val="134278DB"/>
    <w:multiLevelType w:val="hybridMultilevel"/>
    <w:tmpl w:val="92AC3E14"/>
    <w:lvl w:ilvl="0" w:tplc="0C1AA78E">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nsid w:val="1536784E"/>
    <w:multiLevelType w:val="hybridMultilevel"/>
    <w:tmpl w:val="B0A2D198"/>
    <w:lvl w:ilvl="0" w:tplc="A9106816">
      <w:start w:val="1"/>
      <w:numFmt w:val="decimal"/>
      <w:lvlText w:val="2.%1"/>
      <w:lvlJc w:val="left"/>
      <w:pPr>
        <w:ind w:left="1065" w:hanging="360"/>
      </w:pPr>
      <w:rPr>
        <w:rFonts w:hint="default"/>
      </w:rPr>
    </w:lvl>
    <w:lvl w:ilvl="1" w:tplc="04180019">
      <w:start w:val="1"/>
      <w:numFmt w:val="lowerLetter"/>
      <w:lvlText w:val="%2."/>
      <w:lvlJc w:val="left"/>
      <w:pPr>
        <w:ind w:left="1785" w:hanging="360"/>
      </w:pPr>
    </w:lvl>
    <w:lvl w:ilvl="2" w:tplc="0418001B">
      <w:start w:val="1"/>
      <w:numFmt w:val="lowerRoman"/>
      <w:lvlText w:val="%3."/>
      <w:lvlJc w:val="right"/>
      <w:pPr>
        <w:ind w:left="2505" w:hanging="180"/>
      </w:pPr>
    </w:lvl>
    <w:lvl w:ilvl="3" w:tplc="0418000F">
      <w:start w:val="1"/>
      <w:numFmt w:val="decimal"/>
      <w:lvlText w:val="%4."/>
      <w:lvlJc w:val="left"/>
      <w:pPr>
        <w:ind w:left="3225" w:hanging="360"/>
      </w:pPr>
    </w:lvl>
    <w:lvl w:ilvl="4" w:tplc="04180019">
      <w:start w:val="1"/>
      <w:numFmt w:val="lowerLetter"/>
      <w:lvlText w:val="%5."/>
      <w:lvlJc w:val="left"/>
      <w:pPr>
        <w:ind w:left="3945" w:hanging="360"/>
      </w:pPr>
    </w:lvl>
    <w:lvl w:ilvl="5" w:tplc="0418001B">
      <w:start w:val="1"/>
      <w:numFmt w:val="lowerRoman"/>
      <w:lvlText w:val="%6."/>
      <w:lvlJc w:val="right"/>
      <w:pPr>
        <w:ind w:left="4665" w:hanging="180"/>
      </w:pPr>
    </w:lvl>
    <w:lvl w:ilvl="6" w:tplc="0418000F">
      <w:start w:val="1"/>
      <w:numFmt w:val="decimal"/>
      <w:lvlText w:val="%7."/>
      <w:lvlJc w:val="left"/>
      <w:pPr>
        <w:ind w:left="5385" w:hanging="360"/>
      </w:pPr>
    </w:lvl>
    <w:lvl w:ilvl="7" w:tplc="04180019">
      <w:start w:val="1"/>
      <w:numFmt w:val="lowerLetter"/>
      <w:lvlText w:val="%8."/>
      <w:lvlJc w:val="left"/>
      <w:pPr>
        <w:ind w:left="6105" w:hanging="360"/>
      </w:pPr>
    </w:lvl>
    <w:lvl w:ilvl="8" w:tplc="0418001B">
      <w:start w:val="1"/>
      <w:numFmt w:val="lowerRoman"/>
      <w:lvlText w:val="%9."/>
      <w:lvlJc w:val="right"/>
      <w:pPr>
        <w:ind w:left="6825" w:hanging="180"/>
      </w:pPr>
    </w:lvl>
  </w:abstractNum>
  <w:abstractNum w:abstractNumId="9">
    <w:nsid w:val="15CA151B"/>
    <w:multiLevelType w:val="hybridMultilevel"/>
    <w:tmpl w:val="CA940CEE"/>
    <w:lvl w:ilvl="0" w:tplc="0418000B">
      <w:start w:val="1"/>
      <w:numFmt w:val="bullet"/>
      <w:lvlText w:val=""/>
      <w:lvlJc w:val="left"/>
      <w:pPr>
        <w:ind w:left="720" w:hanging="360"/>
      </w:pPr>
      <w:rPr>
        <w:rFonts w:ascii="Wingdings" w:hAnsi="Wingdings" w:cs="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16840730"/>
    <w:multiLevelType w:val="hybridMultilevel"/>
    <w:tmpl w:val="EABAA0F2"/>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1">
    <w:nsid w:val="19A32949"/>
    <w:multiLevelType w:val="hybridMultilevel"/>
    <w:tmpl w:val="11461714"/>
    <w:lvl w:ilvl="0" w:tplc="6AA6E9C8">
      <w:start w:val="1"/>
      <w:numFmt w:val="decimal"/>
      <w:lvlText w:val="%1."/>
      <w:lvlJc w:val="left"/>
      <w:pPr>
        <w:tabs>
          <w:tab w:val="num" w:pos="644"/>
        </w:tabs>
        <w:ind w:left="644" w:hanging="360"/>
      </w:pPr>
      <w:rPr>
        <w:rFonts w:ascii="Times New Roman" w:eastAsia="Times New Roman" w:hAnsi="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1B5A13A7"/>
    <w:multiLevelType w:val="hybridMultilevel"/>
    <w:tmpl w:val="5C00DEBE"/>
    <w:lvl w:ilvl="0" w:tplc="04090017">
      <w:start w:val="1"/>
      <w:numFmt w:val="lowerLetter"/>
      <w:lvlText w:val="%1)"/>
      <w:lvlJc w:val="left"/>
      <w:pPr>
        <w:ind w:left="360" w:hanging="360"/>
      </w:pPr>
    </w:lvl>
    <w:lvl w:ilvl="1" w:tplc="0409000D">
      <w:start w:val="1"/>
      <w:numFmt w:val="bullet"/>
      <w:lvlText w:val=""/>
      <w:lvlJc w:val="left"/>
      <w:pPr>
        <w:ind w:left="1080" w:hanging="360"/>
      </w:pPr>
      <w:rPr>
        <w:rFonts w:ascii="Wingdings" w:hAnsi="Wingdings" w:cs="Wingdings" w:hint="default"/>
      </w:rPr>
    </w:lvl>
    <w:lvl w:ilvl="2" w:tplc="9E64D4F4">
      <w:start w:val="4"/>
      <w:numFmt w:val="decimal"/>
      <w:lvlText w:val="%3."/>
      <w:lvlJc w:val="left"/>
      <w:pPr>
        <w:ind w:left="1980" w:hanging="36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20B50A88"/>
    <w:multiLevelType w:val="hybridMultilevel"/>
    <w:tmpl w:val="79040B84"/>
    <w:lvl w:ilvl="0" w:tplc="FFFFFFFF">
      <w:start w:val="1"/>
      <w:numFmt w:val="bullet"/>
      <w:lvlText w:val=""/>
      <w:lvlJc w:val="left"/>
      <w:pPr>
        <w:ind w:left="1080" w:hanging="360"/>
      </w:pPr>
      <w:rPr>
        <w:rFonts w:ascii="Symbol" w:hAnsi="Symbo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cs="Wingdings" w:hint="default"/>
      </w:rPr>
    </w:lvl>
    <w:lvl w:ilvl="3" w:tplc="04180001">
      <w:start w:val="1"/>
      <w:numFmt w:val="bullet"/>
      <w:lvlText w:val=""/>
      <w:lvlJc w:val="left"/>
      <w:pPr>
        <w:ind w:left="3240" w:hanging="360"/>
      </w:pPr>
      <w:rPr>
        <w:rFonts w:ascii="Symbol" w:hAnsi="Symbol" w:cs="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cs="Wingdings" w:hint="default"/>
      </w:rPr>
    </w:lvl>
    <w:lvl w:ilvl="6" w:tplc="04180001">
      <w:start w:val="1"/>
      <w:numFmt w:val="bullet"/>
      <w:lvlText w:val=""/>
      <w:lvlJc w:val="left"/>
      <w:pPr>
        <w:ind w:left="5400" w:hanging="360"/>
      </w:pPr>
      <w:rPr>
        <w:rFonts w:ascii="Symbol" w:hAnsi="Symbol" w:cs="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cs="Wingdings" w:hint="default"/>
      </w:rPr>
    </w:lvl>
  </w:abstractNum>
  <w:abstractNum w:abstractNumId="14">
    <w:nsid w:val="212D7DD8"/>
    <w:multiLevelType w:val="hybridMultilevel"/>
    <w:tmpl w:val="0032DFC8"/>
    <w:lvl w:ilvl="0" w:tplc="CFE87648">
      <w:start w:val="1"/>
      <w:numFmt w:val="lowerLetter"/>
      <w:lvlText w:val="%1."/>
      <w:lvlJc w:val="left"/>
      <w:pPr>
        <w:tabs>
          <w:tab w:val="num" w:pos="1422"/>
        </w:tabs>
        <w:ind w:left="1422" w:hanging="360"/>
      </w:pPr>
      <w:rPr>
        <w:rFonts w:hint="default"/>
      </w:rPr>
    </w:lvl>
    <w:lvl w:ilvl="1" w:tplc="8C5E7B1E">
      <w:start w:val="1"/>
      <w:numFmt w:val="lowerLetter"/>
      <w:lvlText w:val="%2)"/>
      <w:lvlJc w:val="left"/>
      <w:pPr>
        <w:tabs>
          <w:tab w:val="num" w:pos="2142"/>
        </w:tabs>
        <w:ind w:left="2142" w:hanging="360"/>
      </w:pPr>
      <w:rPr>
        <w:rFonts w:hint="default"/>
      </w:rPr>
    </w:lvl>
    <w:lvl w:ilvl="2" w:tplc="D9007C12">
      <w:start w:val="1"/>
      <w:numFmt w:val="none"/>
      <w:lvlText w:val="a)"/>
      <w:lvlJc w:val="left"/>
      <w:pPr>
        <w:tabs>
          <w:tab w:val="num" w:pos="3042"/>
        </w:tabs>
        <w:ind w:left="3042" w:hanging="360"/>
      </w:pPr>
      <w:rPr>
        <w:rFonts w:hint="default"/>
        <w:b w:val="0"/>
        <w:bCs w:val="0"/>
        <w:i w:val="0"/>
        <w:iCs w:val="0"/>
        <w:sz w:val="24"/>
        <w:szCs w:val="24"/>
      </w:rPr>
    </w:lvl>
    <w:lvl w:ilvl="3" w:tplc="0809000F">
      <w:start w:val="1"/>
      <w:numFmt w:val="decimal"/>
      <w:lvlText w:val="%4."/>
      <w:lvlJc w:val="left"/>
      <w:pPr>
        <w:tabs>
          <w:tab w:val="num" w:pos="3582"/>
        </w:tabs>
        <w:ind w:left="3582" w:hanging="360"/>
      </w:pPr>
    </w:lvl>
    <w:lvl w:ilvl="4" w:tplc="08090019">
      <w:start w:val="1"/>
      <w:numFmt w:val="lowerLetter"/>
      <w:lvlText w:val="%5."/>
      <w:lvlJc w:val="left"/>
      <w:pPr>
        <w:tabs>
          <w:tab w:val="num" w:pos="4302"/>
        </w:tabs>
        <w:ind w:left="4302" w:hanging="360"/>
      </w:pPr>
    </w:lvl>
    <w:lvl w:ilvl="5" w:tplc="0809001B">
      <w:start w:val="1"/>
      <w:numFmt w:val="lowerRoman"/>
      <w:lvlText w:val="%6."/>
      <w:lvlJc w:val="right"/>
      <w:pPr>
        <w:tabs>
          <w:tab w:val="num" w:pos="5022"/>
        </w:tabs>
        <w:ind w:left="5022" w:hanging="180"/>
      </w:pPr>
    </w:lvl>
    <w:lvl w:ilvl="6" w:tplc="0809000F">
      <w:start w:val="1"/>
      <w:numFmt w:val="decimal"/>
      <w:lvlText w:val="%7."/>
      <w:lvlJc w:val="left"/>
      <w:pPr>
        <w:tabs>
          <w:tab w:val="num" w:pos="5742"/>
        </w:tabs>
        <w:ind w:left="5742" w:hanging="360"/>
      </w:pPr>
    </w:lvl>
    <w:lvl w:ilvl="7" w:tplc="08090019">
      <w:start w:val="1"/>
      <w:numFmt w:val="lowerLetter"/>
      <w:lvlText w:val="%8."/>
      <w:lvlJc w:val="left"/>
      <w:pPr>
        <w:tabs>
          <w:tab w:val="num" w:pos="6462"/>
        </w:tabs>
        <w:ind w:left="6462" w:hanging="360"/>
      </w:pPr>
    </w:lvl>
    <w:lvl w:ilvl="8" w:tplc="0809001B">
      <w:start w:val="1"/>
      <w:numFmt w:val="lowerRoman"/>
      <w:lvlText w:val="%9."/>
      <w:lvlJc w:val="right"/>
      <w:pPr>
        <w:tabs>
          <w:tab w:val="num" w:pos="7182"/>
        </w:tabs>
        <w:ind w:left="7182" w:hanging="180"/>
      </w:pPr>
    </w:lvl>
  </w:abstractNum>
  <w:abstractNum w:abstractNumId="15">
    <w:nsid w:val="25637E98"/>
    <w:multiLevelType w:val="hybridMultilevel"/>
    <w:tmpl w:val="D4348320"/>
    <w:lvl w:ilvl="0" w:tplc="0418000D">
      <w:start w:val="1"/>
      <w:numFmt w:val="bullet"/>
      <w:lvlText w:val=""/>
      <w:lvlJc w:val="left"/>
      <w:pPr>
        <w:ind w:left="720" w:hanging="360"/>
      </w:pPr>
      <w:rPr>
        <w:rFonts w:ascii="Wingdings" w:hAnsi="Wingdings" w:cs="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6">
    <w:nsid w:val="25C12450"/>
    <w:multiLevelType w:val="hybridMultilevel"/>
    <w:tmpl w:val="79F07AEC"/>
    <w:lvl w:ilvl="0" w:tplc="FFFFFFFF">
      <w:start w:val="1"/>
      <w:numFmt w:val="bullet"/>
      <w:lvlText w:val=""/>
      <w:lvlJc w:val="left"/>
      <w:pPr>
        <w:ind w:left="1440" w:hanging="360"/>
      </w:pPr>
      <w:rPr>
        <w:rFonts w:ascii="Symbol" w:hAnsi="Symbol" w:cs="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17">
    <w:nsid w:val="26803159"/>
    <w:multiLevelType w:val="hybridMultilevel"/>
    <w:tmpl w:val="BA9CAA14"/>
    <w:lvl w:ilvl="0" w:tplc="1428B860">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8">
    <w:nsid w:val="2A4A131A"/>
    <w:multiLevelType w:val="hybridMultilevel"/>
    <w:tmpl w:val="92EE3C7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nsid w:val="2C266E3F"/>
    <w:multiLevelType w:val="hybridMultilevel"/>
    <w:tmpl w:val="F432A2FA"/>
    <w:lvl w:ilvl="0" w:tplc="0409000F">
      <w:start w:val="1"/>
      <w:numFmt w:val="decimal"/>
      <w:lvlText w:val="%1."/>
      <w:lvlJc w:val="left"/>
      <w:pPr>
        <w:ind w:left="360" w:hanging="360"/>
      </w:pPr>
    </w:lvl>
    <w:lvl w:ilvl="1" w:tplc="08090005">
      <w:start w:val="1"/>
      <w:numFmt w:val="bullet"/>
      <w:lvlText w:val=""/>
      <w:lvlJc w:val="left"/>
      <w:pPr>
        <w:tabs>
          <w:tab w:val="num" w:pos="1080"/>
        </w:tabs>
        <w:ind w:left="1080" w:hanging="360"/>
      </w:pPr>
      <w:rPr>
        <w:rFonts w:ascii="Wingdings" w:hAnsi="Wingdings" w:cs="Wingding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2DC6487C"/>
    <w:multiLevelType w:val="hybridMultilevel"/>
    <w:tmpl w:val="1230098E"/>
    <w:lvl w:ilvl="0" w:tplc="0418000D">
      <w:start w:val="1"/>
      <w:numFmt w:val="bullet"/>
      <w:lvlText w:val=""/>
      <w:lvlJc w:val="left"/>
      <w:pPr>
        <w:ind w:left="720" w:hanging="360"/>
      </w:pPr>
      <w:rPr>
        <w:rFonts w:ascii="Wingdings" w:hAnsi="Wingdings" w:cs="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1">
    <w:nsid w:val="3FE57B28"/>
    <w:multiLevelType w:val="hybridMultilevel"/>
    <w:tmpl w:val="196C867A"/>
    <w:lvl w:ilvl="0" w:tplc="0409000F">
      <w:start w:val="5"/>
      <w:numFmt w:val="bullet"/>
      <w:lvlText w:val="-"/>
      <w:lvlJc w:val="left"/>
      <w:pPr>
        <w:tabs>
          <w:tab w:val="num" w:pos="855"/>
        </w:tabs>
        <w:ind w:left="855" w:hanging="495"/>
      </w:pPr>
      <w:rPr>
        <w:rFonts w:ascii="Arial Narrow" w:eastAsia="Times New Roman" w:hAnsi="Arial Narrow"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2">
    <w:nsid w:val="415E6758"/>
    <w:multiLevelType w:val="hybridMultilevel"/>
    <w:tmpl w:val="B6C06C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2056C93"/>
    <w:multiLevelType w:val="hybridMultilevel"/>
    <w:tmpl w:val="262E39A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43764BE4"/>
    <w:multiLevelType w:val="hybridMultilevel"/>
    <w:tmpl w:val="46C43B9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nsid w:val="47500C7A"/>
    <w:multiLevelType w:val="hybridMultilevel"/>
    <w:tmpl w:val="DA48ADB4"/>
    <w:lvl w:ilvl="0" w:tplc="04090017">
      <w:start w:val="1"/>
      <w:numFmt w:val="lowerLetter"/>
      <w:lvlText w:val="%1)"/>
      <w:lvlJc w:val="left"/>
      <w:pPr>
        <w:ind w:left="360" w:hanging="360"/>
      </w:pPr>
    </w:lvl>
    <w:lvl w:ilvl="1" w:tplc="58F079C8">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4B1365D5"/>
    <w:multiLevelType w:val="hybridMultilevel"/>
    <w:tmpl w:val="B342763E"/>
    <w:lvl w:ilvl="0" w:tplc="0418000D">
      <w:start w:val="1"/>
      <w:numFmt w:val="bullet"/>
      <w:lvlText w:val=""/>
      <w:lvlJc w:val="left"/>
      <w:pPr>
        <w:ind w:left="720" w:hanging="360"/>
      </w:pPr>
      <w:rPr>
        <w:rFonts w:ascii="Wingdings" w:hAnsi="Wingdings" w:cs="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7">
    <w:nsid w:val="4EA73448"/>
    <w:multiLevelType w:val="hybridMultilevel"/>
    <w:tmpl w:val="C7E0520E"/>
    <w:lvl w:ilvl="0" w:tplc="0418000D">
      <w:start w:val="1"/>
      <w:numFmt w:val="bullet"/>
      <w:lvlText w:val=""/>
      <w:lvlJc w:val="left"/>
      <w:pPr>
        <w:ind w:left="720" w:hanging="360"/>
      </w:pPr>
      <w:rPr>
        <w:rFonts w:ascii="Wingdings" w:hAnsi="Wingdings" w:cs="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8">
    <w:nsid w:val="4EAC68BE"/>
    <w:multiLevelType w:val="multilevel"/>
    <w:tmpl w:val="0032DFC8"/>
    <w:lvl w:ilvl="0">
      <w:start w:val="1"/>
      <w:numFmt w:val="lowerLetter"/>
      <w:lvlText w:val="%1."/>
      <w:lvlJc w:val="left"/>
      <w:pPr>
        <w:tabs>
          <w:tab w:val="num" w:pos="1422"/>
        </w:tabs>
        <w:ind w:left="1422" w:hanging="360"/>
      </w:pPr>
      <w:rPr>
        <w:rFonts w:hint="default"/>
      </w:rPr>
    </w:lvl>
    <w:lvl w:ilvl="1">
      <w:start w:val="1"/>
      <w:numFmt w:val="lowerLetter"/>
      <w:lvlText w:val="%2)"/>
      <w:lvlJc w:val="left"/>
      <w:pPr>
        <w:tabs>
          <w:tab w:val="num" w:pos="2142"/>
        </w:tabs>
        <w:ind w:left="2142" w:hanging="360"/>
      </w:pPr>
      <w:rPr>
        <w:rFonts w:hint="default"/>
      </w:rPr>
    </w:lvl>
    <w:lvl w:ilvl="2">
      <w:start w:val="1"/>
      <w:numFmt w:val="none"/>
      <w:lvlText w:val="a)"/>
      <w:lvlJc w:val="left"/>
      <w:pPr>
        <w:tabs>
          <w:tab w:val="num" w:pos="3042"/>
        </w:tabs>
        <w:ind w:left="3042" w:hanging="360"/>
      </w:pPr>
      <w:rPr>
        <w:rFonts w:hint="default"/>
        <w:b w:val="0"/>
        <w:bCs w:val="0"/>
        <w:i w:val="0"/>
        <w:iCs w:val="0"/>
        <w:sz w:val="24"/>
        <w:szCs w:val="24"/>
      </w:rPr>
    </w:lvl>
    <w:lvl w:ilvl="3">
      <w:start w:val="1"/>
      <w:numFmt w:val="decimal"/>
      <w:lvlText w:val="%4."/>
      <w:lvlJc w:val="left"/>
      <w:pPr>
        <w:tabs>
          <w:tab w:val="num" w:pos="3582"/>
        </w:tabs>
        <w:ind w:left="3582" w:hanging="360"/>
      </w:pPr>
    </w:lvl>
    <w:lvl w:ilvl="4">
      <w:start w:val="1"/>
      <w:numFmt w:val="lowerLetter"/>
      <w:lvlText w:val="%5."/>
      <w:lvlJc w:val="left"/>
      <w:pPr>
        <w:tabs>
          <w:tab w:val="num" w:pos="4302"/>
        </w:tabs>
        <w:ind w:left="4302" w:hanging="360"/>
      </w:pPr>
    </w:lvl>
    <w:lvl w:ilvl="5">
      <w:start w:val="1"/>
      <w:numFmt w:val="lowerRoman"/>
      <w:lvlText w:val="%6."/>
      <w:lvlJc w:val="right"/>
      <w:pPr>
        <w:tabs>
          <w:tab w:val="num" w:pos="5022"/>
        </w:tabs>
        <w:ind w:left="5022" w:hanging="180"/>
      </w:pPr>
    </w:lvl>
    <w:lvl w:ilvl="6">
      <w:start w:val="1"/>
      <w:numFmt w:val="decimal"/>
      <w:lvlText w:val="%7."/>
      <w:lvlJc w:val="left"/>
      <w:pPr>
        <w:tabs>
          <w:tab w:val="num" w:pos="5742"/>
        </w:tabs>
        <w:ind w:left="5742" w:hanging="360"/>
      </w:pPr>
    </w:lvl>
    <w:lvl w:ilvl="7">
      <w:start w:val="1"/>
      <w:numFmt w:val="lowerLetter"/>
      <w:lvlText w:val="%8."/>
      <w:lvlJc w:val="left"/>
      <w:pPr>
        <w:tabs>
          <w:tab w:val="num" w:pos="6462"/>
        </w:tabs>
        <w:ind w:left="6462" w:hanging="360"/>
      </w:pPr>
    </w:lvl>
    <w:lvl w:ilvl="8">
      <w:start w:val="1"/>
      <w:numFmt w:val="lowerRoman"/>
      <w:lvlText w:val="%9."/>
      <w:lvlJc w:val="right"/>
      <w:pPr>
        <w:tabs>
          <w:tab w:val="num" w:pos="7182"/>
        </w:tabs>
        <w:ind w:left="7182" w:hanging="180"/>
      </w:pPr>
    </w:lvl>
  </w:abstractNum>
  <w:abstractNum w:abstractNumId="29">
    <w:nsid w:val="524D0C77"/>
    <w:multiLevelType w:val="hybridMultilevel"/>
    <w:tmpl w:val="D4207E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5E32F02"/>
    <w:multiLevelType w:val="hybridMultilevel"/>
    <w:tmpl w:val="24A082DC"/>
    <w:lvl w:ilvl="0" w:tplc="E570B3BE">
      <w:numFmt w:val="bullet"/>
      <w:lvlText w:val="-"/>
      <w:lvlJc w:val="left"/>
      <w:pPr>
        <w:ind w:left="1980" w:hanging="360"/>
      </w:pPr>
      <w:rPr>
        <w:rFonts w:ascii="Calibri" w:eastAsia="Times New Roman" w:hAnsi="Calibri" w:hint="default"/>
      </w:rPr>
    </w:lvl>
    <w:lvl w:ilvl="1" w:tplc="04180003">
      <w:start w:val="1"/>
      <w:numFmt w:val="bullet"/>
      <w:lvlText w:val="o"/>
      <w:lvlJc w:val="left"/>
      <w:pPr>
        <w:ind w:left="2700" w:hanging="360"/>
      </w:pPr>
      <w:rPr>
        <w:rFonts w:ascii="Courier New" w:hAnsi="Courier New" w:cs="Courier New" w:hint="default"/>
      </w:rPr>
    </w:lvl>
    <w:lvl w:ilvl="2" w:tplc="04180005">
      <w:start w:val="1"/>
      <w:numFmt w:val="bullet"/>
      <w:lvlText w:val=""/>
      <w:lvlJc w:val="left"/>
      <w:pPr>
        <w:ind w:left="3420" w:hanging="360"/>
      </w:pPr>
      <w:rPr>
        <w:rFonts w:ascii="Wingdings" w:hAnsi="Wingdings" w:cs="Wingdings" w:hint="default"/>
      </w:rPr>
    </w:lvl>
    <w:lvl w:ilvl="3" w:tplc="04180001">
      <w:start w:val="1"/>
      <w:numFmt w:val="bullet"/>
      <w:lvlText w:val=""/>
      <w:lvlJc w:val="left"/>
      <w:pPr>
        <w:ind w:left="4140" w:hanging="360"/>
      </w:pPr>
      <w:rPr>
        <w:rFonts w:ascii="Symbol" w:hAnsi="Symbol" w:cs="Symbol" w:hint="default"/>
      </w:rPr>
    </w:lvl>
    <w:lvl w:ilvl="4" w:tplc="04180003">
      <w:start w:val="1"/>
      <w:numFmt w:val="bullet"/>
      <w:lvlText w:val="o"/>
      <w:lvlJc w:val="left"/>
      <w:pPr>
        <w:ind w:left="4860" w:hanging="360"/>
      </w:pPr>
      <w:rPr>
        <w:rFonts w:ascii="Courier New" w:hAnsi="Courier New" w:cs="Courier New" w:hint="default"/>
      </w:rPr>
    </w:lvl>
    <w:lvl w:ilvl="5" w:tplc="04180005">
      <w:start w:val="1"/>
      <w:numFmt w:val="bullet"/>
      <w:lvlText w:val=""/>
      <w:lvlJc w:val="left"/>
      <w:pPr>
        <w:ind w:left="5580" w:hanging="360"/>
      </w:pPr>
      <w:rPr>
        <w:rFonts w:ascii="Wingdings" w:hAnsi="Wingdings" w:cs="Wingdings" w:hint="default"/>
      </w:rPr>
    </w:lvl>
    <w:lvl w:ilvl="6" w:tplc="04180001">
      <w:start w:val="1"/>
      <w:numFmt w:val="bullet"/>
      <w:lvlText w:val=""/>
      <w:lvlJc w:val="left"/>
      <w:pPr>
        <w:ind w:left="6300" w:hanging="360"/>
      </w:pPr>
      <w:rPr>
        <w:rFonts w:ascii="Symbol" w:hAnsi="Symbol" w:cs="Symbol" w:hint="default"/>
      </w:rPr>
    </w:lvl>
    <w:lvl w:ilvl="7" w:tplc="04180003">
      <w:start w:val="1"/>
      <w:numFmt w:val="bullet"/>
      <w:lvlText w:val="o"/>
      <w:lvlJc w:val="left"/>
      <w:pPr>
        <w:ind w:left="7020" w:hanging="360"/>
      </w:pPr>
      <w:rPr>
        <w:rFonts w:ascii="Courier New" w:hAnsi="Courier New" w:cs="Courier New" w:hint="default"/>
      </w:rPr>
    </w:lvl>
    <w:lvl w:ilvl="8" w:tplc="04180005">
      <w:start w:val="1"/>
      <w:numFmt w:val="bullet"/>
      <w:lvlText w:val=""/>
      <w:lvlJc w:val="left"/>
      <w:pPr>
        <w:ind w:left="7740" w:hanging="360"/>
      </w:pPr>
      <w:rPr>
        <w:rFonts w:ascii="Wingdings" w:hAnsi="Wingdings" w:cs="Wingdings" w:hint="default"/>
      </w:rPr>
    </w:lvl>
  </w:abstractNum>
  <w:abstractNum w:abstractNumId="31">
    <w:nsid w:val="5ACC1E14"/>
    <w:multiLevelType w:val="hybridMultilevel"/>
    <w:tmpl w:val="D3C275E6"/>
    <w:lvl w:ilvl="0" w:tplc="9E082AAC">
      <w:start w:val="1"/>
      <w:numFmt w:val="bullet"/>
      <w:lvlText w:val=""/>
      <w:lvlJc w:val="left"/>
      <w:pPr>
        <w:ind w:left="780" w:hanging="360"/>
      </w:pPr>
      <w:rPr>
        <w:rFonts w:ascii="Symbol" w:hAnsi="Symbol" w:cs="Symbol" w:hint="default"/>
        <w:color w:val="auto"/>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abstractNum w:abstractNumId="32">
    <w:nsid w:val="5B3A7C47"/>
    <w:multiLevelType w:val="hybridMultilevel"/>
    <w:tmpl w:val="24B6AEB0"/>
    <w:lvl w:ilvl="0" w:tplc="0418000D">
      <w:start w:val="1"/>
      <w:numFmt w:val="bullet"/>
      <w:lvlText w:val=""/>
      <w:lvlJc w:val="left"/>
      <w:pPr>
        <w:ind w:left="720" w:hanging="360"/>
      </w:pPr>
      <w:rPr>
        <w:rFonts w:ascii="Wingdings" w:hAnsi="Wingdings" w:cs="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3">
    <w:nsid w:val="5E872A6B"/>
    <w:multiLevelType w:val="hybridMultilevel"/>
    <w:tmpl w:val="24AE962C"/>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4">
    <w:nsid w:val="602374EB"/>
    <w:multiLevelType w:val="hybridMultilevel"/>
    <w:tmpl w:val="64EE6786"/>
    <w:lvl w:ilvl="0" w:tplc="84A2E45A">
      <w:start w:val="1"/>
      <w:numFmt w:val="lowerLetter"/>
      <w:lvlText w:val="%1)"/>
      <w:lvlJc w:val="left"/>
      <w:pPr>
        <w:tabs>
          <w:tab w:val="num" w:pos="360"/>
        </w:tabs>
        <w:ind w:left="1080" w:hanging="36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35">
    <w:nsid w:val="603E68E0"/>
    <w:multiLevelType w:val="hybridMultilevel"/>
    <w:tmpl w:val="53AEB496"/>
    <w:lvl w:ilvl="0" w:tplc="0418000B">
      <w:start w:val="1"/>
      <w:numFmt w:val="bullet"/>
      <w:lvlText w:val=""/>
      <w:lvlJc w:val="left"/>
      <w:pPr>
        <w:ind w:left="720" w:hanging="360"/>
      </w:pPr>
      <w:rPr>
        <w:rFonts w:ascii="Wingdings" w:hAnsi="Wingdings" w:cs="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6">
    <w:nsid w:val="61943F6F"/>
    <w:multiLevelType w:val="hybridMultilevel"/>
    <w:tmpl w:val="85D0E2DC"/>
    <w:lvl w:ilvl="0" w:tplc="91EEECFA">
      <w:start w:val="1"/>
      <w:numFmt w:val="decimal"/>
      <w:lvlText w:val="3.%1"/>
      <w:lvlJc w:val="left"/>
      <w:pPr>
        <w:ind w:left="719" w:hanging="360"/>
      </w:pPr>
      <w:rPr>
        <w:rFonts w:hint="default"/>
      </w:rPr>
    </w:lvl>
    <w:lvl w:ilvl="1" w:tplc="04180019">
      <w:start w:val="1"/>
      <w:numFmt w:val="lowerLetter"/>
      <w:lvlText w:val="%2."/>
      <w:lvlJc w:val="left"/>
      <w:pPr>
        <w:ind w:left="746" w:hanging="360"/>
      </w:pPr>
    </w:lvl>
    <w:lvl w:ilvl="2" w:tplc="0418001B">
      <w:start w:val="1"/>
      <w:numFmt w:val="lowerRoman"/>
      <w:lvlText w:val="%3."/>
      <w:lvlJc w:val="right"/>
      <w:pPr>
        <w:ind w:left="1466" w:hanging="180"/>
      </w:pPr>
    </w:lvl>
    <w:lvl w:ilvl="3" w:tplc="0418000F">
      <w:start w:val="1"/>
      <w:numFmt w:val="decimal"/>
      <w:lvlText w:val="%4."/>
      <w:lvlJc w:val="left"/>
      <w:pPr>
        <w:ind w:left="2186" w:hanging="360"/>
      </w:pPr>
    </w:lvl>
    <w:lvl w:ilvl="4" w:tplc="04180019">
      <w:start w:val="1"/>
      <w:numFmt w:val="lowerLetter"/>
      <w:lvlText w:val="%5."/>
      <w:lvlJc w:val="left"/>
      <w:pPr>
        <w:ind w:left="2906" w:hanging="360"/>
      </w:pPr>
    </w:lvl>
    <w:lvl w:ilvl="5" w:tplc="0418001B">
      <w:start w:val="1"/>
      <w:numFmt w:val="lowerRoman"/>
      <w:lvlText w:val="%6."/>
      <w:lvlJc w:val="right"/>
      <w:pPr>
        <w:ind w:left="3626" w:hanging="180"/>
      </w:pPr>
    </w:lvl>
    <w:lvl w:ilvl="6" w:tplc="0418000F">
      <w:start w:val="1"/>
      <w:numFmt w:val="decimal"/>
      <w:lvlText w:val="%7."/>
      <w:lvlJc w:val="left"/>
      <w:pPr>
        <w:ind w:left="4346" w:hanging="360"/>
      </w:pPr>
    </w:lvl>
    <w:lvl w:ilvl="7" w:tplc="04180019">
      <w:start w:val="1"/>
      <w:numFmt w:val="lowerLetter"/>
      <w:lvlText w:val="%8."/>
      <w:lvlJc w:val="left"/>
      <w:pPr>
        <w:ind w:left="5066" w:hanging="360"/>
      </w:pPr>
    </w:lvl>
    <w:lvl w:ilvl="8" w:tplc="0418001B">
      <w:start w:val="1"/>
      <w:numFmt w:val="lowerRoman"/>
      <w:lvlText w:val="%9."/>
      <w:lvlJc w:val="right"/>
      <w:pPr>
        <w:ind w:left="5786" w:hanging="180"/>
      </w:pPr>
    </w:lvl>
  </w:abstractNum>
  <w:abstractNum w:abstractNumId="37">
    <w:nsid w:val="66134588"/>
    <w:multiLevelType w:val="multilevel"/>
    <w:tmpl w:val="9780A576"/>
    <w:lvl w:ilvl="0">
      <w:start w:val="1"/>
      <w:numFmt w:val="decimal"/>
      <w:lvlText w:val="%1."/>
      <w:lvlJc w:val="left"/>
      <w:pPr>
        <w:tabs>
          <w:tab w:val="num" w:pos="1005"/>
        </w:tabs>
        <w:ind w:left="1005" w:hanging="1005"/>
      </w:pPr>
      <w:rPr>
        <w:rFonts w:hint="default"/>
        <w:i w:val="0"/>
        <w:iCs w:val="0"/>
      </w:rPr>
    </w:lvl>
    <w:lvl w:ilvl="1">
      <w:start w:val="1"/>
      <w:numFmt w:val="lowerLetter"/>
      <w:lvlText w:val="%2."/>
      <w:lvlJc w:val="left"/>
      <w:pPr>
        <w:tabs>
          <w:tab w:val="num" w:pos="-900"/>
        </w:tabs>
        <w:ind w:left="-90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540"/>
        </w:tabs>
        <w:ind w:left="540" w:hanging="360"/>
      </w:pPr>
    </w:lvl>
    <w:lvl w:ilvl="4">
      <w:start w:val="1"/>
      <w:numFmt w:val="lowerLetter"/>
      <w:lvlText w:val="%5."/>
      <w:lvlJc w:val="left"/>
      <w:pPr>
        <w:tabs>
          <w:tab w:val="num" w:pos="1260"/>
        </w:tabs>
        <w:ind w:left="1260" w:hanging="360"/>
      </w:pPr>
    </w:lvl>
    <w:lvl w:ilvl="5">
      <w:start w:val="1"/>
      <w:numFmt w:val="lowerRoman"/>
      <w:lvlText w:val="%6."/>
      <w:lvlJc w:val="right"/>
      <w:pPr>
        <w:tabs>
          <w:tab w:val="num" w:pos="1980"/>
        </w:tabs>
        <w:ind w:left="1980" w:hanging="180"/>
      </w:pPr>
    </w:lvl>
    <w:lvl w:ilvl="6">
      <w:start w:val="1"/>
      <w:numFmt w:val="decimal"/>
      <w:lvlText w:val="%7."/>
      <w:lvlJc w:val="left"/>
      <w:pPr>
        <w:tabs>
          <w:tab w:val="num" w:pos="2700"/>
        </w:tabs>
        <w:ind w:left="2700" w:hanging="360"/>
      </w:pPr>
    </w:lvl>
    <w:lvl w:ilvl="7">
      <w:start w:val="1"/>
      <w:numFmt w:val="lowerLetter"/>
      <w:lvlText w:val="%8."/>
      <w:lvlJc w:val="left"/>
      <w:pPr>
        <w:tabs>
          <w:tab w:val="num" w:pos="3420"/>
        </w:tabs>
        <w:ind w:left="3420" w:hanging="360"/>
      </w:pPr>
    </w:lvl>
    <w:lvl w:ilvl="8">
      <w:start w:val="1"/>
      <w:numFmt w:val="lowerRoman"/>
      <w:lvlText w:val="%9."/>
      <w:lvlJc w:val="right"/>
      <w:pPr>
        <w:tabs>
          <w:tab w:val="num" w:pos="4140"/>
        </w:tabs>
        <w:ind w:left="4140" w:hanging="180"/>
      </w:pPr>
    </w:lvl>
  </w:abstractNum>
  <w:abstractNum w:abstractNumId="38">
    <w:nsid w:val="6C612282"/>
    <w:multiLevelType w:val="hybridMultilevel"/>
    <w:tmpl w:val="69FC87DE"/>
    <w:lvl w:ilvl="0" w:tplc="BD9EE1F8">
      <w:start w:val="1"/>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39">
    <w:nsid w:val="6EA44FA9"/>
    <w:multiLevelType w:val="hybridMultilevel"/>
    <w:tmpl w:val="B9A44B98"/>
    <w:lvl w:ilvl="0" w:tplc="04090001">
      <w:start w:val="1"/>
      <w:numFmt w:val="bullet"/>
      <w:lvlText w:val=""/>
      <w:lvlJc w:val="left"/>
      <w:pPr>
        <w:ind w:left="360" w:hanging="360"/>
      </w:pPr>
      <w:rPr>
        <w:rFonts w:ascii="Symbol" w:hAnsi="Symbol" w:cs="Symbol" w:hint="default"/>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40">
    <w:nsid w:val="6F706F8A"/>
    <w:multiLevelType w:val="hybridMultilevel"/>
    <w:tmpl w:val="82A0B688"/>
    <w:lvl w:ilvl="0" w:tplc="0418000B">
      <w:start w:val="1"/>
      <w:numFmt w:val="decimal"/>
      <w:lvlText w:val="(%1)"/>
      <w:lvlJc w:val="left"/>
      <w:pPr>
        <w:tabs>
          <w:tab w:val="num" w:pos="360"/>
        </w:tabs>
        <w:ind w:left="360" w:hanging="360"/>
      </w:pPr>
      <w:rPr>
        <w:rFonts w:hint="default"/>
      </w:rPr>
    </w:lvl>
    <w:lvl w:ilvl="1" w:tplc="9DF40946">
      <w:start w:val="1"/>
      <w:numFmt w:val="lowerLetter"/>
      <w:lvlText w:val="%2."/>
      <w:lvlJc w:val="left"/>
      <w:pPr>
        <w:tabs>
          <w:tab w:val="num" w:pos="1080"/>
        </w:tabs>
        <w:ind w:left="1080" w:hanging="360"/>
      </w:pPr>
    </w:lvl>
    <w:lvl w:ilvl="2" w:tplc="96CC9872">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41">
    <w:nsid w:val="728472E1"/>
    <w:multiLevelType w:val="hybridMultilevel"/>
    <w:tmpl w:val="C942A122"/>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42">
    <w:nsid w:val="73D326D4"/>
    <w:multiLevelType w:val="hybridMultilevel"/>
    <w:tmpl w:val="B07AD7FE"/>
    <w:lvl w:ilvl="0" w:tplc="0409000F">
      <w:start w:val="1"/>
      <w:numFmt w:val="decimal"/>
      <w:lvlText w:val="%1."/>
      <w:lvlJc w:val="left"/>
      <w:pPr>
        <w:ind w:left="36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3">
    <w:nsid w:val="7D5C0566"/>
    <w:multiLevelType w:val="hybridMultilevel"/>
    <w:tmpl w:val="0C988526"/>
    <w:lvl w:ilvl="0" w:tplc="AF7E2AFA">
      <w:start w:val="1"/>
      <w:numFmt w:val="decimal"/>
      <w:lvlText w:val="%1."/>
      <w:lvlJc w:val="left"/>
      <w:pPr>
        <w:ind w:left="1080" w:hanging="360"/>
      </w:pPr>
      <w:rPr>
        <w:rFonts w:ascii="Times New Roman" w:eastAsia="Times New Roman" w:hAnsi="Times New Roman"/>
      </w:rPr>
    </w:lvl>
    <w:lvl w:ilvl="1" w:tplc="5AC013CC">
      <w:start w:val="1"/>
      <w:numFmt w:val="bullet"/>
      <w:lvlText w:val="-"/>
      <w:lvlJc w:val="left"/>
      <w:pPr>
        <w:ind w:left="1800" w:hanging="360"/>
      </w:pPr>
      <w:rPr>
        <w:rFonts w:ascii="Times New Roman" w:hAnsi="Times New Roman" w:cs="Times New Roman" w:hint="default"/>
      </w:rPr>
    </w:lvl>
    <w:lvl w:ilvl="2" w:tplc="8E2A463E">
      <w:start w:val="1"/>
      <w:numFmt w:val="lowerLetter"/>
      <w:lvlText w:val="%3)"/>
      <w:lvlJc w:val="left"/>
      <w:pPr>
        <w:ind w:left="2520" w:hanging="360"/>
      </w:pPr>
      <w:rPr>
        <w:rFont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4">
    <w:nsid w:val="7DD34C5C"/>
    <w:multiLevelType w:val="hybridMultilevel"/>
    <w:tmpl w:val="6D66412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5">
    <w:nsid w:val="7E2F29D8"/>
    <w:multiLevelType w:val="multilevel"/>
    <w:tmpl w:val="64EE6786"/>
    <w:lvl w:ilvl="0">
      <w:start w:val="1"/>
      <w:numFmt w:val="lowerLetter"/>
      <w:lvlText w:val="%1)"/>
      <w:lvlJc w:val="left"/>
      <w:pPr>
        <w:tabs>
          <w:tab w:val="num" w:pos="360"/>
        </w:tabs>
        <w:ind w:left="108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nsid w:val="7EDA35FA"/>
    <w:multiLevelType w:val="hybridMultilevel"/>
    <w:tmpl w:val="BA0E44BA"/>
    <w:lvl w:ilvl="0" w:tplc="D1320630">
      <w:start w:val="1"/>
      <w:numFmt w:val="bullet"/>
      <w:lvlText w:val=""/>
      <w:lvlJc w:val="left"/>
      <w:pPr>
        <w:tabs>
          <w:tab w:val="num" w:pos="1080"/>
        </w:tabs>
        <w:ind w:left="1800" w:hanging="360"/>
      </w:pPr>
      <w:rPr>
        <w:rFonts w:ascii="Symbol" w:hAnsi="Symbol" w:cs="Symbol" w:hint="default"/>
      </w:rPr>
    </w:lvl>
    <w:lvl w:ilvl="1" w:tplc="08090019">
      <w:start w:val="1"/>
      <w:numFmt w:val="lowerLetter"/>
      <w:lvlText w:val="%2."/>
      <w:lvlJc w:val="left"/>
      <w:pPr>
        <w:tabs>
          <w:tab w:val="num" w:pos="1800"/>
        </w:tabs>
        <w:ind w:left="1800" w:hanging="360"/>
      </w:pPr>
    </w:lvl>
    <w:lvl w:ilvl="2" w:tplc="FAB242F8">
      <w:start w:val="1"/>
      <w:numFmt w:val="decimal"/>
      <w:lvlText w:val="%3."/>
      <w:lvlJc w:val="left"/>
      <w:pPr>
        <w:tabs>
          <w:tab w:val="num" w:pos="3345"/>
        </w:tabs>
        <w:ind w:left="3345" w:hanging="1005"/>
      </w:pPr>
      <w:rPr>
        <w:rFonts w:hint="default"/>
        <w:i w:val="0"/>
        <w:iCs w:val="0"/>
      </w:r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num w:numId="1">
    <w:abstractNumId w:val="8"/>
  </w:num>
  <w:num w:numId="2">
    <w:abstractNumId w:val="36"/>
  </w:num>
  <w:num w:numId="3">
    <w:abstractNumId w:val="35"/>
  </w:num>
  <w:num w:numId="4">
    <w:abstractNumId w:val="46"/>
  </w:num>
  <w:num w:numId="5">
    <w:abstractNumId w:val="14"/>
  </w:num>
  <w:num w:numId="6">
    <w:abstractNumId w:val="33"/>
  </w:num>
  <w:num w:numId="7">
    <w:abstractNumId w:val="24"/>
  </w:num>
  <w:num w:numId="8">
    <w:abstractNumId w:val="4"/>
  </w:num>
  <w:num w:numId="9">
    <w:abstractNumId w:val="25"/>
  </w:num>
  <w:num w:numId="10">
    <w:abstractNumId w:val="12"/>
  </w:num>
  <w:num w:numId="11">
    <w:abstractNumId w:val="7"/>
  </w:num>
  <w:num w:numId="12">
    <w:abstractNumId w:val="13"/>
  </w:num>
  <w:num w:numId="13">
    <w:abstractNumId w:val="16"/>
  </w:num>
  <w:num w:numId="14">
    <w:abstractNumId w:val="9"/>
  </w:num>
  <w:num w:numId="15">
    <w:abstractNumId w:val="0"/>
  </w:num>
  <w:num w:numId="16">
    <w:abstractNumId w:val="19"/>
  </w:num>
  <w:num w:numId="17">
    <w:abstractNumId w:val="44"/>
  </w:num>
  <w:num w:numId="18">
    <w:abstractNumId w:val="2"/>
  </w:num>
  <w:num w:numId="19">
    <w:abstractNumId w:val="40"/>
  </w:num>
  <w:num w:numId="20">
    <w:abstractNumId w:val="29"/>
  </w:num>
  <w:num w:numId="21">
    <w:abstractNumId w:val="22"/>
  </w:num>
  <w:num w:numId="22">
    <w:abstractNumId w:val="20"/>
  </w:num>
  <w:num w:numId="23">
    <w:abstractNumId w:val="42"/>
  </w:num>
  <w:num w:numId="24">
    <w:abstractNumId w:val="32"/>
  </w:num>
  <w:num w:numId="25">
    <w:abstractNumId w:val="3"/>
  </w:num>
  <w:num w:numId="26">
    <w:abstractNumId w:val="26"/>
  </w:num>
  <w:num w:numId="27">
    <w:abstractNumId w:val="15"/>
  </w:num>
  <w:num w:numId="28">
    <w:abstractNumId w:val="27"/>
  </w:num>
  <w:num w:numId="29">
    <w:abstractNumId w:val="21"/>
  </w:num>
  <w:num w:numId="30">
    <w:abstractNumId w:val="34"/>
  </w:num>
  <w:num w:numId="31">
    <w:abstractNumId w:val="23"/>
  </w:num>
  <w:num w:numId="32">
    <w:abstractNumId w:val="37"/>
  </w:num>
  <w:num w:numId="33">
    <w:abstractNumId w:val="6"/>
  </w:num>
  <w:num w:numId="34">
    <w:abstractNumId w:val="28"/>
  </w:num>
  <w:num w:numId="35">
    <w:abstractNumId w:val="10"/>
  </w:num>
  <w:num w:numId="36">
    <w:abstractNumId w:val="45"/>
  </w:num>
  <w:num w:numId="37">
    <w:abstractNumId w:val="41"/>
  </w:num>
  <w:num w:numId="38">
    <w:abstractNumId w:val="11"/>
  </w:num>
  <w:num w:numId="39">
    <w:abstractNumId w:val="18"/>
  </w:num>
  <w:num w:numId="40">
    <w:abstractNumId w:val="30"/>
  </w:num>
  <w:num w:numId="41">
    <w:abstractNumId w:val="38"/>
  </w:num>
  <w:num w:numId="42">
    <w:abstractNumId w:val="17"/>
  </w:num>
  <w:num w:numId="43">
    <w:abstractNumId w:val="43"/>
  </w:num>
  <w:num w:numId="44">
    <w:abstractNumId w:val="1"/>
  </w:num>
  <w:num w:numId="45">
    <w:abstractNumId w:val="5"/>
  </w:num>
  <w:num w:numId="46">
    <w:abstractNumId w:val="31"/>
  </w:num>
  <w:num w:numId="47">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588D"/>
    <w:rsid w:val="000014FD"/>
    <w:rsid w:val="00003EB2"/>
    <w:rsid w:val="00004217"/>
    <w:rsid w:val="00004BF9"/>
    <w:rsid w:val="00004CE9"/>
    <w:rsid w:val="00011A4B"/>
    <w:rsid w:val="00014E17"/>
    <w:rsid w:val="00014F41"/>
    <w:rsid w:val="00021C36"/>
    <w:rsid w:val="00022012"/>
    <w:rsid w:val="00022B2A"/>
    <w:rsid w:val="000267E5"/>
    <w:rsid w:val="000364A2"/>
    <w:rsid w:val="0003799C"/>
    <w:rsid w:val="000404FC"/>
    <w:rsid w:val="000408B2"/>
    <w:rsid w:val="00041E3A"/>
    <w:rsid w:val="00042022"/>
    <w:rsid w:val="0004239F"/>
    <w:rsid w:val="00046219"/>
    <w:rsid w:val="00056BED"/>
    <w:rsid w:val="00074B52"/>
    <w:rsid w:val="000754CB"/>
    <w:rsid w:val="00076647"/>
    <w:rsid w:val="00081FC4"/>
    <w:rsid w:val="0008703D"/>
    <w:rsid w:val="00091AFB"/>
    <w:rsid w:val="0009374D"/>
    <w:rsid w:val="00093782"/>
    <w:rsid w:val="00096E58"/>
    <w:rsid w:val="000A3B93"/>
    <w:rsid w:val="000A5EAA"/>
    <w:rsid w:val="000B081D"/>
    <w:rsid w:val="000C35C0"/>
    <w:rsid w:val="000C6C72"/>
    <w:rsid w:val="000D4D8A"/>
    <w:rsid w:val="000D4FB5"/>
    <w:rsid w:val="000D6893"/>
    <w:rsid w:val="000E1FD2"/>
    <w:rsid w:val="000E32D5"/>
    <w:rsid w:val="000E6A62"/>
    <w:rsid w:val="000F5883"/>
    <w:rsid w:val="00103318"/>
    <w:rsid w:val="00105B3F"/>
    <w:rsid w:val="00114040"/>
    <w:rsid w:val="001149D3"/>
    <w:rsid w:val="001158E5"/>
    <w:rsid w:val="001223B3"/>
    <w:rsid w:val="00124CB5"/>
    <w:rsid w:val="00143055"/>
    <w:rsid w:val="0014416B"/>
    <w:rsid w:val="00145FFF"/>
    <w:rsid w:val="0014703D"/>
    <w:rsid w:val="001478A7"/>
    <w:rsid w:val="00156D1E"/>
    <w:rsid w:val="0016099B"/>
    <w:rsid w:val="00161FB1"/>
    <w:rsid w:val="00174C43"/>
    <w:rsid w:val="00175BE2"/>
    <w:rsid w:val="00176D1D"/>
    <w:rsid w:val="0019214E"/>
    <w:rsid w:val="0019400D"/>
    <w:rsid w:val="00194837"/>
    <w:rsid w:val="001A1ABD"/>
    <w:rsid w:val="001A3B34"/>
    <w:rsid w:val="001A4E36"/>
    <w:rsid w:val="001A5670"/>
    <w:rsid w:val="001A6C41"/>
    <w:rsid w:val="001A7C92"/>
    <w:rsid w:val="001B05A3"/>
    <w:rsid w:val="001B08AB"/>
    <w:rsid w:val="001B0AC5"/>
    <w:rsid w:val="001B10B5"/>
    <w:rsid w:val="001B2AC5"/>
    <w:rsid w:val="001B426A"/>
    <w:rsid w:val="001B619D"/>
    <w:rsid w:val="001C01BB"/>
    <w:rsid w:val="001C1ABB"/>
    <w:rsid w:val="001C1E6B"/>
    <w:rsid w:val="001C3132"/>
    <w:rsid w:val="001C72C9"/>
    <w:rsid w:val="001D166F"/>
    <w:rsid w:val="001D196B"/>
    <w:rsid w:val="001D4246"/>
    <w:rsid w:val="001E1F43"/>
    <w:rsid w:val="001E3BE9"/>
    <w:rsid w:val="001E50E1"/>
    <w:rsid w:val="001E6D55"/>
    <w:rsid w:val="001F1F73"/>
    <w:rsid w:val="001F4A31"/>
    <w:rsid w:val="001F674D"/>
    <w:rsid w:val="00201090"/>
    <w:rsid w:val="002013F4"/>
    <w:rsid w:val="00201CB6"/>
    <w:rsid w:val="002031A7"/>
    <w:rsid w:val="00203378"/>
    <w:rsid w:val="00212633"/>
    <w:rsid w:val="002139EC"/>
    <w:rsid w:val="00216285"/>
    <w:rsid w:val="0021638A"/>
    <w:rsid w:val="0022098E"/>
    <w:rsid w:val="00222BA3"/>
    <w:rsid w:val="002269B1"/>
    <w:rsid w:val="00236CDD"/>
    <w:rsid w:val="00241F41"/>
    <w:rsid w:val="0024315A"/>
    <w:rsid w:val="00252CB9"/>
    <w:rsid w:val="00252DCE"/>
    <w:rsid w:val="002578AC"/>
    <w:rsid w:val="00261585"/>
    <w:rsid w:val="00261A23"/>
    <w:rsid w:val="00262360"/>
    <w:rsid w:val="00266B1A"/>
    <w:rsid w:val="00271B0A"/>
    <w:rsid w:val="00272C18"/>
    <w:rsid w:val="00282AE9"/>
    <w:rsid w:val="002842A1"/>
    <w:rsid w:val="00284638"/>
    <w:rsid w:val="00285556"/>
    <w:rsid w:val="002913E6"/>
    <w:rsid w:val="002917BF"/>
    <w:rsid w:val="0029284D"/>
    <w:rsid w:val="00296598"/>
    <w:rsid w:val="002A011A"/>
    <w:rsid w:val="002A020E"/>
    <w:rsid w:val="002A37C2"/>
    <w:rsid w:val="002B38AD"/>
    <w:rsid w:val="002B4D3F"/>
    <w:rsid w:val="002B6CC9"/>
    <w:rsid w:val="002C0FD6"/>
    <w:rsid w:val="002C3213"/>
    <w:rsid w:val="002C3426"/>
    <w:rsid w:val="002C368B"/>
    <w:rsid w:val="002C643D"/>
    <w:rsid w:val="002C7AFE"/>
    <w:rsid w:val="002D34CD"/>
    <w:rsid w:val="002D4FFD"/>
    <w:rsid w:val="002D6917"/>
    <w:rsid w:val="002E0F8E"/>
    <w:rsid w:val="002E3D8F"/>
    <w:rsid w:val="002E5058"/>
    <w:rsid w:val="002F4B82"/>
    <w:rsid w:val="00303380"/>
    <w:rsid w:val="00304C7C"/>
    <w:rsid w:val="003174C0"/>
    <w:rsid w:val="003220BB"/>
    <w:rsid w:val="003247C5"/>
    <w:rsid w:val="00325CC5"/>
    <w:rsid w:val="0033333D"/>
    <w:rsid w:val="00333EE8"/>
    <w:rsid w:val="00336360"/>
    <w:rsid w:val="00340E4F"/>
    <w:rsid w:val="00341435"/>
    <w:rsid w:val="00341787"/>
    <w:rsid w:val="00345A77"/>
    <w:rsid w:val="00356599"/>
    <w:rsid w:val="00363720"/>
    <w:rsid w:val="003642F9"/>
    <w:rsid w:val="003677F3"/>
    <w:rsid w:val="00372261"/>
    <w:rsid w:val="00373762"/>
    <w:rsid w:val="00380C23"/>
    <w:rsid w:val="003867F7"/>
    <w:rsid w:val="0038789B"/>
    <w:rsid w:val="00391106"/>
    <w:rsid w:val="00393D44"/>
    <w:rsid w:val="00396222"/>
    <w:rsid w:val="00396A10"/>
    <w:rsid w:val="003973E7"/>
    <w:rsid w:val="003A2470"/>
    <w:rsid w:val="003B28F8"/>
    <w:rsid w:val="003B5252"/>
    <w:rsid w:val="003B6C7F"/>
    <w:rsid w:val="003B7DAB"/>
    <w:rsid w:val="003C05E1"/>
    <w:rsid w:val="003C7DC3"/>
    <w:rsid w:val="003E47FF"/>
    <w:rsid w:val="003F11FE"/>
    <w:rsid w:val="003F4EEF"/>
    <w:rsid w:val="00400166"/>
    <w:rsid w:val="0040048E"/>
    <w:rsid w:val="00402F58"/>
    <w:rsid w:val="00403BD5"/>
    <w:rsid w:val="004054AA"/>
    <w:rsid w:val="00414100"/>
    <w:rsid w:val="004150D5"/>
    <w:rsid w:val="0041514C"/>
    <w:rsid w:val="00416B05"/>
    <w:rsid w:val="00416C77"/>
    <w:rsid w:val="00417B91"/>
    <w:rsid w:val="004240E6"/>
    <w:rsid w:val="00425606"/>
    <w:rsid w:val="004306A2"/>
    <w:rsid w:val="00430874"/>
    <w:rsid w:val="00430E18"/>
    <w:rsid w:val="00437D40"/>
    <w:rsid w:val="00444B98"/>
    <w:rsid w:val="00447070"/>
    <w:rsid w:val="00455203"/>
    <w:rsid w:val="00460F48"/>
    <w:rsid w:val="00464176"/>
    <w:rsid w:val="00466EF0"/>
    <w:rsid w:val="00466F0F"/>
    <w:rsid w:val="00473173"/>
    <w:rsid w:val="00480524"/>
    <w:rsid w:val="0048579D"/>
    <w:rsid w:val="00485BF8"/>
    <w:rsid w:val="00495BBE"/>
    <w:rsid w:val="00497ABD"/>
    <w:rsid w:val="004A0033"/>
    <w:rsid w:val="004B0E22"/>
    <w:rsid w:val="004B32BA"/>
    <w:rsid w:val="004C095B"/>
    <w:rsid w:val="004C0A20"/>
    <w:rsid w:val="004D1769"/>
    <w:rsid w:val="004D2C63"/>
    <w:rsid w:val="004D6599"/>
    <w:rsid w:val="004D7306"/>
    <w:rsid w:val="004D7FBB"/>
    <w:rsid w:val="004E23D2"/>
    <w:rsid w:val="004F0B82"/>
    <w:rsid w:val="004F0BCF"/>
    <w:rsid w:val="004F3B47"/>
    <w:rsid w:val="004F5212"/>
    <w:rsid w:val="00507DD9"/>
    <w:rsid w:val="005133A6"/>
    <w:rsid w:val="00521BA1"/>
    <w:rsid w:val="00524BDD"/>
    <w:rsid w:val="005260A5"/>
    <w:rsid w:val="00526DEB"/>
    <w:rsid w:val="0053519F"/>
    <w:rsid w:val="00543E18"/>
    <w:rsid w:val="00545345"/>
    <w:rsid w:val="00545D4A"/>
    <w:rsid w:val="00546586"/>
    <w:rsid w:val="0054743A"/>
    <w:rsid w:val="00551F55"/>
    <w:rsid w:val="00552D41"/>
    <w:rsid w:val="00561BF3"/>
    <w:rsid w:val="005765A2"/>
    <w:rsid w:val="00582123"/>
    <w:rsid w:val="00587FED"/>
    <w:rsid w:val="00590314"/>
    <w:rsid w:val="00591D9E"/>
    <w:rsid w:val="00593EEA"/>
    <w:rsid w:val="005A2D91"/>
    <w:rsid w:val="005A3AC6"/>
    <w:rsid w:val="005A5655"/>
    <w:rsid w:val="005B5EC7"/>
    <w:rsid w:val="005C1252"/>
    <w:rsid w:val="005C588D"/>
    <w:rsid w:val="005C7ADF"/>
    <w:rsid w:val="005D38DD"/>
    <w:rsid w:val="005D5ACF"/>
    <w:rsid w:val="005E2BC4"/>
    <w:rsid w:val="005E5233"/>
    <w:rsid w:val="005F0524"/>
    <w:rsid w:val="005F0EBC"/>
    <w:rsid w:val="005F7028"/>
    <w:rsid w:val="0060257A"/>
    <w:rsid w:val="00606532"/>
    <w:rsid w:val="006239C6"/>
    <w:rsid w:val="006273F0"/>
    <w:rsid w:val="00631A83"/>
    <w:rsid w:val="00631DD2"/>
    <w:rsid w:val="00632FF4"/>
    <w:rsid w:val="0063743E"/>
    <w:rsid w:val="00651695"/>
    <w:rsid w:val="00652BFE"/>
    <w:rsid w:val="0065425A"/>
    <w:rsid w:val="006555EC"/>
    <w:rsid w:val="00657FA3"/>
    <w:rsid w:val="0066348C"/>
    <w:rsid w:val="0067295E"/>
    <w:rsid w:val="00675671"/>
    <w:rsid w:val="00675A71"/>
    <w:rsid w:val="00677B19"/>
    <w:rsid w:val="00677F67"/>
    <w:rsid w:val="00684DFD"/>
    <w:rsid w:val="006954F1"/>
    <w:rsid w:val="006A229D"/>
    <w:rsid w:val="006A776F"/>
    <w:rsid w:val="006B1095"/>
    <w:rsid w:val="006B209F"/>
    <w:rsid w:val="006B685B"/>
    <w:rsid w:val="006C4F53"/>
    <w:rsid w:val="006C50BF"/>
    <w:rsid w:val="006D2E95"/>
    <w:rsid w:val="006D3E22"/>
    <w:rsid w:val="006D54CA"/>
    <w:rsid w:val="006E12D2"/>
    <w:rsid w:val="006E19D2"/>
    <w:rsid w:val="006E38FD"/>
    <w:rsid w:val="006E5D8B"/>
    <w:rsid w:val="006F292A"/>
    <w:rsid w:val="006F2ED4"/>
    <w:rsid w:val="006F3B1F"/>
    <w:rsid w:val="006F3F19"/>
    <w:rsid w:val="006F48EF"/>
    <w:rsid w:val="006F6D45"/>
    <w:rsid w:val="006F7DB3"/>
    <w:rsid w:val="0070174D"/>
    <w:rsid w:val="00723975"/>
    <w:rsid w:val="007365D2"/>
    <w:rsid w:val="00754611"/>
    <w:rsid w:val="00757AF4"/>
    <w:rsid w:val="00761D8A"/>
    <w:rsid w:val="007646DF"/>
    <w:rsid w:val="00764E47"/>
    <w:rsid w:val="00767A9C"/>
    <w:rsid w:val="00771429"/>
    <w:rsid w:val="00771B64"/>
    <w:rsid w:val="00773777"/>
    <w:rsid w:val="0077704F"/>
    <w:rsid w:val="007804DC"/>
    <w:rsid w:val="00787B52"/>
    <w:rsid w:val="00791E0B"/>
    <w:rsid w:val="007933F7"/>
    <w:rsid w:val="0079461D"/>
    <w:rsid w:val="0079625B"/>
    <w:rsid w:val="00797D93"/>
    <w:rsid w:val="007A2177"/>
    <w:rsid w:val="007A6106"/>
    <w:rsid w:val="007A6C5B"/>
    <w:rsid w:val="007B0999"/>
    <w:rsid w:val="007B59C2"/>
    <w:rsid w:val="007C092D"/>
    <w:rsid w:val="007C116F"/>
    <w:rsid w:val="007C4602"/>
    <w:rsid w:val="007D0E62"/>
    <w:rsid w:val="007E5B6A"/>
    <w:rsid w:val="007F3041"/>
    <w:rsid w:val="00803EA3"/>
    <w:rsid w:val="00804948"/>
    <w:rsid w:val="00813109"/>
    <w:rsid w:val="00816175"/>
    <w:rsid w:val="00817548"/>
    <w:rsid w:val="00821421"/>
    <w:rsid w:val="008216C7"/>
    <w:rsid w:val="008306BC"/>
    <w:rsid w:val="00831318"/>
    <w:rsid w:val="008314F6"/>
    <w:rsid w:val="00842DE8"/>
    <w:rsid w:val="008444B8"/>
    <w:rsid w:val="00847368"/>
    <w:rsid w:val="008514C5"/>
    <w:rsid w:val="00852CBF"/>
    <w:rsid w:val="008546DF"/>
    <w:rsid w:val="00861294"/>
    <w:rsid w:val="008715C5"/>
    <w:rsid w:val="00873243"/>
    <w:rsid w:val="00875208"/>
    <w:rsid w:val="00877094"/>
    <w:rsid w:val="008850B0"/>
    <w:rsid w:val="008858E3"/>
    <w:rsid w:val="0088677D"/>
    <w:rsid w:val="0088770D"/>
    <w:rsid w:val="00887FC4"/>
    <w:rsid w:val="0089121A"/>
    <w:rsid w:val="008938CA"/>
    <w:rsid w:val="008965FE"/>
    <w:rsid w:val="008A183F"/>
    <w:rsid w:val="008A1CAC"/>
    <w:rsid w:val="008A22FB"/>
    <w:rsid w:val="008B38C8"/>
    <w:rsid w:val="008C0084"/>
    <w:rsid w:val="008C32A2"/>
    <w:rsid w:val="008C53C5"/>
    <w:rsid w:val="008C77A0"/>
    <w:rsid w:val="008D11F0"/>
    <w:rsid w:val="008D4615"/>
    <w:rsid w:val="008D4AE2"/>
    <w:rsid w:val="008E139A"/>
    <w:rsid w:val="008E2141"/>
    <w:rsid w:val="008E2700"/>
    <w:rsid w:val="008E7193"/>
    <w:rsid w:val="008E7813"/>
    <w:rsid w:val="008F7568"/>
    <w:rsid w:val="00904005"/>
    <w:rsid w:val="00905BE1"/>
    <w:rsid w:val="0090660F"/>
    <w:rsid w:val="00913057"/>
    <w:rsid w:val="009205CC"/>
    <w:rsid w:val="00927BAB"/>
    <w:rsid w:val="009309A6"/>
    <w:rsid w:val="00932163"/>
    <w:rsid w:val="00933BED"/>
    <w:rsid w:val="00935883"/>
    <w:rsid w:val="00935957"/>
    <w:rsid w:val="009402C7"/>
    <w:rsid w:val="0094093E"/>
    <w:rsid w:val="00944F2B"/>
    <w:rsid w:val="009509A7"/>
    <w:rsid w:val="00952D57"/>
    <w:rsid w:val="009554AE"/>
    <w:rsid w:val="009624FE"/>
    <w:rsid w:val="009626DB"/>
    <w:rsid w:val="00963BA6"/>
    <w:rsid w:val="00963D7C"/>
    <w:rsid w:val="009645A9"/>
    <w:rsid w:val="00967380"/>
    <w:rsid w:val="009769DA"/>
    <w:rsid w:val="009838FB"/>
    <w:rsid w:val="00984C4B"/>
    <w:rsid w:val="00987016"/>
    <w:rsid w:val="009918B7"/>
    <w:rsid w:val="00992CCD"/>
    <w:rsid w:val="00995209"/>
    <w:rsid w:val="00996688"/>
    <w:rsid w:val="00997436"/>
    <w:rsid w:val="009A0856"/>
    <w:rsid w:val="009A696F"/>
    <w:rsid w:val="009B1A06"/>
    <w:rsid w:val="009B219C"/>
    <w:rsid w:val="009C4665"/>
    <w:rsid w:val="009C4F5A"/>
    <w:rsid w:val="009D106D"/>
    <w:rsid w:val="009D1F55"/>
    <w:rsid w:val="009D5984"/>
    <w:rsid w:val="009D6E90"/>
    <w:rsid w:val="009E0058"/>
    <w:rsid w:val="009E2247"/>
    <w:rsid w:val="009E3862"/>
    <w:rsid w:val="009E45BB"/>
    <w:rsid w:val="009E662C"/>
    <w:rsid w:val="009E69DD"/>
    <w:rsid w:val="009E7323"/>
    <w:rsid w:val="009F3BF5"/>
    <w:rsid w:val="009F4C61"/>
    <w:rsid w:val="009F4EA4"/>
    <w:rsid w:val="00A01D90"/>
    <w:rsid w:val="00A0701E"/>
    <w:rsid w:val="00A12474"/>
    <w:rsid w:val="00A21803"/>
    <w:rsid w:val="00A2440B"/>
    <w:rsid w:val="00A263C6"/>
    <w:rsid w:val="00A27BD3"/>
    <w:rsid w:val="00A32895"/>
    <w:rsid w:val="00A34DED"/>
    <w:rsid w:val="00A37F63"/>
    <w:rsid w:val="00A45FE3"/>
    <w:rsid w:val="00A5429E"/>
    <w:rsid w:val="00A55EA0"/>
    <w:rsid w:val="00A600F0"/>
    <w:rsid w:val="00A63767"/>
    <w:rsid w:val="00A638A5"/>
    <w:rsid w:val="00A721DF"/>
    <w:rsid w:val="00A74B36"/>
    <w:rsid w:val="00A76F5F"/>
    <w:rsid w:val="00A77A5C"/>
    <w:rsid w:val="00A85703"/>
    <w:rsid w:val="00A91F5E"/>
    <w:rsid w:val="00A931E7"/>
    <w:rsid w:val="00A93776"/>
    <w:rsid w:val="00A9555B"/>
    <w:rsid w:val="00A9610E"/>
    <w:rsid w:val="00A96FB9"/>
    <w:rsid w:val="00AA0070"/>
    <w:rsid w:val="00AA0A0D"/>
    <w:rsid w:val="00AA3822"/>
    <w:rsid w:val="00AA48A9"/>
    <w:rsid w:val="00AB299C"/>
    <w:rsid w:val="00AB49D2"/>
    <w:rsid w:val="00AB6A75"/>
    <w:rsid w:val="00AB7487"/>
    <w:rsid w:val="00AC018C"/>
    <w:rsid w:val="00AD095B"/>
    <w:rsid w:val="00AE0D49"/>
    <w:rsid w:val="00AE3FB4"/>
    <w:rsid w:val="00AE4A7B"/>
    <w:rsid w:val="00AE6305"/>
    <w:rsid w:val="00AE7098"/>
    <w:rsid w:val="00AF01C8"/>
    <w:rsid w:val="00AF2039"/>
    <w:rsid w:val="00AF5590"/>
    <w:rsid w:val="00AF69BF"/>
    <w:rsid w:val="00B05CB4"/>
    <w:rsid w:val="00B05FDA"/>
    <w:rsid w:val="00B10448"/>
    <w:rsid w:val="00B1741B"/>
    <w:rsid w:val="00B279B0"/>
    <w:rsid w:val="00B334F8"/>
    <w:rsid w:val="00B33AB4"/>
    <w:rsid w:val="00B36BD1"/>
    <w:rsid w:val="00B408B7"/>
    <w:rsid w:val="00B53D29"/>
    <w:rsid w:val="00B54A46"/>
    <w:rsid w:val="00B5590D"/>
    <w:rsid w:val="00B57E51"/>
    <w:rsid w:val="00B64C7A"/>
    <w:rsid w:val="00B652B5"/>
    <w:rsid w:val="00B67AB9"/>
    <w:rsid w:val="00B7079D"/>
    <w:rsid w:val="00B72A2D"/>
    <w:rsid w:val="00B735A4"/>
    <w:rsid w:val="00B76AAB"/>
    <w:rsid w:val="00B82D2B"/>
    <w:rsid w:val="00B92E0D"/>
    <w:rsid w:val="00BA724D"/>
    <w:rsid w:val="00BB063C"/>
    <w:rsid w:val="00BB19F5"/>
    <w:rsid w:val="00BB22D1"/>
    <w:rsid w:val="00BB5176"/>
    <w:rsid w:val="00BB5EBD"/>
    <w:rsid w:val="00BB762A"/>
    <w:rsid w:val="00BC5C8E"/>
    <w:rsid w:val="00BC729E"/>
    <w:rsid w:val="00BC7EB4"/>
    <w:rsid w:val="00BD3B60"/>
    <w:rsid w:val="00BD4BA1"/>
    <w:rsid w:val="00BD60C2"/>
    <w:rsid w:val="00BE0FD0"/>
    <w:rsid w:val="00BE47B8"/>
    <w:rsid w:val="00BF0F64"/>
    <w:rsid w:val="00BF0FD3"/>
    <w:rsid w:val="00BF259E"/>
    <w:rsid w:val="00BF507F"/>
    <w:rsid w:val="00C00CB4"/>
    <w:rsid w:val="00C04C2E"/>
    <w:rsid w:val="00C1235B"/>
    <w:rsid w:val="00C21B49"/>
    <w:rsid w:val="00C31784"/>
    <w:rsid w:val="00C3337B"/>
    <w:rsid w:val="00C43C53"/>
    <w:rsid w:val="00C46F15"/>
    <w:rsid w:val="00C5451B"/>
    <w:rsid w:val="00C54EA8"/>
    <w:rsid w:val="00C652B0"/>
    <w:rsid w:val="00C801BB"/>
    <w:rsid w:val="00C81E6C"/>
    <w:rsid w:val="00C836C4"/>
    <w:rsid w:val="00C92B14"/>
    <w:rsid w:val="00C932CE"/>
    <w:rsid w:val="00C9379E"/>
    <w:rsid w:val="00C94640"/>
    <w:rsid w:val="00C968D9"/>
    <w:rsid w:val="00CA1C1A"/>
    <w:rsid w:val="00CA3C14"/>
    <w:rsid w:val="00CB70EF"/>
    <w:rsid w:val="00CC1FD5"/>
    <w:rsid w:val="00CD1C63"/>
    <w:rsid w:val="00CD2072"/>
    <w:rsid w:val="00CF6FD4"/>
    <w:rsid w:val="00CF7642"/>
    <w:rsid w:val="00D158CC"/>
    <w:rsid w:val="00D24168"/>
    <w:rsid w:val="00D2464A"/>
    <w:rsid w:val="00D2470D"/>
    <w:rsid w:val="00D341BD"/>
    <w:rsid w:val="00D4548C"/>
    <w:rsid w:val="00D50F92"/>
    <w:rsid w:val="00D5506B"/>
    <w:rsid w:val="00D57DD9"/>
    <w:rsid w:val="00D63E6E"/>
    <w:rsid w:val="00D703C9"/>
    <w:rsid w:val="00D70906"/>
    <w:rsid w:val="00D71AF4"/>
    <w:rsid w:val="00D72D32"/>
    <w:rsid w:val="00D77BCE"/>
    <w:rsid w:val="00D8071F"/>
    <w:rsid w:val="00D82357"/>
    <w:rsid w:val="00D95D64"/>
    <w:rsid w:val="00D97A9A"/>
    <w:rsid w:val="00DA4F1F"/>
    <w:rsid w:val="00DA6AAC"/>
    <w:rsid w:val="00DC2A8E"/>
    <w:rsid w:val="00DC46EA"/>
    <w:rsid w:val="00DC6871"/>
    <w:rsid w:val="00DD0373"/>
    <w:rsid w:val="00DF1DE7"/>
    <w:rsid w:val="00DF277F"/>
    <w:rsid w:val="00DF34C0"/>
    <w:rsid w:val="00E06E74"/>
    <w:rsid w:val="00E07404"/>
    <w:rsid w:val="00E12E2F"/>
    <w:rsid w:val="00E2514D"/>
    <w:rsid w:val="00E40769"/>
    <w:rsid w:val="00E56F22"/>
    <w:rsid w:val="00E576EE"/>
    <w:rsid w:val="00E60C12"/>
    <w:rsid w:val="00E64FDE"/>
    <w:rsid w:val="00E80AD1"/>
    <w:rsid w:val="00E90D84"/>
    <w:rsid w:val="00E92B66"/>
    <w:rsid w:val="00E94BF3"/>
    <w:rsid w:val="00E96C93"/>
    <w:rsid w:val="00EA1036"/>
    <w:rsid w:val="00EA48A4"/>
    <w:rsid w:val="00EB47C3"/>
    <w:rsid w:val="00EB4E16"/>
    <w:rsid w:val="00EC1B14"/>
    <w:rsid w:val="00EC3A3B"/>
    <w:rsid w:val="00EC472A"/>
    <w:rsid w:val="00EC57E0"/>
    <w:rsid w:val="00ED19F0"/>
    <w:rsid w:val="00ED53C9"/>
    <w:rsid w:val="00ED7394"/>
    <w:rsid w:val="00EE2A10"/>
    <w:rsid w:val="00EE5392"/>
    <w:rsid w:val="00EF17B4"/>
    <w:rsid w:val="00F016FA"/>
    <w:rsid w:val="00F10D2F"/>
    <w:rsid w:val="00F17337"/>
    <w:rsid w:val="00F17811"/>
    <w:rsid w:val="00F21C20"/>
    <w:rsid w:val="00F22CB7"/>
    <w:rsid w:val="00F24FC8"/>
    <w:rsid w:val="00F25149"/>
    <w:rsid w:val="00F253DB"/>
    <w:rsid w:val="00F257BB"/>
    <w:rsid w:val="00F27997"/>
    <w:rsid w:val="00F32C27"/>
    <w:rsid w:val="00F32CAA"/>
    <w:rsid w:val="00F346FF"/>
    <w:rsid w:val="00F45EFB"/>
    <w:rsid w:val="00F514DA"/>
    <w:rsid w:val="00F54D88"/>
    <w:rsid w:val="00F61F08"/>
    <w:rsid w:val="00F650F1"/>
    <w:rsid w:val="00F6723D"/>
    <w:rsid w:val="00F73E07"/>
    <w:rsid w:val="00F7406E"/>
    <w:rsid w:val="00F7737F"/>
    <w:rsid w:val="00F828EA"/>
    <w:rsid w:val="00F83342"/>
    <w:rsid w:val="00F851DF"/>
    <w:rsid w:val="00F85B24"/>
    <w:rsid w:val="00F86ABD"/>
    <w:rsid w:val="00F86D7D"/>
    <w:rsid w:val="00F87115"/>
    <w:rsid w:val="00F90078"/>
    <w:rsid w:val="00F9614E"/>
    <w:rsid w:val="00FA14D0"/>
    <w:rsid w:val="00FA3493"/>
    <w:rsid w:val="00FA4F90"/>
    <w:rsid w:val="00FA73EC"/>
    <w:rsid w:val="00FB43B4"/>
    <w:rsid w:val="00FB5D64"/>
    <w:rsid w:val="00FC0797"/>
    <w:rsid w:val="00FC1D90"/>
    <w:rsid w:val="00FC4017"/>
    <w:rsid w:val="00FD110B"/>
    <w:rsid w:val="00FD3D06"/>
    <w:rsid w:val="00FE033C"/>
    <w:rsid w:val="00FE6BF7"/>
    <w:rsid w:val="00FF0190"/>
    <w:rsid w:val="00FF2D0E"/>
    <w:rsid w:val="00FF6F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4CD"/>
    <w:pPr>
      <w:spacing w:after="200" w:line="276" w:lineRule="auto"/>
    </w:pPr>
    <w:rPr>
      <w:rFonts w:cs="Calibri"/>
      <w:lang w:val="ro-RO"/>
    </w:rPr>
  </w:style>
  <w:style w:type="paragraph" w:styleId="Heading1">
    <w:name w:val="heading 1"/>
    <w:basedOn w:val="Normal"/>
    <w:next w:val="Normal"/>
    <w:link w:val="Heading1Char1"/>
    <w:uiPriority w:val="99"/>
    <w:qFormat/>
    <w:locked/>
    <w:rsid w:val="002917BF"/>
    <w:pPr>
      <w:keepNext/>
      <w:spacing w:before="240" w:after="60" w:line="240" w:lineRule="auto"/>
      <w:outlineLvl w:val="0"/>
    </w:pPr>
    <w:rPr>
      <w:rFonts w:ascii="Arial" w:eastAsia="SimSun" w:hAnsi="Arial" w:cs="Arial"/>
      <w:b/>
      <w:bCs/>
      <w:kern w:val="32"/>
      <w:sz w:val="32"/>
      <w:szCs w:val="32"/>
      <w:lang w:val="en-US" w:eastAsia="zh-CN"/>
    </w:rPr>
  </w:style>
  <w:style w:type="paragraph" w:styleId="Heading2">
    <w:name w:val="heading 2"/>
    <w:aliases w:val="Heading 2 Char1,Heading 2 Char Char"/>
    <w:basedOn w:val="Normal"/>
    <w:next w:val="Normal"/>
    <w:link w:val="Heading2Char2"/>
    <w:uiPriority w:val="99"/>
    <w:qFormat/>
    <w:locked/>
    <w:rsid w:val="008965FE"/>
    <w:pPr>
      <w:keepNext/>
      <w:spacing w:before="240" w:after="60" w:line="240" w:lineRule="auto"/>
      <w:outlineLvl w:val="1"/>
    </w:pPr>
    <w:rPr>
      <w:rFonts w:ascii="Arial" w:eastAsia="SimSun" w:hAnsi="Arial" w:cs="Arial"/>
      <w:b/>
      <w:bCs/>
      <w:i/>
      <w:iCs/>
      <w:sz w:val="28"/>
      <w:szCs w:val="28"/>
      <w:lang w:val="en-US"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65A2"/>
    <w:rPr>
      <w:rFonts w:ascii="Cambria" w:hAnsi="Cambria" w:cs="Cambria"/>
      <w:b/>
      <w:bCs/>
      <w:kern w:val="32"/>
      <w:sz w:val="32"/>
      <w:szCs w:val="32"/>
      <w:lang w:val="ro-RO"/>
    </w:rPr>
  </w:style>
  <w:style w:type="character" w:customStyle="1" w:styleId="Heading2Char">
    <w:name w:val="Heading 2 Char"/>
    <w:aliases w:val="Heading 2 Char1 Char,Heading 2 Char Char Char"/>
    <w:basedOn w:val="DefaultParagraphFont"/>
    <w:link w:val="Heading2"/>
    <w:uiPriority w:val="99"/>
    <w:semiHidden/>
    <w:locked/>
    <w:rsid w:val="00675671"/>
    <w:rPr>
      <w:rFonts w:ascii="Cambria" w:hAnsi="Cambria" w:cs="Cambria"/>
      <w:b/>
      <w:bCs/>
      <w:i/>
      <w:iCs/>
      <w:sz w:val="28"/>
      <w:szCs w:val="28"/>
      <w:lang w:val="ro-RO"/>
    </w:rPr>
  </w:style>
  <w:style w:type="character" w:customStyle="1" w:styleId="Heading2Char3">
    <w:name w:val="Heading 2 Char3"/>
    <w:aliases w:val="Heading 2 Char1 Char2,Heading 2 Char Char Char2,Heading 2 Char Char Char Char"/>
    <w:uiPriority w:val="99"/>
    <w:semiHidden/>
    <w:locked/>
    <w:rsid w:val="005765A2"/>
    <w:rPr>
      <w:rFonts w:ascii="Cambria" w:hAnsi="Cambria" w:cs="Cambria"/>
      <w:b/>
      <w:bCs/>
      <w:i/>
      <w:iCs/>
      <w:sz w:val="28"/>
      <w:szCs w:val="28"/>
      <w:lang w:val="ro-RO"/>
    </w:rPr>
  </w:style>
  <w:style w:type="paragraph" w:styleId="ListParagraph">
    <w:name w:val="List Paragraph"/>
    <w:aliases w:val="Normal bullet 2,List Paragraph1,Forth level,List1,body 2,Listă paragraf,List Paragraph11,Listă colorată - Accentuare 11,Bullet,Citation List"/>
    <w:basedOn w:val="Normal"/>
    <w:link w:val="ListParagraphChar"/>
    <w:uiPriority w:val="99"/>
    <w:qFormat/>
    <w:rsid w:val="00861294"/>
    <w:pPr>
      <w:ind w:left="720"/>
    </w:pPr>
  </w:style>
  <w:style w:type="paragraph" w:styleId="TOC1">
    <w:name w:val="toc 1"/>
    <w:basedOn w:val="Normal"/>
    <w:next w:val="Normal"/>
    <w:autoRedefine/>
    <w:uiPriority w:val="99"/>
    <w:semiHidden/>
    <w:locked/>
    <w:rsid w:val="00852CBF"/>
    <w:pPr>
      <w:spacing w:after="0" w:line="240" w:lineRule="auto"/>
    </w:pPr>
  </w:style>
  <w:style w:type="character" w:styleId="Hyperlink">
    <w:name w:val="Hyperlink"/>
    <w:basedOn w:val="DefaultParagraphFont"/>
    <w:uiPriority w:val="99"/>
    <w:rsid w:val="00BC5C8E"/>
    <w:rPr>
      <w:color w:val="0000FF"/>
      <w:u w:val="single"/>
    </w:rPr>
  </w:style>
  <w:style w:type="character" w:customStyle="1" w:styleId="Heading2Char2">
    <w:name w:val="Heading 2 Char2"/>
    <w:aliases w:val="Heading 2 Char1 Char1,Heading 2 Char Char Char1"/>
    <w:link w:val="Heading2"/>
    <w:uiPriority w:val="99"/>
    <w:locked/>
    <w:rsid w:val="008965FE"/>
    <w:rPr>
      <w:rFonts w:ascii="Arial" w:eastAsia="SimSun" w:hAnsi="Arial" w:cs="Arial"/>
      <w:b/>
      <w:bCs/>
      <w:i/>
      <w:iCs/>
      <w:sz w:val="28"/>
      <w:szCs w:val="28"/>
      <w:lang w:eastAsia="zh-CN"/>
    </w:rPr>
  </w:style>
  <w:style w:type="paragraph" w:styleId="NormalWeb">
    <w:name w:val="Normal (Web)"/>
    <w:basedOn w:val="Normal"/>
    <w:uiPriority w:val="99"/>
    <w:rsid w:val="008965FE"/>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ln2articol1">
    <w:name w:val="ln2articol1"/>
    <w:uiPriority w:val="99"/>
    <w:rsid w:val="008965FE"/>
    <w:rPr>
      <w:b/>
      <w:bCs/>
      <w:color w:val="auto"/>
    </w:rPr>
  </w:style>
  <w:style w:type="paragraph" w:styleId="Footer">
    <w:name w:val="footer"/>
    <w:basedOn w:val="Normal"/>
    <w:link w:val="FooterChar"/>
    <w:uiPriority w:val="99"/>
    <w:rsid w:val="002D6917"/>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sid w:val="005765A2"/>
    <w:rPr>
      <w:lang w:val="ro-RO"/>
    </w:rPr>
  </w:style>
  <w:style w:type="character" w:styleId="PageNumber">
    <w:name w:val="page number"/>
    <w:basedOn w:val="DefaultParagraphFont"/>
    <w:uiPriority w:val="99"/>
    <w:rsid w:val="002D6917"/>
  </w:style>
  <w:style w:type="paragraph" w:customStyle="1" w:styleId="CompanyName">
    <w:name w:val="Company Name"/>
    <w:basedOn w:val="Normal"/>
    <w:uiPriority w:val="99"/>
    <w:rsid w:val="00EB4E16"/>
    <w:pPr>
      <w:tabs>
        <w:tab w:val="num" w:pos="1080"/>
      </w:tabs>
      <w:spacing w:after="0" w:line="240" w:lineRule="auto"/>
      <w:ind w:left="1080" w:hanging="360"/>
    </w:pPr>
    <w:rPr>
      <w:rFonts w:ascii="Times New Roman" w:eastAsia="Times New Roman" w:hAnsi="Times New Roman" w:cs="Times New Roman"/>
      <w:sz w:val="24"/>
      <w:szCs w:val="24"/>
      <w:lang w:val="en-GB"/>
    </w:rPr>
  </w:style>
  <w:style w:type="paragraph" w:styleId="TOC2">
    <w:name w:val="toc 2"/>
    <w:basedOn w:val="Normal"/>
    <w:next w:val="Normal"/>
    <w:autoRedefine/>
    <w:uiPriority w:val="99"/>
    <w:semiHidden/>
    <w:locked/>
    <w:rsid w:val="00852CBF"/>
    <w:pPr>
      <w:spacing w:after="0"/>
      <w:ind w:left="220"/>
    </w:pPr>
    <w:rPr>
      <w:sz w:val="20"/>
      <w:szCs w:val="20"/>
    </w:rPr>
  </w:style>
  <w:style w:type="paragraph" w:styleId="FootnoteText">
    <w:name w:val="footnote text"/>
    <w:aliases w:val="Podrozdział,Footnote,Footnote Text Char Char,Fußnote,single space,FOOTNOTES,fn,fn Char Char Char,fn Char Char,fn Char,Fußnote Char Char Char,Fußnote Char,Fußnote Char Char Char Char,Footnote text,stile 1,Reference,Footnote1"/>
    <w:basedOn w:val="Normal"/>
    <w:link w:val="FootnoteTextChar1"/>
    <w:uiPriority w:val="99"/>
    <w:semiHidden/>
    <w:rsid w:val="00B54A46"/>
    <w:pPr>
      <w:spacing w:after="0" w:line="240" w:lineRule="auto"/>
    </w:pPr>
    <w:rPr>
      <w:rFonts w:eastAsia="Times New Roman"/>
      <w:sz w:val="20"/>
      <w:szCs w:val="20"/>
      <w:lang w:val="en-US"/>
    </w:rPr>
  </w:style>
  <w:style w:type="character" w:customStyle="1" w:styleId="FootnoteTextChar">
    <w:name w:val="Footnote Text Char"/>
    <w:aliases w:val="Podrozdział Char,Footnote Char,Footnote Text Char Char Char,Fußnote Char1,single space Char,FOOTNOTES Char,fn Char1,fn Char Char Char Char,fn Char Char Char1,fn Char Char1,Fußnote Char Char Char Char1,Fußnote Char Char,stile 1 Char"/>
    <w:basedOn w:val="DefaultParagraphFont"/>
    <w:link w:val="FootnoteText"/>
    <w:uiPriority w:val="99"/>
    <w:semiHidden/>
    <w:locked/>
    <w:rsid w:val="005765A2"/>
    <w:rPr>
      <w:sz w:val="20"/>
      <w:szCs w:val="20"/>
      <w:lang w:val="ro-RO"/>
    </w:rPr>
  </w:style>
  <w:style w:type="character" w:customStyle="1" w:styleId="FootnoteTextChar1">
    <w:name w:val="Footnote Text Char1"/>
    <w:aliases w:val="Podrozdział Char1,Footnote Char1,Footnote Text Char Char Char1,Fußnote Char2,single space Char1,FOOTNOTES Char1,fn Char2,fn Char Char Char Char1,fn Char Char Char2,fn Char Char2,Fußnote Char Char Char Char2,Fußnote Char Char1"/>
    <w:link w:val="FootnoteText"/>
    <w:uiPriority w:val="99"/>
    <w:semiHidden/>
    <w:locked/>
    <w:rsid w:val="00B54A46"/>
    <w:rPr>
      <w:rFonts w:eastAsia="Times New Roman"/>
      <w:lang w:val="en-US" w:eastAsia="en-US"/>
    </w:rPr>
  </w:style>
  <w:style w:type="character" w:styleId="FootnoteReference">
    <w:name w:val="footnote reference"/>
    <w:aliases w:val="Footnote symbol,Fussnota,ftref"/>
    <w:basedOn w:val="DefaultParagraphFont"/>
    <w:uiPriority w:val="99"/>
    <w:semiHidden/>
    <w:rsid w:val="00B54A46"/>
    <w:rPr>
      <w:vertAlign w:val="superscript"/>
    </w:rPr>
  </w:style>
  <w:style w:type="paragraph" w:customStyle="1" w:styleId="Default">
    <w:name w:val="Default"/>
    <w:uiPriority w:val="99"/>
    <w:rsid w:val="00BE47B8"/>
    <w:pPr>
      <w:autoSpaceDE w:val="0"/>
      <w:autoSpaceDN w:val="0"/>
      <w:adjustRightInd w:val="0"/>
    </w:pPr>
    <w:rPr>
      <w:rFonts w:ascii="Arial" w:hAnsi="Arial" w:cs="Arial"/>
      <w:color w:val="000000"/>
      <w:sz w:val="24"/>
      <w:szCs w:val="24"/>
    </w:rPr>
  </w:style>
  <w:style w:type="paragraph" w:customStyle="1" w:styleId="Text4">
    <w:name w:val="Text 4"/>
    <w:basedOn w:val="Normal"/>
    <w:uiPriority w:val="99"/>
    <w:rsid w:val="00282AE9"/>
    <w:pPr>
      <w:tabs>
        <w:tab w:val="left" w:pos="2302"/>
      </w:tabs>
      <w:spacing w:after="240" w:line="240" w:lineRule="auto"/>
      <w:ind w:left="1202"/>
      <w:jc w:val="both"/>
    </w:pPr>
    <w:rPr>
      <w:rFonts w:ascii="Arial" w:hAnsi="Arial" w:cs="Arial"/>
      <w:sz w:val="24"/>
      <w:szCs w:val="24"/>
      <w:lang w:val="en-GB"/>
    </w:rPr>
  </w:style>
  <w:style w:type="paragraph" w:styleId="BodyTextIndent">
    <w:name w:val="Body Text Indent"/>
    <w:basedOn w:val="Normal"/>
    <w:link w:val="BodyTextIndentChar1"/>
    <w:uiPriority w:val="99"/>
    <w:rsid w:val="00F32C27"/>
    <w:pPr>
      <w:spacing w:after="120" w:line="240" w:lineRule="auto"/>
      <w:ind w:left="283"/>
    </w:pPr>
    <w:rPr>
      <w:rFonts w:eastAsia="SimSun"/>
      <w:sz w:val="24"/>
      <w:szCs w:val="24"/>
      <w:lang w:val="en-US" w:eastAsia="zh-CN"/>
    </w:rPr>
  </w:style>
  <w:style w:type="character" w:customStyle="1" w:styleId="BodyTextIndentChar">
    <w:name w:val="Body Text Indent Char"/>
    <w:basedOn w:val="DefaultParagraphFont"/>
    <w:link w:val="BodyTextIndent"/>
    <w:uiPriority w:val="99"/>
    <w:semiHidden/>
    <w:locked/>
    <w:rsid w:val="005765A2"/>
    <w:rPr>
      <w:lang w:val="ro-RO"/>
    </w:rPr>
  </w:style>
  <w:style w:type="character" w:customStyle="1" w:styleId="BodyTextIndentChar1">
    <w:name w:val="Body Text Indent Char1"/>
    <w:link w:val="BodyTextIndent"/>
    <w:uiPriority w:val="99"/>
    <w:locked/>
    <w:rsid w:val="00F32C27"/>
    <w:rPr>
      <w:rFonts w:ascii="Calibri" w:eastAsia="SimSun" w:hAnsi="Calibri" w:cs="Calibri"/>
      <w:sz w:val="24"/>
      <w:szCs w:val="24"/>
      <w:lang w:val="en-US" w:eastAsia="zh-CN"/>
    </w:rPr>
  </w:style>
  <w:style w:type="paragraph" w:customStyle="1" w:styleId="maintext">
    <w:name w:val="maintext"/>
    <w:basedOn w:val="Normal"/>
    <w:uiPriority w:val="99"/>
    <w:rsid w:val="0060257A"/>
    <w:pPr>
      <w:spacing w:before="120" w:after="120" w:line="240" w:lineRule="auto"/>
      <w:jc w:val="both"/>
    </w:pPr>
    <w:rPr>
      <w:rFonts w:ascii="Arial" w:eastAsia="Times New Roman" w:hAnsi="Arial" w:cs="Arial"/>
    </w:rPr>
  </w:style>
  <w:style w:type="character" w:customStyle="1" w:styleId="Heading1Char1">
    <w:name w:val="Heading 1 Char1"/>
    <w:link w:val="Heading1"/>
    <w:uiPriority w:val="99"/>
    <w:locked/>
    <w:rsid w:val="002917BF"/>
    <w:rPr>
      <w:rFonts w:ascii="Arial" w:eastAsia="SimSun" w:hAnsi="Arial" w:cs="Arial"/>
      <w:b/>
      <w:bCs/>
      <w:kern w:val="32"/>
      <w:sz w:val="32"/>
      <w:szCs w:val="32"/>
      <w:lang w:eastAsia="zh-CN"/>
    </w:rPr>
  </w:style>
  <w:style w:type="paragraph" w:styleId="TOC3">
    <w:name w:val="toc 3"/>
    <w:basedOn w:val="Normal"/>
    <w:next w:val="Normal"/>
    <w:autoRedefine/>
    <w:uiPriority w:val="99"/>
    <w:semiHidden/>
    <w:locked/>
    <w:rsid w:val="00852CBF"/>
    <w:pPr>
      <w:spacing w:after="0"/>
      <w:ind w:left="440"/>
    </w:p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
    <w:link w:val="ListParagraph"/>
    <w:uiPriority w:val="99"/>
    <w:locked/>
    <w:rsid w:val="001B10B5"/>
    <w:rPr>
      <w:rFonts w:ascii="Calibri" w:hAnsi="Calibri" w:cs="Calibri"/>
      <w:sz w:val="22"/>
      <w:szCs w:val="22"/>
      <w:lang w:val="ro-RO" w:eastAsia="en-US"/>
    </w:rPr>
  </w:style>
  <w:style w:type="character" w:styleId="CommentReference">
    <w:name w:val="annotation reference"/>
    <w:basedOn w:val="DefaultParagraphFont"/>
    <w:uiPriority w:val="99"/>
    <w:semiHidden/>
    <w:rsid w:val="009F3BF5"/>
    <w:rPr>
      <w:sz w:val="16"/>
      <w:szCs w:val="16"/>
    </w:rPr>
  </w:style>
  <w:style w:type="paragraph" w:styleId="CommentText">
    <w:name w:val="annotation text"/>
    <w:basedOn w:val="Normal"/>
    <w:link w:val="CommentTextChar"/>
    <w:uiPriority w:val="99"/>
    <w:semiHidden/>
    <w:rsid w:val="009F3BF5"/>
    <w:rPr>
      <w:sz w:val="20"/>
      <w:szCs w:val="20"/>
    </w:rPr>
  </w:style>
  <w:style w:type="character" w:customStyle="1" w:styleId="CommentTextChar">
    <w:name w:val="Comment Text Char"/>
    <w:basedOn w:val="DefaultParagraphFont"/>
    <w:link w:val="CommentText"/>
    <w:uiPriority w:val="99"/>
    <w:semiHidden/>
    <w:locked/>
    <w:rsid w:val="009F3BF5"/>
    <w:rPr>
      <w:sz w:val="20"/>
      <w:szCs w:val="20"/>
      <w:lang w:val="ro-RO"/>
    </w:rPr>
  </w:style>
  <w:style w:type="paragraph" w:styleId="CommentSubject">
    <w:name w:val="annotation subject"/>
    <w:basedOn w:val="CommentText"/>
    <w:next w:val="CommentText"/>
    <w:link w:val="CommentSubjectChar"/>
    <w:uiPriority w:val="99"/>
    <w:semiHidden/>
    <w:rsid w:val="009F3BF5"/>
    <w:rPr>
      <w:b/>
      <w:bCs/>
    </w:rPr>
  </w:style>
  <w:style w:type="character" w:customStyle="1" w:styleId="CommentSubjectChar">
    <w:name w:val="Comment Subject Char"/>
    <w:basedOn w:val="CommentTextChar"/>
    <w:link w:val="CommentSubject"/>
    <w:uiPriority w:val="99"/>
    <w:semiHidden/>
    <w:locked/>
    <w:rsid w:val="009F3BF5"/>
    <w:rPr>
      <w:b/>
      <w:bCs/>
    </w:rPr>
  </w:style>
  <w:style w:type="paragraph" w:styleId="BalloonText">
    <w:name w:val="Balloon Text"/>
    <w:basedOn w:val="Normal"/>
    <w:link w:val="BalloonTextChar"/>
    <w:uiPriority w:val="99"/>
    <w:semiHidden/>
    <w:rsid w:val="009F3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3BF5"/>
    <w:rPr>
      <w:rFonts w:ascii="Tahoma" w:hAnsi="Tahoma" w:cs="Tahoma"/>
      <w:sz w:val="16"/>
      <w:szCs w:val="16"/>
      <w:lang w:val="ro-RO"/>
    </w:rPr>
  </w:style>
  <w:style w:type="table" w:styleId="TableGrid">
    <w:name w:val="Table Grid"/>
    <w:basedOn w:val="TableNormal"/>
    <w:uiPriority w:val="99"/>
    <w:locked/>
    <w:rsid w:val="00046219"/>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pt1">
    <w:name w:val="tpt1"/>
    <w:basedOn w:val="DefaultParagraphFont"/>
    <w:uiPriority w:val="99"/>
    <w:rsid w:val="00FB43B4"/>
  </w:style>
  <w:style w:type="paragraph" w:styleId="Header">
    <w:name w:val="header"/>
    <w:basedOn w:val="Normal"/>
    <w:link w:val="HeaderChar"/>
    <w:uiPriority w:val="99"/>
    <w:rsid w:val="00927BAB"/>
    <w:pPr>
      <w:tabs>
        <w:tab w:val="center" w:pos="4536"/>
        <w:tab w:val="right" w:pos="9072"/>
      </w:tabs>
      <w:spacing w:after="0" w:line="240" w:lineRule="auto"/>
    </w:pPr>
    <w:rPr>
      <w:sz w:val="20"/>
      <w:szCs w:val="20"/>
    </w:rPr>
  </w:style>
  <w:style w:type="character" w:customStyle="1" w:styleId="HeaderChar">
    <w:name w:val="Header Char"/>
    <w:basedOn w:val="DefaultParagraphFont"/>
    <w:link w:val="Header"/>
    <w:uiPriority w:val="99"/>
    <w:locked/>
    <w:rsid w:val="00927BAB"/>
    <w:rPr>
      <w:lang w:val="ro-RO"/>
    </w:rPr>
  </w:style>
  <w:style w:type="paragraph" w:styleId="Revision">
    <w:name w:val="Revision"/>
    <w:hidden/>
    <w:uiPriority w:val="99"/>
    <w:semiHidden/>
    <w:rsid w:val="00927BAB"/>
    <w:rPr>
      <w:rFonts w:cs="Calibri"/>
      <w:lang w:val="ro-RO"/>
    </w:rPr>
  </w:style>
  <w:style w:type="paragraph" w:customStyle="1" w:styleId="NORML">
    <w:name w:val="NORMÁL"/>
    <w:basedOn w:val="Normal"/>
    <w:uiPriority w:val="99"/>
    <w:rsid w:val="006555EC"/>
    <w:pPr>
      <w:suppressAutoHyphens/>
      <w:spacing w:before="120" w:after="120" w:line="240" w:lineRule="auto"/>
      <w:jc w:val="both"/>
    </w:pPr>
    <w:rPr>
      <w:rFonts w:ascii="Times New Roman" w:eastAsia="Times New Roman" w:hAnsi="Times New Roman" w:cs="Times New Roman"/>
      <w:sz w:val="24"/>
      <w:szCs w:val="24"/>
      <w:lang w:val="en-US" w:eastAsia="en-GB"/>
    </w:rPr>
  </w:style>
</w:styles>
</file>

<file path=word/webSettings.xml><?xml version="1.0" encoding="utf-8"?>
<w:webSettings xmlns:r="http://schemas.openxmlformats.org/officeDocument/2006/relationships" xmlns:w="http://schemas.openxmlformats.org/wordprocessingml/2006/main">
  <w:divs>
    <w:div w:id="503781234">
      <w:marLeft w:val="0"/>
      <w:marRight w:val="0"/>
      <w:marTop w:val="0"/>
      <w:marBottom w:val="0"/>
      <w:divBdr>
        <w:top w:val="none" w:sz="0" w:space="0" w:color="auto"/>
        <w:left w:val="none" w:sz="0" w:space="0" w:color="auto"/>
        <w:bottom w:val="none" w:sz="0" w:space="0" w:color="auto"/>
        <w:right w:val="none" w:sz="0" w:space="0" w:color="auto"/>
      </w:divBdr>
      <w:divsChild>
        <w:div w:id="503781233">
          <w:marLeft w:val="0"/>
          <w:marRight w:val="0"/>
          <w:marTop w:val="0"/>
          <w:marBottom w:val="0"/>
          <w:divBdr>
            <w:top w:val="none" w:sz="0" w:space="0" w:color="auto"/>
            <w:left w:val="none" w:sz="0" w:space="0" w:color="auto"/>
            <w:bottom w:val="none" w:sz="0" w:space="0" w:color="auto"/>
            <w:right w:val="none" w:sz="0" w:space="0" w:color="auto"/>
          </w:divBdr>
        </w:div>
        <w:div w:id="503781236">
          <w:marLeft w:val="0"/>
          <w:marRight w:val="0"/>
          <w:marTop w:val="0"/>
          <w:marBottom w:val="0"/>
          <w:divBdr>
            <w:top w:val="none" w:sz="0" w:space="0" w:color="auto"/>
            <w:left w:val="none" w:sz="0" w:space="0" w:color="auto"/>
            <w:bottom w:val="none" w:sz="0" w:space="0" w:color="auto"/>
            <w:right w:val="none" w:sz="0" w:space="0" w:color="auto"/>
          </w:divBdr>
        </w:div>
      </w:divsChild>
    </w:div>
    <w:div w:id="503781237">
      <w:marLeft w:val="0"/>
      <w:marRight w:val="0"/>
      <w:marTop w:val="0"/>
      <w:marBottom w:val="0"/>
      <w:divBdr>
        <w:top w:val="none" w:sz="0" w:space="0" w:color="auto"/>
        <w:left w:val="none" w:sz="0" w:space="0" w:color="auto"/>
        <w:bottom w:val="none" w:sz="0" w:space="0" w:color="auto"/>
        <w:right w:val="none" w:sz="0" w:space="0" w:color="auto"/>
      </w:divBdr>
      <w:divsChild>
        <w:div w:id="503781235">
          <w:marLeft w:val="0"/>
          <w:marRight w:val="0"/>
          <w:marTop w:val="0"/>
          <w:marBottom w:val="0"/>
          <w:divBdr>
            <w:top w:val="none" w:sz="0" w:space="0" w:color="auto"/>
            <w:left w:val="none" w:sz="0" w:space="0" w:color="auto"/>
            <w:bottom w:val="none" w:sz="0" w:space="0" w:color="auto"/>
            <w:right w:val="none" w:sz="0" w:space="0" w:color="auto"/>
          </w:divBdr>
        </w:div>
        <w:div w:id="503781238">
          <w:marLeft w:val="0"/>
          <w:marRight w:val="0"/>
          <w:marTop w:val="0"/>
          <w:marBottom w:val="0"/>
          <w:divBdr>
            <w:top w:val="none" w:sz="0" w:space="0" w:color="auto"/>
            <w:left w:val="none" w:sz="0" w:space="0" w:color="auto"/>
            <w:bottom w:val="none" w:sz="0" w:space="0" w:color="auto"/>
            <w:right w:val="none" w:sz="0" w:space="0" w:color="auto"/>
          </w:divBdr>
        </w:div>
      </w:divsChild>
    </w:div>
    <w:div w:id="5037812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plus.ro/Intralegis6/oficiale/afis.php?f=150398&amp;datavig=2014-09-08&amp;datav=2014-09-08&amp;dataact=&amp;showLM=&amp;modBefor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onduri-ue.r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nduri.oipsi@msinf.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onduri-ue.ro" TargetMode="External"/><Relationship Id="rId4" Type="http://schemas.openxmlformats.org/officeDocument/2006/relationships/webSettings" Target="webSettings.xml"/><Relationship Id="rId9" Type="http://schemas.openxmlformats.org/officeDocument/2006/relationships/hyperlink" Target="http://www.fonduri-ue.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TotalTime>
  <Pages>45</Pages>
  <Words>15487</Words>
  <Characters>-32766</Characters>
  <Application>Microsoft Office Outlook</Application>
  <DocSecurity>0</DocSecurity>
  <Lines>0</Lines>
  <Paragraphs>0</Paragraphs>
  <ScaleCrop>false</ScaleCrop>
  <Company>mcsi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Programul Operaţional ……………</dc:title>
  <dc:subject/>
  <dc:creator>Florentina Ciocanel</dc:creator>
  <cp:keywords/>
  <dc:description/>
  <cp:lastModifiedBy>Administrator</cp:lastModifiedBy>
  <cp:revision>38</cp:revision>
  <cp:lastPrinted>2016-02-26T09:55:00Z</cp:lastPrinted>
  <dcterms:created xsi:type="dcterms:W3CDTF">2016-03-29T07:01:00Z</dcterms:created>
  <dcterms:modified xsi:type="dcterms:W3CDTF">2016-03-29T12:01:00Z</dcterms:modified>
</cp:coreProperties>
</file>