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AC4" w:rsidRPr="00E64FDE" w:rsidRDefault="00DC0AC4" w:rsidP="005C588D">
      <w:pPr>
        <w:spacing w:before="120" w:after="120" w:line="240" w:lineRule="auto"/>
        <w:jc w:val="both"/>
        <w:rPr>
          <w:b/>
          <w:bCs/>
          <w:sz w:val="24"/>
          <w:szCs w:val="24"/>
        </w:rPr>
      </w:pPr>
      <w:r w:rsidRPr="00E64FDE">
        <w:rPr>
          <w:b/>
          <w:bCs/>
          <w:sz w:val="24"/>
          <w:szCs w:val="24"/>
        </w:rPr>
        <w:t>Programul Operaţional Competitivitate</w:t>
      </w:r>
    </w:p>
    <w:p w:rsidR="00DC0AC4" w:rsidRPr="00E64FDE" w:rsidRDefault="00DC0AC4" w:rsidP="005C588D">
      <w:pPr>
        <w:spacing w:before="120" w:after="120" w:line="240" w:lineRule="auto"/>
        <w:jc w:val="both"/>
        <w:rPr>
          <w:b/>
          <w:bCs/>
          <w:sz w:val="24"/>
          <w:szCs w:val="24"/>
        </w:rPr>
      </w:pPr>
      <w:r w:rsidRPr="00E64FDE">
        <w:rPr>
          <w:b/>
          <w:bCs/>
          <w:sz w:val="24"/>
          <w:szCs w:val="24"/>
        </w:rPr>
        <w:t xml:space="preserve">Axa prioritară 2 - </w:t>
      </w:r>
      <w:r w:rsidRPr="00E64FDE">
        <w:rPr>
          <w:sz w:val="24"/>
          <w:szCs w:val="24"/>
        </w:rPr>
        <w:t>Tehnologia Informa</w:t>
      </w:r>
      <w:r>
        <w:rPr>
          <w:rFonts w:ascii="Times New Roman" w:hAnsi="Times New Roman" w:cs="Times New Roman"/>
          <w:sz w:val="24"/>
          <w:szCs w:val="24"/>
        </w:rPr>
        <w:t>ţ</w:t>
      </w:r>
      <w:r w:rsidRPr="00E64FDE">
        <w:rPr>
          <w:sz w:val="24"/>
          <w:szCs w:val="24"/>
        </w:rPr>
        <w:t xml:space="preserve">iei </w:t>
      </w:r>
      <w:r>
        <w:rPr>
          <w:rFonts w:ascii="Times New Roman" w:hAnsi="Times New Roman" w:cs="Times New Roman"/>
          <w:sz w:val="24"/>
          <w:szCs w:val="24"/>
        </w:rPr>
        <w:t>ş</w:t>
      </w:r>
      <w:r w:rsidRPr="00E64FDE">
        <w:rPr>
          <w:sz w:val="24"/>
          <w:szCs w:val="24"/>
        </w:rPr>
        <w:t>i Comunica</w:t>
      </w:r>
      <w:r>
        <w:rPr>
          <w:rFonts w:ascii="Times New Roman" w:hAnsi="Times New Roman" w:cs="Times New Roman"/>
          <w:sz w:val="24"/>
          <w:szCs w:val="24"/>
        </w:rPr>
        <w:t>ţ</w:t>
      </w:r>
      <w:r w:rsidRPr="00E64FDE">
        <w:rPr>
          <w:sz w:val="24"/>
          <w:szCs w:val="24"/>
        </w:rPr>
        <w:t>iilor (TIC) pentru o economie digitală competitivă</w:t>
      </w:r>
    </w:p>
    <w:p w:rsidR="00DC0AC4" w:rsidRPr="00E64FDE" w:rsidRDefault="00DC0AC4" w:rsidP="005C588D">
      <w:pPr>
        <w:spacing w:before="120" w:after="120" w:line="240" w:lineRule="auto"/>
        <w:jc w:val="both"/>
        <w:rPr>
          <w:b/>
          <w:bCs/>
          <w:sz w:val="24"/>
          <w:szCs w:val="24"/>
        </w:rPr>
      </w:pPr>
      <w:r w:rsidRPr="00E64FDE">
        <w:rPr>
          <w:b/>
          <w:bCs/>
          <w:sz w:val="24"/>
          <w:szCs w:val="24"/>
        </w:rPr>
        <w:t>Prioritatea de investiții 2c. - Consolidarea aplicaţiilor TIC pentru e-guvernare, e-învăţare, e-incluziune, e-cultură, e-sănătate</w:t>
      </w:r>
    </w:p>
    <w:p w:rsidR="00DC0AC4" w:rsidRPr="005C588D" w:rsidRDefault="00DC0AC4" w:rsidP="00057CE3">
      <w:pPr>
        <w:spacing w:before="120" w:after="120" w:line="240" w:lineRule="auto"/>
        <w:jc w:val="both"/>
        <w:rPr>
          <w:b/>
          <w:bCs/>
          <w:sz w:val="28"/>
          <w:szCs w:val="28"/>
        </w:rPr>
      </w:pPr>
      <w:r>
        <w:rPr>
          <w:b/>
          <w:bCs/>
        </w:rPr>
        <w:t xml:space="preserve">Obiectiv Specific OS 2.3 - </w:t>
      </w:r>
      <w:r>
        <w:t>Creş</w:t>
      </w:r>
      <w:r w:rsidRPr="0079625B">
        <w:t>terea utili</w:t>
      </w:r>
      <w:r>
        <w:t>z</w:t>
      </w:r>
      <w:r>
        <w:rPr>
          <w:rFonts w:ascii="Times New Roman" w:hAnsi="Times New Roman" w:cs="Times New Roman"/>
        </w:rPr>
        <w:t>ǎ</w:t>
      </w:r>
      <w:r>
        <w:t>rii sistemelor de e-guvernare</w:t>
      </w:r>
    </w:p>
    <w:p w:rsidR="00DC0AC4" w:rsidRPr="002C0FD6" w:rsidRDefault="00DC0AC4" w:rsidP="00057CE3">
      <w:pPr>
        <w:spacing w:after="160" w:line="259" w:lineRule="auto"/>
        <w:jc w:val="both"/>
        <w:rPr>
          <w:b/>
          <w:bCs/>
        </w:rPr>
      </w:pPr>
      <w:r w:rsidRPr="002C0FD6">
        <w:rPr>
          <w:b/>
          <w:bCs/>
        </w:rPr>
        <w:t>Acţiune</w:t>
      </w:r>
      <w:r>
        <w:rPr>
          <w:b/>
          <w:bCs/>
        </w:rPr>
        <w:t>a</w:t>
      </w:r>
      <w:r w:rsidRPr="002C0FD6">
        <w:rPr>
          <w:b/>
          <w:bCs/>
        </w:rPr>
        <w:t xml:space="preserve"> 2.3.1 – </w:t>
      </w:r>
      <w:r w:rsidRPr="00057CE3">
        <w:t>Consolidarea şi asigurarea interoperabilităţii sistemelor informatice dedicate serviciilor de e-guvernare tip 2.0 centrate pe evenimente din viaţa cetăţenilor şi întreprinderilor, dezvoltarea cloud computing guvernamental şi a comunicării media sociale, a Open Data şi Big Data</w:t>
      </w:r>
      <w:r>
        <w:t xml:space="preserve"> </w:t>
      </w:r>
      <w:r>
        <w:rPr>
          <w:b/>
          <w:bCs/>
        </w:rPr>
        <w:t>–</w:t>
      </w:r>
      <w:r w:rsidRPr="00A875CF">
        <w:rPr>
          <w:b/>
          <w:bCs/>
        </w:rPr>
        <w:t xml:space="preserve"> SECTIUNEA BIG DATA</w:t>
      </w:r>
    </w:p>
    <w:p w:rsidR="00DC0AC4" w:rsidRPr="00E64FDE" w:rsidRDefault="00DC0AC4" w:rsidP="005C588D">
      <w:pPr>
        <w:spacing w:after="160" w:line="259" w:lineRule="auto"/>
        <w:jc w:val="both"/>
        <w:rPr>
          <w:b/>
          <w:bCs/>
          <w:sz w:val="24"/>
          <w:szCs w:val="24"/>
        </w:rPr>
      </w:pPr>
    </w:p>
    <w:p w:rsidR="00DC0AC4" w:rsidRPr="00E64FDE" w:rsidRDefault="00DC0AC4" w:rsidP="005C588D">
      <w:pPr>
        <w:spacing w:after="160" w:line="259" w:lineRule="auto"/>
        <w:jc w:val="both"/>
        <w:rPr>
          <w:b/>
          <w:bCs/>
          <w:sz w:val="24"/>
          <w:szCs w:val="24"/>
        </w:rPr>
      </w:pPr>
    </w:p>
    <w:p w:rsidR="00DC0AC4" w:rsidRPr="00E64FDE" w:rsidRDefault="00DC0AC4" w:rsidP="005C588D">
      <w:pPr>
        <w:spacing w:after="0" w:line="240" w:lineRule="auto"/>
        <w:jc w:val="both"/>
        <w:rPr>
          <w:sz w:val="24"/>
          <w:szCs w:val="24"/>
        </w:rPr>
      </w:pPr>
      <w:r w:rsidRPr="00E64FDE">
        <w:rPr>
          <w:sz w:val="24"/>
          <w:szCs w:val="24"/>
        </w:rPr>
        <w:t>Apelul de proiecte nr. 1</w:t>
      </w:r>
    </w:p>
    <w:p w:rsidR="00DC0AC4" w:rsidRPr="00E64FDE" w:rsidRDefault="00DC0AC4" w:rsidP="005C588D">
      <w:pPr>
        <w:spacing w:after="0" w:line="240" w:lineRule="auto"/>
        <w:jc w:val="both"/>
        <w:rPr>
          <w:sz w:val="24"/>
          <w:szCs w:val="24"/>
        </w:rPr>
      </w:pPr>
    </w:p>
    <w:p w:rsidR="00DC0AC4" w:rsidRPr="00E64FDE" w:rsidRDefault="00DC0AC4" w:rsidP="005C588D">
      <w:pPr>
        <w:spacing w:after="0" w:line="240" w:lineRule="auto"/>
        <w:jc w:val="both"/>
        <w:rPr>
          <w:sz w:val="24"/>
          <w:szCs w:val="24"/>
        </w:rPr>
      </w:pPr>
    </w:p>
    <w:p w:rsidR="00DC0AC4" w:rsidRPr="00E64FDE" w:rsidRDefault="00DC0AC4" w:rsidP="005C588D">
      <w:pPr>
        <w:spacing w:after="0" w:line="240" w:lineRule="auto"/>
        <w:jc w:val="both"/>
        <w:rPr>
          <w:sz w:val="24"/>
          <w:szCs w:val="24"/>
        </w:rPr>
      </w:pPr>
    </w:p>
    <w:p w:rsidR="00DC0AC4" w:rsidRPr="00E64FDE" w:rsidRDefault="00DC0AC4" w:rsidP="005C588D">
      <w:pPr>
        <w:spacing w:after="0" w:line="240" w:lineRule="auto"/>
        <w:jc w:val="both"/>
        <w:rPr>
          <w:b/>
          <w:bCs/>
          <w:sz w:val="24"/>
          <w:szCs w:val="24"/>
        </w:rPr>
      </w:pPr>
    </w:p>
    <w:p w:rsidR="00DC0AC4" w:rsidRPr="00E64FDE" w:rsidRDefault="00DC0AC4" w:rsidP="005C588D">
      <w:pPr>
        <w:spacing w:after="0" w:line="240" w:lineRule="auto"/>
        <w:jc w:val="center"/>
        <w:rPr>
          <w:b/>
          <w:bCs/>
          <w:sz w:val="24"/>
          <w:szCs w:val="24"/>
        </w:rPr>
      </w:pPr>
      <w:r w:rsidRPr="00E64FDE">
        <w:rPr>
          <w:b/>
          <w:bCs/>
          <w:sz w:val="24"/>
          <w:szCs w:val="24"/>
        </w:rPr>
        <w:t>GHIDUL SOLICITANTULUI</w:t>
      </w:r>
    </w:p>
    <w:p w:rsidR="00DC0AC4" w:rsidRPr="00E64FDE" w:rsidRDefault="00DC0AC4" w:rsidP="005C588D">
      <w:pPr>
        <w:spacing w:after="0" w:line="240" w:lineRule="auto"/>
        <w:jc w:val="center"/>
        <w:rPr>
          <w:sz w:val="24"/>
          <w:szCs w:val="24"/>
        </w:rPr>
      </w:pPr>
    </w:p>
    <w:p w:rsidR="00DC0AC4" w:rsidRPr="00E64FDE" w:rsidRDefault="00DC0AC4" w:rsidP="005C588D">
      <w:pPr>
        <w:spacing w:after="0" w:line="240" w:lineRule="auto"/>
        <w:jc w:val="center"/>
        <w:rPr>
          <w:sz w:val="24"/>
          <w:szCs w:val="24"/>
        </w:rPr>
      </w:pPr>
      <w:r w:rsidRPr="00E64FDE">
        <w:rPr>
          <w:sz w:val="24"/>
          <w:szCs w:val="24"/>
        </w:rPr>
        <w:t>CONDIȚII SPECIFICE DE ACCESARE A FONDURILOR</w:t>
      </w:r>
    </w:p>
    <w:p w:rsidR="00DC0AC4" w:rsidRPr="00E64FDE" w:rsidRDefault="00DC0AC4" w:rsidP="005C588D">
      <w:pPr>
        <w:spacing w:after="160" w:line="259" w:lineRule="auto"/>
        <w:jc w:val="both"/>
        <w:rPr>
          <w:sz w:val="24"/>
          <w:szCs w:val="24"/>
        </w:rPr>
      </w:pPr>
    </w:p>
    <w:p w:rsidR="00DC0AC4" w:rsidRPr="00E64FDE" w:rsidRDefault="00DC0AC4" w:rsidP="005C588D">
      <w:pPr>
        <w:spacing w:after="160" w:line="259" w:lineRule="auto"/>
        <w:jc w:val="both"/>
        <w:rPr>
          <w:sz w:val="24"/>
          <w:szCs w:val="24"/>
        </w:rPr>
      </w:pPr>
    </w:p>
    <w:p w:rsidR="00DC0AC4" w:rsidRPr="00E64FDE" w:rsidRDefault="00DC0AC4" w:rsidP="005C588D">
      <w:pPr>
        <w:spacing w:after="160" w:line="259" w:lineRule="auto"/>
        <w:jc w:val="both"/>
        <w:rPr>
          <w:sz w:val="24"/>
          <w:szCs w:val="24"/>
        </w:rPr>
      </w:pPr>
    </w:p>
    <w:p w:rsidR="00DC0AC4" w:rsidRPr="00E64FDE" w:rsidRDefault="00DC0AC4" w:rsidP="005C588D">
      <w:pPr>
        <w:spacing w:after="160" w:line="259" w:lineRule="auto"/>
        <w:jc w:val="both"/>
        <w:rPr>
          <w:sz w:val="24"/>
          <w:szCs w:val="24"/>
        </w:rPr>
      </w:pPr>
    </w:p>
    <w:p w:rsidR="00DC0AC4" w:rsidRPr="00E64FDE" w:rsidRDefault="00DC0AC4" w:rsidP="005C588D">
      <w:pPr>
        <w:spacing w:after="160" w:line="259" w:lineRule="auto"/>
        <w:jc w:val="both"/>
        <w:rPr>
          <w:sz w:val="24"/>
          <w:szCs w:val="24"/>
        </w:rPr>
      </w:pPr>
    </w:p>
    <w:p w:rsidR="00DC0AC4" w:rsidRPr="00E64FDE" w:rsidRDefault="00DC0AC4" w:rsidP="005C588D">
      <w:pPr>
        <w:spacing w:after="160" w:line="259" w:lineRule="auto"/>
        <w:jc w:val="both"/>
        <w:rPr>
          <w:b/>
          <w:bCs/>
          <w:smallCaps/>
          <w:sz w:val="24"/>
          <w:szCs w:val="24"/>
        </w:rPr>
      </w:pPr>
    </w:p>
    <w:p w:rsidR="00DC0AC4" w:rsidRPr="00E64FDE" w:rsidRDefault="00DC0AC4" w:rsidP="005C588D">
      <w:pPr>
        <w:spacing w:after="160" w:line="259" w:lineRule="auto"/>
        <w:jc w:val="both"/>
        <w:rPr>
          <w:b/>
          <w:bCs/>
          <w:smallCaps/>
          <w:sz w:val="24"/>
          <w:szCs w:val="24"/>
        </w:rPr>
      </w:pPr>
    </w:p>
    <w:p w:rsidR="00DC0AC4" w:rsidRPr="00E64FDE" w:rsidRDefault="00DC0AC4" w:rsidP="005C588D">
      <w:pPr>
        <w:spacing w:after="160" w:line="259" w:lineRule="auto"/>
        <w:jc w:val="both"/>
        <w:rPr>
          <w:b/>
          <w:bCs/>
          <w:smallCaps/>
          <w:sz w:val="24"/>
          <w:szCs w:val="24"/>
        </w:rPr>
      </w:pPr>
    </w:p>
    <w:p w:rsidR="00DC0AC4" w:rsidRPr="00E64FDE" w:rsidRDefault="00DC0AC4" w:rsidP="005C588D">
      <w:pPr>
        <w:spacing w:after="160" w:line="259" w:lineRule="auto"/>
        <w:jc w:val="both"/>
        <w:rPr>
          <w:b/>
          <w:bCs/>
          <w:smallCaps/>
          <w:sz w:val="24"/>
          <w:szCs w:val="24"/>
        </w:rPr>
      </w:pPr>
    </w:p>
    <w:p w:rsidR="00DC0AC4" w:rsidRPr="00E64FDE" w:rsidRDefault="00DC0AC4" w:rsidP="005C588D">
      <w:pPr>
        <w:spacing w:after="160" w:line="259" w:lineRule="auto"/>
        <w:jc w:val="both"/>
        <w:rPr>
          <w:b/>
          <w:bCs/>
          <w:smallCaps/>
          <w:sz w:val="24"/>
          <w:szCs w:val="24"/>
        </w:rPr>
      </w:pPr>
    </w:p>
    <w:p w:rsidR="00DC0AC4" w:rsidRPr="00E64FDE" w:rsidRDefault="00DC0AC4">
      <w:pPr>
        <w:rPr>
          <w:sz w:val="24"/>
          <w:szCs w:val="24"/>
        </w:rPr>
      </w:pPr>
      <w:r w:rsidRPr="00E64FDE">
        <w:rPr>
          <w:sz w:val="24"/>
          <w:szCs w:val="24"/>
        </w:rPr>
        <w:br w:type="page"/>
      </w:r>
    </w:p>
    <w:p w:rsidR="00DC0AC4" w:rsidRPr="00E64FDE" w:rsidRDefault="00DC0AC4" w:rsidP="005C588D">
      <w:pPr>
        <w:spacing w:after="160" w:line="259" w:lineRule="auto"/>
        <w:jc w:val="center"/>
        <w:rPr>
          <w:sz w:val="24"/>
          <w:szCs w:val="24"/>
        </w:rPr>
      </w:pPr>
      <w:r w:rsidRPr="00E64FDE">
        <w:rPr>
          <w:sz w:val="24"/>
          <w:szCs w:val="24"/>
        </w:rPr>
        <w:t>CUPRINS</w:t>
      </w:r>
    </w:p>
    <w:p w:rsidR="00DC0AC4" w:rsidRDefault="00DC0AC4">
      <w:pPr>
        <w:pStyle w:val="TOC1"/>
        <w:tabs>
          <w:tab w:val="right" w:leader="dot" w:pos="9620"/>
        </w:tabs>
        <w:rPr>
          <w:rFonts w:ascii="Times New Roman" w:hAnsi="Times New Roman" w:cs="Times New Roman"/>
          <w:noProof/>
          <w:sz w:val="24"/>
          <w:szCs w:val="24"/>
          <w:lang w:val="en-US"/>
        </w:rPr>
      </w:pPr>
      <w:r>
        <w:rPr>
          <w:sz w:val="24"/>
          <w:szCs w:val="24"/>
        </w:rPr>
        <w:fldChar w:fldCharType="begin"/>
      </w:r>
      <w:r>
        <w:rPr>
          <w:sz w:val="24"/>
          <w:szCs w:val="24"/>
        </w:rPr>
        <w:instrText xml:space="preserve"> TOC \o "1-2" \h \z \u </w:instrText>
      </w:r>
      <w:r>
        <w:rPr>
          <w:sz w:val="24"/>
          <w:szCs w:val="24"/>
        </w:rPr>
        <w:fldChar w:fldCharType="separate"/>
      </w:r>
      <w:hyperlink w:anchor="_Toc452550872" w:history="1">
        <w:r w:rsidRPr="00197422">
          <w:rPr>
            <w:rStyle w:val="Hyperlink"/>
            <w:b/>
            <w:bCs/>
            <w:noProof/>
          </w:rPr>
          <w:t>CAPITOLUL 1. INFORMAŢII DESPRE APELUL DE PROIECTE</w:t>
        </w:r>
        <w:r>
          <w:rPr>
            <w:noProof/>
            <w:webHidden/>
          </w:rPr>
          <w:tab/>
        </w:r>
        <w:r>
          <w:rPr>
            <w:noProof/>
            <w:webHidden/>
          </w:rPr>
          <w:fldChar w:fldCharType="begin"/>
        </w:r>
        <w:r>
          <w:rPr>
            <w:noProof/>
            <w:webHidden/>
          </w:rPr>
          <w:instrText xml:space="preserve"> PAGEREF _Toc452550872 \h </w:instrText>
        </w:r>
        <w:r>
          <w:rPr>
            <w:noProof/>
          </w:rPr>
        </w:r>
        <w:r>
          <w:rPr>
            <w:noProof/>
            <w:webHidden/>
          </w:rPr>
          <w:fldChar w:fldCharType="separate"/>
        </w:r>
        <w:r>
          <w:rPr>
            <w:noProof/>
            <w:webHidden/>
          </w:rPr>
          <w:t>3</w:t>
        </w:r>
        <w:r>
          <w:rPr>
            <w:noProof/>
            <w:webHidden/>
          </w:rPr>
          <w:fldChar w:fldCharType="end"/>
        </w:r>
      </w:hyperlink>
    </w:p>
    <w:p w:rsidR="00DC0AC4" w:rsidRDefault="00DC0AC4">
      <w:pPr>
        <w:pStyle w:val="TOC2"/>
        <w:tabs>
          <w:tab w:val="right" w:leader="dot" w:pos="9620"/>
        </w:tabs>
        <w:rPr>
          <w:rFonts w:ascii="Times New Roman" w:hAnsi="Times New Roman" w:cs="Times New Roman"/>
          <w:noProof/>
          <w:sz w:val="24"/>
          <w:szCs w:val="24"/>
          <w:lang w:val="en-US"/>
        </w:rPr>
      </w:pPr>
      <w:hyperlink w:anchor="_Toc452550873" w:history="1">
        <w:r w:rsidRPr="00197422">
          <w:rPr>
            <w:rStyle w:val="Hyperlink"/>
            <w:b/>
            <w:bCs/>
            <w:noProof/>
          </w:rPr>
          <w:t>1.1 Axa prioritară, prioritatea de investiții, obiectiv specific</w:t>
        </w:r>
        <w:r>
          <w:rPr>
            <w:noProof/>
            <w:webHidden/>
          </w:rPr>
          <w:tab/>
        </w:r>
        <w:r>
          <w:rPr>
            <w:noProof/>
            <w:webHidden/>
          </w:rPr>
          <w:fldChar w:fldCharType="begin"/>
        </w:r>
        <w:r>
          <w:rPr>
            <w:noProof/>
            <w:webHidden/>
          </w:rPr>
          <w:instrText xml:space="preserve"> PAGEREF _Toc452550873 \h </w:instrText>
        </w:r>
        <w:r>
          <w:rPr>
            <w:noProof/>
          </w:rPr>
        </w:r>
        <w:r>
          <w:rPr>
            <w:noProof/>
            <w:webHidden/>
          </w:rPr>
          <w:fldChar w:fldCharType="separate"/>
        </w:r>
        <w:r>
          <w:rPr>
            <w:noProof/>
            <w:webHidden/>
          </w:rPr>
          <w:t>3</w:t>
        </w:r>
        <w:r>
          <w:rPr>
            <w:noProof/>
            <w:webHidden/>
          </w:rPr>
          <w:fldChar w:fldCharType="end"/>
        </w:r>
      </w:hyperlink>
    </w:p>
    <w:p w:rsidR="00DC0AC4" w:rsidRDefault="00DC0AC4">
      <w:pPr>
        <w:pStyle w:val="TOC2"/>
        <w:tabs>
          <w:tab w:val="right" w:leader="dot" w:pos="9620"/>
        </w:tabs>
        <w:rPr>
          <w:rFonts w:ascii="Times New Roman" w:hAnsi="Times New Roman" w:cs="Times New Roman"/>
          <w:noProof/>
          <w:sz w:val="24"/>
          <w:szCs w:val="24"/>
          <w:lang w:val="en-US"/>
        </w:rPr>
      </w:pPr>
      <w:hyperlink w:anchor="_Toc452550874" w:history="1">
        <w:r w:rsidRPr="00197422">
          <w:rPr>
            <w:rStyle w:val="Hyperlink"/>
            <w:b/>
            <w:bCs/>
            <w:noProof/>
          </w:rPr>
          <w:t>1.2 Tipul apelului de proiecte și perioada de depunere a propunerilor de proiecte</w:t>
        </w:r>
        <w:r>
          <w:rPr>
            <w:noProof/>
            <w:webHidden/>
          </w:rPr>
          <w:tab/>
        </w:r>
        <w:r>
          <w:rPr>
            <w:noProof/>
            <w:webHidden/>
          </w:rPr>
          <w:fldChar w:fldCharType="begin"/>
        </w:r>
        <w:r>
          <w:rPr>
            <w:noProof/>
            <w:webHidden/>
          </w:rPr>
          <w:instrText xml:space="preserve"> PAGEREF _Toc452550874 \h </w:instrText>
        </w:r>
        <w:r>
          <w:rPr>
            <w:noProof/>
          </w:rPr>
        </w:r>
        <w:r>
          <w:rPr>
            <w:noProof/>
            <w:webHidden/>
          </w:rPr>
          <w:fldChar w:fldCharType="separate"/>
        </w:r>
        <w:r>
          <w:rPr>
            <w:noProof/>
            <w:webHidden/>
          </w:rPr>
          <w:t>3</w:t>
        </w:r>
        <w:r>
          <w:rPr>
            <w:noProof/>
            <w:webHidden/>
          </w:rPr>
          <w:fldChar w:fldCharType="end"/>
        </w:r>
      </w:hyperlink>
    </w:p>
    <w:p w:rsidR="00DC0AC4" w:rsidRDefault="00DC0AC4">
      <w:pPr>
        <w:pStyle w:val="TOC2"/>
        <w:tabs>
          <w:tab w:val="right" w:leader="dot" w:pos="9620"/>
        </w:tabs>
        <w:rPr>
          <w:rFonts w:ascii="Times New Roman" w:hAnsi="Times New Roman" w:cs="Times New Roman"/>
          <w:noProof/>
          <w:sz w:val="24"/>
          <w:szCs w:val="24"/>
          <w:lang w:val="en-US"/>
        </w:rPr>
      </w:pPr>
      <w:hyperlink w:anchor="_Toc452550875" w:history="1">
        <w:r w:rsidRPr="00197422">
          <w:rPr>
            <w:rStyle w:val="Hyperlink"/>
            <w:b/>
            <w:bCs/>
            <w:noProof/>
          </w:rPr>
          <w:t>1.3 Acțiunile sprijinite și activități</w:t>
        </w:r>
        <w:r>
          <w:rPr>
            <w:noProof/>
            <w:webHidden/>
          </w:rPr>
          <w:tab/>
        </w:r>
        <w:r>
          <w:rPr>
            <w:noProof/>
            <w:webHidden/>
          </w:rPr>
          <w:fldChar w:fldCharType="begin"/>
        </w:r>
        <w:r>
          <w:rPr>
            <w:noProof/>
            <w:webHidden/>
          </w:rPr>
          <w:instrText xml:space="preserve"> PAGEREF _Toc452550875 \h </w:instrText>
        </w:r>
        <w:r>
          <w:rPr>
            <w:noProof/>
          </w:rPr>
        </w:r>
        <w:r>
          <w:rPr>
            <w:noProof/>
            <w:webHidden/>
          </w:rPr>
          <w:fldChar w:fldCharType="separate"/>
        </w:r>
        <w:r>
          <w:rPr>
            <w:noProof/>
            <w:webHidden/>
          </w:rPr>
          <w:t>3</w:t>
        </w:r>
        <w:r>
          <w:rPr>
            <w:noProof/>
            <w:webHidden/>
          </w:rPr>
          <w:fldChar w:fldCharType="end"/>
        </w:r>
      </w:hyperlink>
    </w:p>
    <w:p w:rsidR="00DC0AC4" w:rsidRDefault="00DC0AC4">
      <w:pPr>
        <w:pStyle w:val="TOC2"/>
        <w:tabs>
          <w:tab w:val="right" w:leader="dot" w:pos="9620"/>
        </w:tabs>
        <w:rPr>
          <w:rFonts w:ascii="Times New Roman" w:hAnsi="Times New Roman" w:cs="Times New Roman"/>
          <w:noProof/>
          <w:sz w:val="24"/>
          <w:szCs w:val="24"/>
          <w:lang w:val="en-US"/>
        </w:rPr>
      </w:pPr>
      <w:hyperlink w:anchor="_Toc452550876" w:history="1">
        <w:r w:rsidRPr="00197422">
          <w:rPr>
            <w:rStyle w:val="Hyperlink"/>
            <w:b/>
            <w:bCs/>
            <w:noProof/>
          </w:rPr>
          <w:t>1.4 Tipuri de solicitanți</w:t>
        </w:r>
        <w:r>
          <w:rPr>
            <w:noProof/>
            <w:webHidden/>
          </w:rPr>
          <w:tab/>
        </w:r>
        <w:r>
          <w:rPr>
            <w:noProof/>
            <w:webHidden/>
          </w:rPr>
          <w:fldChar w:fldCharType="begin"/>
        </w:r>
        <w:r>
          <w:rPr>
            <w:noProof/>
            <w:webHidden/>
          </w:rPr>
          <w:instrText xml:space="preserve"> PAGEREF _Toc452550876 \h </w:instrText>
        </w:r>
        <w:r>
          <w:rPr>
            <w:noProof/>
          </w:rPr>
        </w:r>
        <w:r>
          <w:rPr>
            <w:noProof/>
            <w:webHidden/>
          </w:rPr>
          <w:fldChar w:fldCharType="separate"/>
        </w:r>
        <w:r>
          <w:rPr>
            <w:noProof/>
            <w:webHidden/>
          </w:rPr>
          <w:t>7</w:t>
        </w:r>
        <w:r>
          <w:rPr>
            <w:noProof/>
            <w:webHidden/>
          </w:rPr>
          <w:fldChar w:fldCharType="end"/>
        </w:r>
      </w:hyperlink>
    </w:p>
    <w:p w:rsidR="00DC0AC4" w:rsidRDefault="00DC0AC4">
      <w:pPr>
        <w:pStyle w:val="TOC2"/>
        <w:tabs>
          <w:tab w:val="right" w:leader="dot" w:pos="9620"/>
        </w:tabs>
        <w:rPr>
          <w:rFonts w:ascii="Times New Roman" w:hAnsi="Times New Roman" w:cs="Times New Roman"/>
          <w:noProof/>
          <w:sz w:val="24"/>
          <w:szCs w:val="24"/>
          <w:lang w:val="en-US"/>
        </w:rPr>
      </w:pPr>
      <w:hyperlink w:anchor="_Toc452550877" w:history="1">
        <w:r w:rsidRPr="00197422">
          <w:rPr>
            <w:rStyle w:val="Hyperlink"/>
            <w:b/>
            <w:bCs/>
            <w:noProof/>
          </w:rPr>
          <w:t>1.5 Grup țintă</w:t>
        </w:r>
        <w:r>
          <w:rPr>
            <w:noProof/>
            <w:webHidden/>
          </w:rPr>
          <w:tab/>
        </w:r>
        <w:r>
          <w:rPr>
            <w:noProof/>
            <w:webHidden/>
          </w:rPr>
          <w:fldChar w:fldCharType="begin"/>
        </w:r>
        <w:r>
          <w:rPr>
            <w:noProof/>
            <w:webHidden/>
          </w:rPr>
          <w:instrText xml:space="preserve"> PAGEREF _Toc452550877 \h </w:instrText>
        </w:r>
        <w:r>
          <w:rPr>
            <w:noProof/>
          </w:rPr>
        </w:r>
        <w:r>
          <w:rPr>
            <w:noProof/>
            <w:webHidden/>
          </w:rPr>
          <w:fldChar w:fldCharType="separate"/>
        </w:r>
        <w:r>
          <w:rPr>
            <w:noProof/>
            <w:webHidden/>
          </w:rPr>
          <w:t>7</w:t>
        </w:r>
        <w:r>
          <w:rPr>
            <w:noProof/>
            <w:webHidden/>
          </w:rPr>
          <w:fldChar w:fldCharType="end"/>
        </w:r>
      </w:hyperlink>
    </w:p>
    <w:p w:rsidR="00DC0AC4" w:rsidRDefault="00DC0AC4">
      <w:pPr>
        <w:pStyle w:val="TOC2"/>
        <w:tabs>
          <w:tab w:val="right" w:leader="dot" w:pos="9620"/>
        </w:tabs>
        <w:rPr>
          <w:rFonts w:ascii="Times New Roman" w:hAnsi="Times New Roman" w:cs="Times New Roman"/>
          <w:noProof/>
          <w:sz w:val="24"/>
          <w:szCs w:val="24"/>
          <w:lang w:val="en-US"/>
        </w:rPr>
      </w:pPr>
      <w:hyperlink w:anchor="_Toc452550878" w:history="1">
        <w:r w:rsidRPr="00197422">
          <w:rPr>
            <w:rStyle w:val="Hyperlink"/>
            <w:b/>
            <w:bCs/>
            <w:noProof/>
          </w:rPr>
          <w:t>1.6 Indicatori</w:t>
        </w:r>
        <w:r>
          <w:rPr>
            <w:noProof/>
            <w:webHidden/>
          </w:rPr>
          <w:tab/>
        </w:r>
        <w:r>
          <w:rPr>
            <w:noProof/>
            <w:webHidden/>
          </w:rPr>
          <w:fldChar w:fldCharType="begin"/>
        </w:r>
        <w:r>
          <w:rPr>
            <w:noProof/>
            <w:webHidden/>
          </w:rPr>
          <w:instrText xml:space="preserve"> PAGEREF _Toc452550878 \h </w:instrText>
        </w:r>
        <w:r>
          <w:rPr>
            <w:noProof/>
          </w:rPr>
        </w:r>
        <w:r>
          <w:rPr>
            <w:noProof/>
            <w:webHidden/>
          </w:rPr>
          <w:fldChar w:fldCharType="separate"/>
        </w:r>
        <w:r>
          <w:rPr>
            <w:noProof/>
            <w:webHidden/>
          </w:rPr>
          <w:t>7</w:t>
        </w:r>
        <w:r>
          <w:rPr>
            <w:noProof/>
            <w:webHidden/>
          </w:rPr>
          <w:fldChar w:fldCharType="end"/>
        </w:r>
      </w:hyperlink>
    </w:p>
    <w:p w:rsidR="00DC0AC4" w:rsidRDefault="00DC0AC4">
      <w:pPr>
        <w:pStyle w:val="TOC2"/>
        <w:tabs>
          <w:tab w:val="right" w:leader="dot" w:pos="9620"/>
        </w:tabs>
        <w:rPr>
          <w:rFonts w:ascii="Times New Roman" w:hAnsi="Times New Roman" w:cs="Times New Roman"/>
          <w:noProof/>
          <w:sz w:val="24"/>
          <w:szCs w:val="24"/>
          <w:lang w:val="en-US"/>
        </w:rPr>
      </w:pPr>
      <w:hyperlink w:anchor="_Toc452550879" w:history="1">
        <w:r w:rsidRPr="00197422">
          <w:rPr>
            <w:rStyle w:val="Hyperlink"/>
            <w:b/>
            <w:bCs/>
            <w:noProof/>
          </w:rPr>
          <w:t>1.7 Alocarea stabilită pentru apelul de proiecte</w:t>
        </w:r>
        <w:r>
          <w:rPr>
            <w:noProof/>
            <w:webHidden/>
          </w:rPr>
          <w:tab/>
        </w:r>
        <w:r>
          <w:rPr>
            <w:noProof/>
            <w:webHidden/>
          </w:rPr>
          <w:fldChar w:fldCharType="begin"/>
        </w:r>
        <w:r>
          <w:rPr>
            <w:noProof/>
            <w:webHidden/>
          </w:rPr>
          <w:instrText xml:space="preserve"> PAGEREF _Toc452550879 \h </w:instrText>
        </w:r>
        <w:r>
          <w:rPr>
            <w:noProof/>
          </w:rPr>
        </w:r>
        <w:r>
          <w:rPr>
            <w:noProof/>
            <w:webHidden/>
          </w:rPr>
          <w:fldChar w:fldCharType="separate"/>
        </w:r>
        <w:r>
          <w:rPr>
            <w:noProof/>
            <w:webHidden/>
          </w:rPr>
          <w:t>7</w:t>
        </w:r>
        <w:r>
          <w:rPr>
            <w:noProof/>
            <w:webHidden/>
          </w:rPr>
          <w:fldChar w:fldCharType="end"/>
        </w:r>
      </w:hyperlink>
    </w:p>
    <w:p w:rsidR="00DC0AC4" w:rsidRDefault="00DC0AC4">
      <w:pPr>
        <w:pStyle w:val="TOC2"/>
        <w:tabs>
          <w:tab w:val="right" w:leader="dot" w:pos="9620"/>
        </w:tabs>
        <w:rPr>
          <w:rFonts w:ascii="Times New Roman" w:hAnsi="Times New Roman" w:cs="Times New Roman"/>
          <w:noProof/>
          <w:sz w:val="24"/>
          <w:szCs w:val="24"/>
          <w:lang w:val="en-US"/>
        </w:rPr>
      </w:pPr>
      <w:hyperlink w:anchor="_Toc452550880" w:history="1">
        <w:r w:rsidRPr="00197422">
          <w:rPr>
            <w:rStyle w:val="Hyperlink"/>
            <w:b/>
            <w:bCs/>
            <w:noProof/>
          </w:rPr>
          <w:t>1.8 Valoarea minimă și maximă a proiectului, rata de cofinanțare</w:t>
        </w:r>
        <w:r>
          <w:rPr>
            <w:noProof/>
            <w:webHidden/>
          </w:rPr>
          <w:tab/>
        </w:r>
        <w:r>
          <w:rPr>
            <w:noProof/>
            <w:webHidden/>
          </w:rPr>
          <w:fldChar w:fldCharType="begin"/>
        </w:r>
        <w:r>
          <w:rPr>
            <w:noProof/>
            <w:webHidden/>
          </w:rPr>
          <w:instrText xml:space="preserve"> PAGEREF _Toc452550880 \h </w:instrText>
        </w:r>
        <w:r>
          <w:rPr>
            <w:noProof/>
          </w:rPr>
        </w:r>
        <w:r>
          <w:rPr>
            <w:noProof/>
            <w:webHidden/>
          </w:rPr>
          <w:fldChar w:fldCharType="separate"/>
        </w:r>
        <w:r>
          <w:rPr>
            <w:noProof/>
            <w:webHidden/>
          </w:rPr>
          <w:t>7</w:t>
        </w:r>
        <w:r>
          <w:rPr>
            <w:noProof/>
            <w:webHidden/>
          </w:rPr>
          <w:fldChar w:fldCharType="end"/>
        </w:r>
      </w:hyperlink>
    </w:p>
    <w:p w:rsidR="00DC0AC4" w:rsidRDefault="00DC0AC4">
      <w:pPr>
        <w:pStyle w:val="TOC2"/>
        <w:tabs>
          <w:tab w:val="right" w:leader="dot" w:pos="9620"/>
        </w:tabs>
        <w:rPr>
          <w:rFonts w:ascii="Times New Roman" w:hAnsi="Times New Roman" w:cs="Times New Roman"/>
          <w:noProof/>
          <w:sz w:val="24"/>
          <w:szCs w:val="24"/>
          <w:lang w:val="en-US"/>
        </w:rPr>
      </w:pPr>
      <w:hyperlink w:anchor="_Toc452550881" w:history="1">
        <w:r w:rsidRPr="00197422">
          <w:rPr>
            <w:rStyle w:val="Hyperlink"/>
            <w:b/>
            <w:bCs/>
            <w:noProof/>
          </w:rPr>
          <w:t>1.9 Ajutor de stat/de minimis, după caz</w:t>
        </w:r>
        <w:r>
          <w:rPr>
            <w:noProof/>
            <w:webHidden/>
          </w:rPr>
          <w:tab/>
        </w:r>
        <w:r>
          <w:rPr>
            <w:noProof/>
            <w:webHidden/>
          </w:rPr>
          <w:fldChar w:fldCharType="begin"/>
        </w:r>
        <w:r>
          <w:rPr>
            <w:noProof/>
            <w:webHidden/>
          </w:rPr>
          <w:instrText xml:space="preserve"> PAGEREF _Toc452550881 \h </w:instrText>
        </w:r>
        <w:r>
          <w:rPr>
            <w:noProof/>
          </w:rPr>
        </w:r>
        <w:r>
          <w:rPr>
            <w:noProof/>
            <w:webHidden/>
          </w:rPr>
          <w:fldChar w:fldCharType="separate"/>
        </w:r>
        <w:r>
          <w:rPr>
            <w:noProof/>
            <w:webHidden/>
          </w:rPr>
          <w:t>8</w:t>
        </w:r>
        <w:r>
          <w:rPr>
            <w:noProof/>
            <w:webHidden/>
          </w:rPr>
          <w:fldChar w:fldCharType="end"/>
        </w:r>
      </w:hyperlink>
    </w:p>
    <w:p w:rsidR="00DC0AC4" w:rsidRDefault="00DC0AC4">
      <w:pPr>
        <w:pStyle w:val="TOC2"/>
        <w:tabs>
          <w:tab w:val="right" w:leader="dot" w:pos="9620"/>
        </w:tabs>
        <w:rPr>
          <w:rFonts w:ascii="Times New Roman" w:hAnsi="Times New Roman" w:cs="Times New Roman"/>
          <w:noProof/>
          <w:sz w:val="24"/>
          <w:szCs w:val="24"/>
          <w:lang w:val="en-US"/>
        </w:rPr>
      </w:pPr>
      <w:hyperlink w:anchor="_Toc452550882" w:history="1">
        <w:r w:rsidRPr="00197422">
          <w:rPr>
            <w:rStyle w:val="Hyperlink"/>
            <w:b/>
            <w:bCs/>
            <w:noProof/>
          </w:rPr>
          <w:t>1.10 Durata de implementare a proiectelor</w:t>
        </w:r>
        <w:r>
          <w:rPr>
            <w:noProof/>
            <w:webHidden/>
          </w:rPr>
          <w:tab/>
        </w:r>
        <w:r>
          <w:rPr>
            <w:noProof/>
            <w:webHidden/>
          </w:rPr>
          <w:fldChar w:fldCharType="begin"/>
        </w:r>
        <w:r>
          <w:rPr>
            <w:noProof/>
            <w:webHidden/>
          </w:rPr>
          <w:instrText xml:space="preserve"> PAGEREF _Toc452550882 \h </w:instrText>
        </w:r>
        <w:r>
          <w:rPr>
            <w:noProof/>
          </w:rPr>
        </w:r>
        <w:r>
          <w:rPr>
            <w:noProof/>
            <w:webHidden/>
          </w:rPr>
          <w:fldChar w:fldCharType="separate"/>
        </w:r>
        <w:r>
          <w:rPr>
            <w:noProof/>
            <w:webHidden/>
          </w:rPr>
          <w:t>8</w:t>
        </w:r>
        <w:r>
          <w:rPr>
            <w:noProof/>
            <w:webHidden/>
          </w:rPr>
          <w:fldChar w:fldCharType="end"/>
        </w:r>
      </w:hyperlink>
    </w:p>
    <w:p w:rsidR="00DC0AC4" w:rsidRDefault="00DC0AC4">
      <w:pPr>
        <w:pStyle w:val="TOC1"/>
        <w:tabs>
          <w:tab w:val="right" w:leader="dot" w:pos="9620"/>
        </w:tabs>
        <w:rPr>
          <w:rFonts w:ascii="Times New Roman" w:hAnsi="Times New Roman" w:cs="Times New Roman"/>
          <w:noProof/>
          <w:sz w:val="24"/>
          <w:szCs w:val="24"/>
          <w:lang w:val="en-US"/>
        </w:rPr>
      </w:pPr>
      <w:hyperlink w:anchor="_Toc452550883" w:history="1">
        <w:r w:rsidRPr="00197422">
          <w:rPr>
            <w:rStyle w:val="Hyperlink"/>
            <w:b/>
            <w:bCs/>
            <w:noProof/>
          </w:rPr>
          <w:t>CAPITOLUL 2. REGULI PENTRU ACORDAREA FINANŢĂRII</w:t>
        </w:r>
        <w:r>
          <w:rPr>
            <w:noProof/>
            <w:webHidden/>
          </w:rPr>
          <w:tab/>
        </w:r>
        <w:r>
          <w:rPr>
            <w:noProof/>
            <w:webHidden/>
          </w:rPr>
          <w:fldChar w:fldCharType="begin"/>
        </w:r>
        <w:r>
          <w:rPr>
            <w:noProof/>
            <w:webHidden/>
          </w:rPr>
          <w:instrText xml:space="preserve"> PAGEREF _Toc452550883 \h </w:instrText>
        </w:r>
        <w:r>
          <w:rPr>
            <w:noProof/>
          </w:rPr>
        </w:r>
        <w:r>
          <w:rPr>
            <w:noProof/>
            <w:webHidden/>
          </w:rPr>
          <w:fldChar w:fldCharType="separate"/>
        </w:r>
        <w:r>
          <w:rPr>
            <w:noProof/>
            <w:webHidden/>
          </w:rPr>
          <w:t>9</w:t>
        </w:r>
        <w:r>
          <w:rPr>
            <w:noProof/>
            <w:webHidden/>
          </w:rPr>
          <w:fldChar w:fldCharType="end"/>
        </w:r>
      </w:hyperlink>
    </w:p>
    <w:p w:rsidR="00DC0AC4" w:rsidRDefault="00DC0AC4">
      <w:pPr>
        <w:pStyle w:val="TOC2"/>
        <w:tabs>
          <w:tab w:val="right" w:leader="dot" w:pos="9620"/>
        </w:tabs>
        <w:rPr>
          <w:rFonts w:ascii="Times New Roman" w:hAnsi="Times New Roman" w:cs="Times New Roman"/>
          <w:noProof/>
          <w:sz w:val="24"/>
          <w:szCs w:val="24"/>
          <w:lang w:val="en-US"/>
        </w:rPr>
      </w:pPr>
      <w:hyperlink w:anchor="_Toc452550884" w:history="1">
        <w:r w:rsidRPr="00197422">
          <w:rPr>
            <w:rStyle w:val="Hyperlink"/>
            <w:b/>
            <w:bCs/>
            <w:noProof/>
          </w:rPr>
          <w:t>2.1 Eligibilitatea solicitantului/partenerilor</w:t>
        </w:r>
        <w:r>
          <w:rPr>
            <w:noProof/>
            <w:webHidden/>
          </w:rPr>
          <w:tab/>
        </w:r>
        <w:r>
          <w:rPr>
            <w:noProof/>
            <w:webHidden/>
          </w:rPr>
          <w:fldChar w:fldCharType="begin"/>
        </w:r>
        <w:r>
          <w:rPr>
            <w:noProof/>
            <w:webHidden/>
          </w:rPr>
          <w:instrText xml:space="preserve"> PAGEREF _Toc452550884 \h </w:instrText>
        </w:r>
        <w:r>
          <w:rPr>
            <w:noProof/>
          </w:rPr>
        </w:r>
        <w:r>
          <w:rPr>
            <w:noProof/>
            <w:webHidden/>
          </w:rPr>
          <w:fldChar w:fldCharType="separate"/>
        </w:r>
        <w:r>
          <w:rPr>
            <w:noProof/>
            <w:webHidden/>
          </w:rPr>
          <w:t>9</w:t>
        </w:r>
        <w:r>
          <w:rPr>
            <w:noProof/>
            <w:webHidden/>
          </w:rPr>
          <w:fldChar w:fldCharType="end"/>
        </w:r>
      </w:hyperlink>
    </w:p>
    <w:p w:rsidR="00DC0AC4" w:rsidRDefault="00DC0AC4">
      <w:pPr>
        <w:pStyle w:val="TOC2"/>
        <w:tabs>
          <w:tab w:val="right" w:leader="dot" w:pos="9620"/>
        </w:tabs>
        <w:rPr>
          <w:rFonts w:ascii="Times New Roman" w:hAnsi="Times New Roman" w:cs="Times New Roman"/>
          <w:noProof/>
          <w:sz w:val="24"/>
          <w:szCs w:val="24"/>
          <w:lang w:val="en-US"/>
        </w:rPr>
      </w:pPr>
      <w:hyperlink w:anchor="_Toc452550885" w:history="1">
        <w:r w:rsidRPr="00197422">
          <w:rPr>
            <w:rStyle w:val="Hyperlink"/>
            <w:b/>
            <w:bCs/>
            <w:i/>
            <w:iCs/>
            <w:noProof/>
          </w:rPr>
          <w:t>Angajamente ale solicitanților</w:t>
        </w:r>
        <w:r>
          <w:rPr>
            <w:noProof/>
            <w:webHidden/>
          </w:rPr>
          <w:tab/>
        </w:r>
        <w:r>
          <w:rPr>
            <w:noProof/>
            <w:webHidden/>
          </w:rPr>
          <w:fldChar w:fldCharType="begin"/>
        </w:r>
        <w:r>
          <w:rPr>
            <w:noProof/>
            <w:webHidden/>
          </w:rPr>
          <w:instrText xml:space="preserve"> PAGEREF _Toc452550885 \h </w:instrText>
        </w:r>
        <w:r>
          <w:rPr>
            <w:noProof/>
          </w:rPr>
        </w:r>
        <w:r>
          <w:rPr>
            <w:noProof/>
            <w:webHidden/>
          </w:rPr>
          <w:fldChar w:fldCharType="separate"/>
        </w:r>
        <w:r>
          <w:rPr>
            <w:noProof/>
            <w:webHidden/>
          </w:rPr>
          <w:t>10</w:t>
        </w:r>
        <w:r>
          <w:rPr>
            <w:noProof/>
            <w:webHidden/>
          </w:rPr>
          <w:fldChar w:fldCharType="end"/>
        </w:r>
      </w:hyperlink>
    </w:p>
    <w:p w:rsidR="00DC0AC4" w:rsidRDefault="00DC0AC4">
      <w:pPr>
        <w:pStyle w:val="TOC2"/>
        <w:tabs>
          <w:tab w:val="right" w:leader="dot" w:pos="9620"/>
        </w:tabs>
        <w:rPr>
          <w:rFonts w:ascii="Times New Roman" w:hAnsi="Times New Roman" w:cs="Times New Roman"/>
          <w:noProof/>
          <w:sz w:val="24"/>
          <w:szCs w:val="24"/>
          <w:lang w:val="en-US"/>
        </w:rPr>
      </w:pPr>
      <w:hyperlink w:anchor="_Toc452550886" w:history="1">
        <w:r w:rsidRPr="00197422">
          <w:rPr>
            <w:rStyle w:val="Hyperlink"/>
            <w:b/>
            <w:bCs/>
            <w:noProof/>
          </w:rPr>
          <w:t>2.2 Eligibilitatea proiectului</w:t>
        </w:r>
        <w:r>
          <w:rPr>
            <w:noProof/>
            <w:webHidden/>
          </w:rPr>
          <w:tab/>
        </w:r>
        <w:r>
          <w:rPr>
            <w:noProof/>
            <w:webHidden/>
          </w:rPr>
          <w:fldChar w:fldCharType="begin"/>
        </w:r>
        <w:r>
          <w:rPr>
            <w:noProof/>
            <w:webHidden/>
          </w:rPr>
          <w:instrText xml:space="preserve"> PAGEREF _Toc452550886 \h </w:instrText>
        </w:r>
        <w:r>
          <w:rPr>
            <w:noProof/>
          </w:rPr>
        </w:r>
        <w:r>
          <w:rPr>
            <w:noProof/>
            <w:webHidden/>
          </w:rPr>
          <w:fldChar w:fldCharType="separate"/>
        </w:r>
        <w:r>
          <w:rPr>
            <w:noProof/>
            <w:webHidden/>
          </w:rPr>
          <w:t>11</w:t>
        </w:r>
        <w:r>
          <w:rPr>
            <w:noProof/>
            <w:webHidden/>
          </w:rPr>
          <w:fldChar w:fldCharType="end"/>
        </w:r>
      </w:hyperlink>
    </w:p>
    <w:p w:rsidR="00DC0AC4" w:rsidRDefault="00DC0AC4">
      <w:pPr>
        <w:pStyle w:val="TOC2"/>
        <w:tabs>
          <w:tab w:val="right" w:leader="dot" w:pos="9620"/>
        </w:tabs>
        <w:rPr>
          <w:rFonts w:ascii="Times New Roman" w:hAnsi="Times New Roman" w:cs="Times New Roman"/>
          <w:noProof/>
          <w:sz w:val="24"/>
          <w:szCs w:val="24"/>
          <w:lang w:val="en-US"/>
        </w:rPr>
      </w:pPr>
      <w:hyperlink w:anchor="_Toc452550887" w:history="1">
        <w:r w:rsidRPr="00197422">
          <w:rPr>
            <w:rStyle w:val="Hyperlink"/>
            <w:b/>
            <w:bCs/>
            <w:noProof/>
          </w:rPr>
          <w:t>2.3. Eligibilitatea cheltuielilor</w:t>
        </w:r>
        <w:r>
          <w:rPr>
            <w:noProof/>
            <w:webHidden/>
          </w:rPr>
          <w:tab/>
        </w:r>
        <w:r>
          <w:rPr>
            <w:noProof/>
            <w:webHidden/>
          </w:rPr>
          <w:fldChar w:fldCharType="begin"/>
        </w:r>
        <w:r>
          <w:rPr>
            <w:noProof/>
            <w:webHidden/>
          </w:rPr>
          <w:instrText xml:space="preserve"> PAGEREF _Toc452550887 \h </w:instrText>
        </w:r>
        <w:r>
          <w:rPr>
            <w:noProof/>
          </w:rPr>
        </w:r>
        <w:r>
          <w:rPr>
            <w:noProof/>
            <w:webHidden/>
          </w:rPr>
          <w:fldChar w:fldCharType="separate"/>
        </w:r>
        <w:r>
          <w:rPr>
            <w:noProof/>
            <w:webHidden/>
          </w:rPr>
          <w:t>13</w:t>
        </w:r>
        <w:r>
          <w:rPr>
            <w:noProof/>
            <w:webHidden/>
          </w:rPr>
          <w:fldChar w:fldCharType="end"/>
        </w:r>
      </w:hyperlink>
    </w:p>
    <w:p w:rsidR="00DC0AC4" w:rsidRDefault="00DC0AC4">
      <w:pPr>
        <w:pStyle w:val="TOC2"/>
        <w:tabs>
          <w:tab w:val="right" w:leader="dot" w:pos="9620"/>
        </w:tabs>
        <w:rPr>
          <w:rFonts w:ascii="Times New Roman" w:hAnsi="Times New Roman" w:cs="Times New Roman"/>
          <w:noProof/>
          <w:sz w:val="24"/>
          <w:szCs w:val="24"/>
          <w:lang w:val="en-US"/>
        </w:rPr>
      </w:pPr>
      <w:hyperlink w:anchor="_Toc452550888" w:history="1">
        <w:r w:rsidRPr="00197422">
          <w:rPr>
            <w:rStyle w:val="Hyperlink"/>
            <w:b/>
            <w:bCs/>
            <w:noProof/>
          </w:rPr>
          <w:t>2.5 Cheltuieli neeligibile</w:t>
        </w:r>
        <w:r>
          <w:rPr>
            <w:noProof/>
            <w:webHidden/>
          </w:rPr>
          <w:tab/>
        </w:r>
        <w:r>
          <w:rPr>
            <w:noProof/>
            <w:webHidden/>
          </w:rPr>
          <w:fldChar w:fldCharType="begin"/>
        </w:r>
        <w:r>
          <w:rPr>
            <w:noProof/>
            <w:webHidden/>
          </w:rPr>
          <w:instrText xml:space="preserve"> PAGEREF _Toc452550888 \h </w:instrText>
        </w:r>
        <w:r>
          <w:rPr>
            <w:noProof/>
          </w:rPr>
        </w:r>
        <w:r>
          <w:rPr>
            <w:noProof/>
            <w:webHidden/>
          </w:rPr>
          <w:fldChar w:fldCharType="separate"/>
        </w:r>
        <w:r>
          <w:rPr>
            <w:noProof/>
            <w:webHidden/>
          </w:rPr>
          <w:t>17</w:t>
        </w:r>
        <w:r>
          <w:rPr>
            <w:noProof/>
            <w:webHidden/>
          </w:rPr>
          <w:fldChar w:fldCharType="end"/>
        </w:r>
      </w:hyperlink>
    </w:p>
    <w:p w:rsidR="00DC0AC4" w:rsidRDefault="00DC0AC4">
      <w:pPr>
        <w:pStyle w:val="TOC1"/>
        <w:tabs>
          <w:tab w:val="right" w:leader="dot" w:pos="9620"/>
        </w:tabs>
        <w:rPr>
          <w:rFonts w:ascii="Times New Roman" w:hAnsi="Times New Roman" w:cs="Times New Roman"/>
          <w:noProof/>
          <w:sz w:val="24"/>
          <w:szCs w:val="24"/>
          <w:lang w:val="en-US"/>
        </w:rPr>
      </w:pPr>
      <w:hyperlink w:anchor="_Toc452550889" w:history="1">
        <w:r w:rsidRPr="00197422">
          <w:rPr>
            <w:rStyle w:val="Hyperlink"/>
            <w:b/>
            <w:bCs/>
            <w:noProof/>
          </w:rPr>
          <w:t>CAPITOLUL 3. Completarea cererii de finanțare</w:t>
        </w:r>
        <w:r>
          <w:rPr>
            <w:noProof/>
            <w:webHidden/>
          </w:rPr>
          <w:tab/>
        </w:r>
        <w:r>
          <w:rPr>
            <w:noProof/>
            <w:webHidden/>
          </w:rPr>
          <w:fldChar w:fldCharType="begin"/>
        </w:r>
        <w:r>
          <w:rPr>
            <w:noProof/>
            <w:webHidden/>
          </w:rPr>
          <w:instrText xml:space="preserve"> PAGEREF _Toc452550889 \h </w:instrText>
        </w:r>
        <w:r>
          <w:rPr>
            <w:noProof/>
          </w:rPr>
        </w:r>
        <w:r>
          <w:rPr>
            <w:noProof/>
            <w:webHidden/>
          </w:rPr>
          <w:fldChar w:fldCharType="separate"/>
        </w:r>
        <w:r>
          <w:rPr>
            <w:noProof/>
            <w:webHidden/>
          </w:rPr>
          <w:t>18</w:t>
        </w:r>
        <w:r>
          <w:rPr>
            <w:noProof/>
            <w:webHidden/>
          </w:rPr>
          <w:fldChar w:fldCharType="end"/>
        </w:r>
      </w:hyperlink>
    </w:p>
    <w:p w:rsidR="00DC0AC4" w:rsidRDefault="00DC0AC4">
      <w:pPr>
        <w:pStyle w:val="TOC2"/>
        <w:tabs>
          <w:tab w:val="right" w:leader="dot" w:pos="9620"/>
        </w:tabs>
        <w:rPr>
          <w:rFonts w:ascii="Times New Roman" w:hAnsi="Times New Roman" w:cs="Times New Roman"/>
          <w:noProof/>
          <w:sz w:val="24"/>
          <w:szCs w:val="24"/>
          <w:lang w:val="en-US"/>
        </w:rPr>
      </w:pPr>
      <w:hyperlink w:anchor="_Toc452550890" w:history="1">
        <w:r w:rsidRPr="00197422">
          <w:rPr>
            <w:rStyle w:val="Hyperlink"/>
            <w:noProof/>
          </w:rPr>
          <w:t>3.1 Înregistrarea în sistemul MySMIS 2014 a solicitantului</w:t>
        </w:r>
        <w:r>
          <w:rPr>
            <w:noProof/>
            <w:webHidden/>
          </w:rPr>
          <w:tab/>
        </w:r>
        <w:r>
          <w:rPr>
            <w:noProof/>
            <w:webHidden/>
          </w:rPr>
          <w:fldChar w:fldCharType="begin"/>
        </w:r>
        <w:r>
          <w:rPr>
            <w:noProof/>
            <w:webHidden/>
          </w:rPr>
          <w:instrText xml:space="preserve"> PAGEREF _Toc452550890 \h </w:instrText>
        </w:r>
        <w:r>
          <w:rPr>
            <w:noProof/>
          </w:rPr>
        </w:r>
        <w:r>
          <w:rPr>
            <w:noProof/>
            <w:webHidden/>
          </w:rPr>
          <w:fldChar w:fldCharType="separate"/>
        </w:r>
        <w:r>
          <w:rPr>
            <w:noProof/>
            <w:webHidden/>
          </w:rPr>
          <w:t>18</w:t>
        </w:r>
        <w:r>
          <w:rPr>
            <w:noProof/>
            <w:webHidden/>
          </w:rPr>
          <w:fldChar w:fldCharType="end"/>
        </w:r>
      </w:hyperlink>
    </w:p>
    <w:p w:rsidR="00DC0AC4" w:rsidRDefault="00DC0AC4">
      <w:pPr>
        <w:pStyle w:val="TOC2"/>
        <w:tabs>
          <w:tab w:val="right" w:leader="dot" w:pos="9620"/>
        </w:tabs>
        <w:rPr>
          <w:rFonts w:ascii="Times New Roman" w:hAnsi="Times New Roman" w:cs="Times New Roman"/>
          <w:noProof/>
          <w:sz w:val="24"/>
          <w:szCs w:val="24"/>
          <w:lang w:val="en-US"/>
        </w:rPr>
      </w:pPr>
      <w:hyperlink w:anchor="_Toc452550891" w:history="1">
        <w:r w:rsidRPr="00197422">
          <w:rPr>
            <w:rStyle w:val="Hyperlink"/>
            <w:noProof/>
          </w:rPr>
          <w:t>3.2 Modalitatea de depunere a propunerilor de proiecte în sistemul electronic la MCSI-OIPSI</w:t>
        </w:r>
        <w:r>
          <w:rPr>
            <w:noProof/>
            <w:webHidden/>
          </w:rPr>
          <w:tab/>
        </w:r>
        <w:r>
          <w:rPr>
            <w:noProof/>
            <w:webHidden/>
          </w:rPr>
          <w:fldChar w:fldCharType="begin"/>
        </w:r>
        <w:r>
          <w:rPr>
            <w:noProof/>
            <w:webHidden/>
          </w:rPr>
          <w:instrText xml:space="preserve"> PAGEREF _Toc452550891 \h </w:instrText>
        </w:r>
        <w:r>
          <w:rPr>
            <w:noProof/>
          </w:rPr>
        </w:r>
        <w:r>
          <w:rPr>
            <w:noProof/>
            <w:webHidden/>
          </w:rPr>
          <w:fldChar w:fldCharType="separate"/>
        </w:r>
        <w:r>
          <w:rPr>
            <w:noProof/>
            <w:webHidden/>
          </w:rPr>
          <w:t>19</w:t>
        </w:r>
        <w:r>
          <w:rPr>
            <w:noProof/>
            <w:webHidden/>
          </w:rPr>
          <w:fldChar w:fldCharType="end"/>
        </w:r>
      </w:hyperlink>
    </w:p>
    <w:p w:rsidR="00DC0AC4" w:rsidRDefault="00DC0AC4">
      <w:pPr>
        <w:pStyle w:val="TOC1"/>
        <w:tabs>
          <w:tab w:val="right" w:leader="dot" w:pos="9620"/>
        </w:tabs>
        <w:rPr>
          <w:rFonts w:ascii="Times New Roman" w:hAnsi="Times New Roman" w:cs="Times New Roman"/>
          <w:noProof/>
          <w:sz w:val="24"/>
          <w:szCs w:val="24"/>
          <w:lang w:val="en-US"/>
        </w:rPr>
      </w:pPr>
      <w:hyperlink w:anchor="_Toc452550892" w:history="1">
        <w:r w:rsidRPr="00197422">
          <w:rPr>
            <w:rStyle w:val="Hyperlink"/>
            <w:b/>
            <w:bCs/>
            <w:noProof/>
          </w:rPr>
          <w:t>CAPITOLUL 4. PROCESUL DE EVALUARE ȘI SELECȚIE</w:t>
        </w:r>
        <w:r>
          <w:rPr>
            <w:noProof/>
            <w:webHidden/>
          </w:rPr>
          <w:tab/>
        </w:r>
        <w:r>
          <w:rPr>
            <w:noProof/>
            <w:webHidden/>
          </w:rPr>
          <w:fldChar w:fldCharType="begin"/>
        </w:r>
        <w:r>
          <w:rPr>
            <w:noProof/>
            <w:webHidden/>
          </w:rPr>
          <w:instrText xml:space="preserve"> PAGEREF _Toc452550892 \h </w:instrText>
        </w:r>
        <w:r>
          <w:rPr>
            <w:noProof/>
          </w:rPr>
        </w:r>
        <w:r>
          <w:rPr>
            <w:noProof/>
            <w:webHidden/>
          </w:rPr>
          <w:fldChar w:fldCharType="separate"/>
        </w:r>
        <w:r>
          <w:rPr>
            <w:noProof/>
            <w:webHidden/>
          </w:rPr>
          <w:t>23</w:t>
        </w:r>
        <w:r>
          <w:rPr>
            <w:noProof/>
            <w:webHidden/>
          </w:rPr>
          <w:fldChar w:fldCharType="end"/>
        </w:r>
      </w:hyperlink>
    </w:p>
    <w:p w:rsidR="00DC0AC4" w:rsidRDefault="00DC0AC4">
      <w:pPr>
        <w:pStyle w:val="TOC2"/>
        <w:tabs>
          <w:tab w:val="right" w:leader="dot" w:pos="9620"/>
        </w:tabs>
        <w:rPr>
          <w:rFonts w:ascii="Times New Roman" w:hAnsi="Times New Roman" w:cs="Times New Roman"/>
          <w:noProof/>
          <w:sz w:val="24"/>
          <w:szCs w:val="24"/>
          <w:lang w:val="en-US"/>
        </w:rPr>
      </w:pPr>
      <w:hyperlink w:anchor="_Toc452550893" w:history="1">
        <w:r w:rsidRPr="00197422">
          <w:rPr>
            <w:rStyle w:val="Hyperlink"/>
            <w:rFonts w:ascii="Trebuchet MS" w:hAnsi="Trebuchet MS" w:cs="Trebuchet MS"/>
            <w:noProof/>
          </w:rPr>
          <w:t>4.1 Descriere generală</w:t>
        </w:r>
        <w:r>
          <w:rPr>
            <w:noProof/>
            <w:webHidden/>
          </w:rPr>
          <w:tab/>
        </w:r>
        <w:r>
          <w:rPr>
            <w:noProof/>
            <w:webHidden/>
          </w:rPr>
          <w:fldChar w:fldCharType="begin"/>
        </w:r>
        <w:r>
          <w:rPr>
            <w:noProof/>
            <w:webHidden/>
          </w:rPr>
          <w:instrText xml:space="preserve"> PAGEREF _Toc452550893 \h </w:instrText>
        </w:r>
        <w:r>
          <w:rPr>
            <w:noProof/>
          </w:rPr>
        </w:r>
        <w:r>
          <w:rPr>
            <w:noProof/>
            <w:webHidden/>
          </w:rPr>
          <w:fldChar w:fldCharType="separate"/>
        </w:r>
        <w:r>
          <w:rPr>
            <w:noProof/>
            <w:webHidden/>
          </w:rPr>
          <w:t>23</w:t>
        </w:r>
        <w:r>
          <w:rPr>
            <w:noProof/>
            <w:webHidden/>
          </w:rPr>
          <w:fldChar w:fldCharType="end"/>
        </w:r>
      </w:hyperlink>
    </w:p>
    <w:p w:rsidR="00DC0AC4" w:rsidRDefault="00DC0AC4">
      <w:pPr>
        <w:pStyle w:val="TOC2"/>
        <w:tabs>
          <w:tab w:val="right" w:leader="dot" w:pos="9620"/>
        </w:tabs>
        <w:rPr>
          <w:rFonts w:ascii="Times New Roman" w:hAnsi="Times New Roman" w:cs="Times New Roman"/>
          <w:noProof/>
          <w:sz w:val="24"/>
          <w:szCs w:val="24"/>
          <w:lang w:val="en-US"/>
        </w:rPr>
      </w:pPr>
      <w:hyperlink w:anchor="_Toc452550894" w:history="1">
        <w:r w:rsidRPr="00197422">
          <w:rPr>
            <w:rStyle w:val="Hyperlink"/>
            <w:noProof/>
          </w:rPr>
          <w:t>4.2 Depunerea şi soluţionarea contestaţiilor</w:t>
        </w:r>
        <w:r>
          <w:rPr>
            <w:noProof/>
            <w:webHidden/>
          </w:rPr>
          <w:tab/>
        </w:r>
        <w:r>
          <w:rPr>
            <w:noProof/>
            <w:webHidden/>
          </w:rPr>
          <w:fldChar w:fldCharType="begin"/>
        </w:r>
        <w:r>
          <w:rPr>
            <w:noProof/>
            <w:webHidden/>
          </w:rPr>
          <w:instrText xml:space="preserve"> PAGEREF _Toc452550894 \h </w:instrText>
        </w:r>
        <w:r>
          <w:rPr>
            <w:noProof/>
          </w:rPr>
        </w:r>
        <w:r>
          <w:rPr>
            <w:noProof/>
            <w:webHidden/>
          </w:rPr>
          <w:fldChar w:fldCharType="separate"/>
        </w:r>
        <w:r>
          <w:rPr>
            <w:noProof/>
            <w:webHidden/>
          </w:rPr>
          <w:t>25</w:t>
        </w:r>
        <w:r>
          <w:rPr>
            <w:noProof/>
            <w:webHidden/>
          </w:rPr>
          <w:fldChar w:fldCharType="end"/>
        </w:r>
      </w:hyperlink>
    </w:p>
    <w:p w:rsidR="00DC0AC4" w:rsidRDefault="00DC0AC4">
      <w:pPr>
        <w:pStyle w:val="TOC1"/>
        <w:tabs>
          <w:tab w:val="right" w:leader="dot" w:pos="9620"/>
        </w:tabs>
        <w:rPr>
          <w:rFonts w:ascii="Times New Roman" w:hAnsi="Times New Roman" w:cs="Times New Roman"/>
          <w:noProof/>
          <w:sz w:val="24"/>
          <w:szCs w:val="24"/>
          <w:lang w:val="en-US"/>
        </w:rPr>
      </w:pPr>
      <w:hyperlink w:anchor="_Toc452550895" w:history="1">
        <w:r w:rsidRPr="00197422">
          <w:rPr>
            <w:rStyle w:val="Hyperlink"/>
            <w:noProof/>
          </w:rPr>
          <w:t>4.3 Grile de evaluare și selecție</w:t>
        </w:r>
        <w:r>
          <w:rPr>
            <w:noProof/>
            <w:webHidden/>
          </w:rPr>
          <w:tab/>
        </w:r>
        <w:r>
          <w:rPr>
            <w:noProof/>
            <w:webHidden/>
          </w:rPr>
          <w:fldChar w:fldCharType="begin"/>
        </w:r>
        <w:r>
          <w:rPr>
            <w:noProof/>
            <w:webHidden/>
          </w:rPr>
          <w:instrText xml:space="preserve"> PAGEREF _Toc452550895 \h </w:instrText>
        </w:r>
        <w:r>
          <w:rPr>
            <w:noProof/>
          </w:rPr>
        </w:r>
        <w:r>
          <w:rPr>
            <w:noProof/>
            <w:webHidden/>
          </w:rPr>
          <w:fldChar w:fldCharType="separate"/>
        </w:r>
        <w:r>
          <w:rPr>
            <w:noProof/>
            <w:webHidden/>
          </w:rPr>
          <w:t>26</w:t>
        </w:r>
        <w:r>
          <w:rPr>
            <w:noProof/>
            <w:webHidden/>
          </w:rPr>
          <w:fldChar w:fldCharType="end"/>
        </w:r>
      </w:hyperlink>
    </w:p>
    <w:p w:rsidR="00DC0AC4" w:rsidRDefault="00DC0AC4">
      <w:pPr>
        <w:pStyle w:val="TOC1"/>
        <w:tabs>
          <w:tab w:val="right" w:leader="dot" w:pos="9620"/>
        </w:tabs>
        <w:rPr>
          <w:rFonts w:ascii="Times New Roman" w:hAnsi="Times New Roman" w:cs="Times New Roman"/>
          <w:noProof/>
          <w:sz w:val="24"/>
          <w:szCs w:val="24"/>
          <w:lang w:val="en-US"/>
        </w:rPr>
      </w:pPr>
      <w:hyperlink w:anchor="_Toc452550896" w:history="1">
        <w:r w:rsidRPr="00197422">
          <w:rPr>
            <w:rStyle w:val="Hyperlink"/>
            <w:b/>
            <w:bCs/>
            <w:noProof/>
          </w:rPr>
          <w:t>CAPITOLUL 6. CONTRACTAREA PROIECTELOR – DESCRIEREA PROCESULUI</w:t>
        </w:r>
        <w:r>
          <w:rPr>
            <w:noProof/>
            <w:webHidden/>
          </w:rPr>
          <w:tab/>
        </w:r>
        <w:r>
          <w:rPr>
            <w:noProof/>
            <w:webHidden/>
          </w:rPr>
          <w:fldChar w:fldCharType="begin"/>
        </w:r>
        <w:r>
          <w:rPr>
            <w:noProof/>
            <w:webHidden/>
          </w:rPr>
          <w:instrText xml:space="preserve"> PAGEREF _Toc452550896 \h </w:instrText>
        </w:r>
        <w:r>
          <w:rPr>
            <w:noProof/>
          </w:rPr>
        </w:r>
        <w:r>
          <w:rPr>
            <w:noProof/>
            <w:webHidden/>
          </w:rPr>
          <w:fldChar w:fldCharType="separate"/>
        </w:r>
        <w:r>
          <w:rPr>
            <w:noProof/>
            <w:webHidden/>
          </w:rPr>
          <w:t>31</w:t>
        </w:r>
        <w:r>
          <w:rPr>
            <w:noProof/>
            <w:webHidden/>
          </w:rPr>
          <w:fldChar w:fldCharType="end"/>
        </w:r>
      </w:hyperlink>
    </w:p>
    <w:p w:rsidR="00DC0AC4" w:rsidRDefault="00DC0AC4">
      <w:pPr>
        <w:pStyle w:val="TOC2"/>
        <w:tabs>
          <w:tab w:val="right" w:leader="dot" w:pos="9620"/>
        </w:tabs>
        <w:rPr>
          <w:rFonts w:ascii="Times New Roman" w:hAnsi="Times New Roman" w:cs="Times New Roman"/>
          <w:noProof/>
          <w:sz w:val="24"/>
          <w:szCs w:val="24"/>
          <w:lang w:val="en-US"/>
        </w:rPr>
      </w:pPr>
      <w:hyperlink w:anchor="_Toc452550897" w:history="1">
        <w:r w:rsidRPr="00197422">
          <w:rPr>
            <w:rStyle w:val="Hyperlink"/>
            <w:b/>
            <w:bCs/>
            <w:noProof/>
          </w:rPr>
          <w:t>Modificarea contractului de finanţare</w:t>
        </w:r>
        <w:r>
          <w:rPr>
            <w:noProof/>
            <w:webHidden/>
          </w:rPr>
          <w:tab/>
        </w:r>
        <w:r>
          <w:rPr>
            <w:noProof/>
            <w:webHidden/>
          </w:rPr>
          <w:fldChar w:fldCharType="begin"/>
        </w:r>
        <w:r>
          <w:rPr>
            <w:noProof/>
            <w:webHidden/>
          </w:rPr>
          <w:instrText xml:space="preserve"> PAGEREF _Toc452550897 \h </w:instrText>
        </w:r>
        <w:r>
          <w:rPr>
            <w:noProof/>
          </w:rPr>
        </w:r>
        <w:r>
          <w:rPr>
            <w:noProof/>
            <w:webHidden/>
          </w:rPr>
          <w:fldChar w:fldCharType="separate"/>
        </w:r>
        <w:r>
          <w:rPr>
            <w:noProof/>
            <w:webHidden/>
          </w:rPr>
          <w:t>32</w:t>
        </w:r>
        <w:r>
          <w:rPr>
            <w:noProof/>
            <w:webHidden/>
          </w:rPr>
          <w:fldChar w:fldCharType="end"/>
        </w:r>
      </w:hyperlink>
    </w:p>
    <w:p w:rsidR="00DC0AC4" w:rsidRDefault="00DC0AC4">
      <w:pPr>
        <w:pStyle w:val="TOC1"/>
        <w:tabs>
          <w:tab w:val="right" w:leader="dot" w:pos="9620"/>
        </w:tabs>
        <w:rPr>
          <w:rFonts w:ascii="Times New Roman" w:hAnsi="Times New Roman" w:cs="Times New Roman"/>
          <w:noProof/>
          <w:sz w:val="24"/>
          <w:szCs w:val="24"/>
          <w:lang w:val="en-US"/>
        </w:rPr>
      </w:pPr>
      <w:hyperlink w:anchor="_Toc452550898" w:history="1">
        <w:r w:rsidRPr="00197422">
          <w:rPr>
            <w:rStyle w:val="Hyperlink"/>
            <w:b/>
            <w:bCs/>
            <w:noProof/>
          </w:rPr>
          <w:t>CAPITOLUL 7. RAMBURSAREA CHELTUIELILOR</w:t>
        </w:r>
        <w:r>
          <w:rPr>
            <w:noProof/>
            <w:webHidden/>
          </w:rPr>
          <w:tab/>
        </w:r>
        <w:r>
          <w:rPr>
            <w:noProof/>
            <w:webHidden/>
          </w:rPr>
          <w:fldChar w:fldCharType="begin"/>
        </w:r>
        <w:r>
          <w:rPr>
            <w:noProof/>
            <w:webHidden/>
          </w:rPr>
          <w:instrText xml:space="preserve"> PAGEREF _Toc452550898 \h </w:instrText>
        </w:r>
        <w:r>
          <w:rPr>
            <w:noProof/>
          </w:rPr>
        </w:r>
        <w:r>
          <w:rPr>
            <w:noProof/>
            <w:webHidden/>
          </w:rPr>
          <w:fldChar w:fldCharType="separate"/>
        </w:r>
        <w:r>
          <w:rPr>
            <w:noProof/>
            <w:webHidden/>
          </w:rPr>
          <w:t>34</w:t>
        </w:r>
        <w:r>
          <w:rPr>
            <w:noProof/>
            <w:webHidden/>
          </w:rPr>
          <w:fldChar w:fldCharType="end"/>
        </w:r>
      </w:hyperlink>
    </w:p>
    <w:p w:rsidR="00DC0AC4" w:rsidRDefault="00DC0AC4">
      <w:pPr>
        <w:pStyle w:val="TOC2"/>
        <w:tabs>
          <w:tab w:val="right" w:leader="dot" w:pos="9620"/>
        </w:tabs>
        <w:rPr>
          <w:rFonts w:ascii="Times New Roman" w:hAnsi="Times New Roman" w:cs="Times New Roman"/>
          <w:noProof/>
          <w:sz w:val="24"/>
          <w:szCs w:val="24"/>
          <w:lang w:val="en-US"/>
        </w:rPr>
      </w:pPr>
      <w:hyperlink w:anchor="_Toc452550899" w:history="1">
        <w:r w:rsidRPr="00197422">
          <w:rPr>
            <w:rStyle w:val="Hyperlink"/>
            <w:b/>
            <w:bCs/>
            <w:noProof/>
          </w:rPr>
          <w:t>7.1 Mecanismul cererilor de plata</w:t>
        </w:r>
        <w:r>
          <w:rPr>
            <w:noProof/>
            <w:webHidden/>
          </w:rPr>
          <w:tab/>
        </w:r>
        <w:r>
          <w:rPr>
            <w:noProof/>
            <w:webHidden/>
          </w:rPr>
          <w:fldChar w:fldCharType="begin"/>
        </w:r>
        <w:r>
          <w:rPr>
            <w:noProof/>
            <w:webHidden/>
          </w:rPr>
          <w:instrText xml:space="preserve"> PAGEREF _Toc452550899 \h </w:instrText>
        </w:r>
        <w:r>
          <w:rPr>
            <w:noProof/>
          </w:rPr>
        </w:r>
        <w:r>
          <w:rPr>
            <w:noProof/>
            <w:webHidden/>
          </w:rPr>
          <w:fldChar w:fldCharType="separate"/>
        </w:r>
        <w:r>
          <w:rPr>
            <w:noProof/>
            <w:webHidden/>
          </w:rPr>
          <w:t>34</w:t>
        </w:r>
        <w:r>
          <w:rPr>
            <w:noProof/>
            <w:webHidden/>
          </w:rPr>
          <w:fldChar w:fldCharType="end"/>
        </w:r>
      </w:hyperlink>
    </w:p>
    <w:p w:rsidR="00DC0AC4" w:rsidRDefault="00DC0AC4">
      <w:pPr>
        <w:pStyle w:val="TOC2"/>
        <w:tabs>
          <w:tab w:val="right" w:leader="dot" w:pos="9620"/>
        </w:tabs>
        <w:rPr>
          <w:rFonts w:ascii="Times New Roman" w:hAnsi="Times New Roman" w:cs="Times New Roman"/>
          <w:noProof/>
          <w:sz w:val="24"/>
          <w:szCs w:val="24"/>
          <w:lang w:val="en-US"/>
        </w:rPr>
      </w:pPr>
      <w:hyperlink w:anchor="_Toc452550900" w:history="1">
        <w:r w:rsidRPr="00197422">
          <w:rPr>
            <w:rStyle w:val="Hyperlink"/>
            <w:b/>
            <w:bCs/>
            <w:noProof/>
          </w:rPr>
          <w:t>7.2 Rambursarea cheltuielilor</w:t>
        </w:r>
        <w:r>
          <w:rPr>
            <w:noProof/>
            <w:webHidden/>
          </w:rPr>
          <w:tab/>
        </w:r>
        <w:r>
          <w:rPr>
            <w:noProof/>
            <w:webHidden/>
          </w:rPr>
          <w:fldChar w:fldCharType="begin"/>
        </w:r>
        <w:r>
          <w:rPr>
            <w:noProof/>
            <w:webHidden/>
          </w:rPr>
          <w:instrText xml:space="preserve"> PAGEREF _Toc452550900 \h </w:instrText>
        </w:r>
        <w:r>
          <w:rPr>
            <w:noProof/>
          </w:rPr>
        </w:r>
        <w:r>
          <w:rPr>
            <w:noProof/>
            <w:webHidden/>
          </w:rPr>
          <w:fldChar w:fldCharType="separate"/>
        </w:r>
        <w:r>
          <w:rPr>
            <w:noProof/>
            <w:webHidden/>
          </w:rPr>
          <w:t>34</w:t>
        </w:r>
        <w:r>
          <w:rPr>
            <w:noProof/>
            <w:webHidden/>
          </w:rPr>
          <w:fldChar w:fldCharType="end"/>
        </w:r>
      </w:hyperlink>
    </w:p>
    <w:p w:rsidR="00DC0AC4" w:rsidRDefault="00DC0AC4">
      <w:pPr>
        <w:pStyle w:val="TOC2"/>
        <w:tabs>
          <w:tab w:val="right" w:leader="dot" w:pos="9620"/>
        </w:tabs>
        <w:rPr>
          <w:rFonts w:ascii="Times New Roman" w:hAnsi="Times New Roman" w:cs="Times New Roman"/>
          <w:noProof/>
          <w:sz w:val="24"/>
          <w:szCs w:val="24"/>
          <w:lang w:val="en-US"/>
        </w:rPr>
      </w:pPr>
      <w:hyperlink w:anchor="_Toc452550901" w:history="1">
        <w:r w:rsidRPr="00197422">
          <w:rPr>
            <w:rStyle w:val="Hyperlink"/>
            <w:b/>
            <w:bCs/>
            <w:noProof/>
          </w:rPr>
          <w:t>7.3 Verificarea achizitiilor publice</w:t>
        </w:r>
        <w:r>
          <w:rPr>
            <w:noProof/>
            <w:webHidden/>
          </w:rPr>
          <w:tab/>
        </w:r>
        <w:r>
          <w:rPr>
            <w:noProof/>
            <w:webHidden/>
          </w:rPr>
          <w:fldChar w:fldCharType="begin"/>
        </w:r>
        <w:r>
          <w:rPr>
            <w:noProof/>
            <w:webHidden/>
          </w:rPr>
          <w:instrText xml:space="preserve"> PAGEREF _Toc452550901 \h </w:instrText>
        </w:r>
        <w:r>
          <w:rPr>
            <w:noProof/>
          </w:rPr>
        </w:r>
        <w:r>
          <w:rPr>
            <w:noProof/>
            <w:webHidden/>
          </w:rPr>
          <w:fldChar w:fldCharType="separate"/>
        </w:r>
        <w:r>
          <w:rPr>
            <w:noProof/>
            <w:webHidden/>
          </w:rPr>
          <w:t>37</w:t>
        </w:r>
        <w:r>
          <w:rPr>
            <w:noProof/>
            <w:webHidden/>
          </w:rPr>
          <w:fldChar w:fldCharType="end"/>
        </w:r>
      </w:hyperlink>
    </w:p>
    <w:p w:rsidR="00DC0AC4" w:rsidRDefault="00DC0AC4">
      <w:pPr>
        <w:pStyle w:val="TOC1"/>
        <w:tabs>
          <w:tab w:val="right" w:leader="dot" w:pos="9620"/>
        </w:tabs>
        <w:rPr>
          <w:rFonts w:ascii="Times New Roman" w:hAnsi="Times New Roman" w:cs="Times New Roman"/>
          <w:noProof/>
          <w:sz w:val="24"/>
          <w:szCs w:val="24"/>
          <w:lang w:val="en-US"/>
        </w:rPr>
      </w:pPr>
      <w:hyperlink w:anchor="_Toc452550902" w:history="1">
        <w:r w:rsidRPr="00197422">
          <w:rPr>
            <w:rStyle w:val="Hyperlink"/>
            <w:b/>
            <w:bCs/>
            <w:noProof/>
          </w:rPr>
          <w:t>CAPITOLUL 8. MONITORIZAREA SI CONTROLUL</w:t>
        </w:r>
        <w:r>
          <w:rPr>
            <w:noProof/>
            <w:webHidden/>
          </w:rPr>
          <w:tab/>
        </w:r>
        <w:r>
          <w:rPr>
            <w:noProof/>
            <w:webHidden/>
          </w:rPr>
          <w:fldChar w:fldCharType="begin"/>
        </w:r>
        <w:r>
          <w:rPr>
            <w:noProof/>
            <w:webHidden/>
          </w:rPr>
          <w:instrText xml:space="preserve"> PAGEREF _Toc452550902 \h </w:instrText>
        </w:r>
        <w:r>
          <w:rPr>
            <w:noProof/>
          </w:rPr>
        </w:r>
        <w:r>
          <w:rPr>
            <w:noProof/>
            <w:webHidden/>
          </w:rPr>
          <w:fldChar w:fldCharType="separate"/>
        </w:r>
        <w:r>
          <w:rPr>
            <w:noProof/>
            <w:webHidden/>
          </w:rPr>
          <w:t>38</w:t>
        </w:r>
        <w:r>
          <w:rPr>
            <w:noProof/>
            <w:webHidden/>
          </w:rPr>
          <w:fldChar w:fldCharType="end"/>
        </w:r>
      </w:hyperlink>
    </w:p>
    <w:p w:rsidR="00DC0AC4" w:rsidRDefault="00DC0AC4">
      <w:pPr>
        <w:pStyle w:val="TOC1"/>
        <w:tabs>
          <w:tab w:val="right" w:leader="dot" w:pos="9620"/>
        </w:tabs>
        <w:rPr>
          <w:rFonts w:ascii="Times New Roman" w:hAnsi="Times New Roman" w:cs="Times New Roman"/>
          <w:noProof/>
          <w:sz w:val="24"/>
          <w:szCs w:val="24"/>
          <w:lang w:val="en-US"/>
        </w:rPr>
      </w:pPr>
      <w:hyperlink w:anchor="_Toc452550903" w:history="1">
        <w:r w:rsidRPr="00197422">
          <w:rPr>
            <w:rStyle w:val="Hyperlink"/>
            <w:b/>
            <w:bCs/>
            <w:noProof/>
          </w:rPr>
          <w:t>CAPITOLUL 9. INFORMARE ȘI PUBLICITATE</w:t>
        </w:r>
        <w:r>
          <w:rPr>
            <w:noProof/>
            <w:webHidden/>
          </w:rPr>
          <w:tab/>
        </w:r>
        <w:r>
          <w:rPr>
            <w:noProof/>
            <w:webHidden/>
          </w:rPr>
          <w:fldChar w:fldCharType="begin"/>
        </w:r>
        <w:r>
          <w:rPr>
            <w:noProof/>
            <w:webHidden/>
          </w:rPr>
          <w:instrText xml:space="preserve"> PAGEREF _Toc452550903 \h </w:instrText>
        </w:r>
        <w:r>
          <w:rPr>
            <w:noProof/>
          </w:rPr>
        </w:r>
        <w:r>
          <w:rPr>
            <w:noProof/>
            <w:webHidden/>
          </w:rPr>
          <w:fldChar w:fldCharType="separate"/>
        </w:r>
        <w:r>
          <w:rPr>
            <w:noProof/>
            <w:webHidden/>
          </w:rPr>
          <w:t>40</w:t>
        </w:r>
        <w:r>
          <w:rPr>
            <w:noProof/>
            <w:webHidden/>
          </w:rPr>
          <w:fldChar w:fldCharType="end"/>
        </w:r>
      </w:hyperlink>
    </w:p>
    <w:p w:rsidR="00DC0AC4" w:rsidRDefault="00DC0AC4">
      <w:pPr>
        <w:pStyle w:val="TOC1"/>
        <w:tabs>
          <w:tab w:val="right" w:leader="dot" w:pos="9620"/>
        </w:tabs>
        <w:rPr>
          <w:rFonts w:ascii="Times New Roman" w:hAnsi="Times New Roman" w:cs="Times New Roman"/>
          <w:noProof/>
          <w:sz w:val="24"/>
          <w:szCs w:val="24"/>
          <w:lang w:val="en-US"/>
        </w:rPr>
      </w:pPr>
      <w:hyperlink w:anchor="_Toc452550904" w:history="1">
        <w:r w:rsidRPr="00197422">
          <w:rPr>
            <w:rStyle w:val="Hyperlink"/>
            <w:b/>
            <w:bCs/>
            <w:noProof/>
          </w:rPr>
          <w:t>CAPITOLUL 10. Glosar de termeni</w:t>
        </w:r>
        <w:r>
          <w:rPr>
            <w:noProof/>
            <w:webHidden/>
          </w:rPr>
          <w:tab/>
        </w:r>
        <w:r>
          <w:rPr>
            <w:noProof/>
            <w:webHidden/>
          </w:rPr>
          <w:fldChar w:fldCharType="begin"/>
        </w:r>
        <w:r>
          <w:rPr>
            <w:noProof/>
            <w:webHidden/>
          </w:rPr>
          <w:instrText xml:space="preserve"> PAGEREF _Toc452550904 \h </w:instrText>
        </w:r>
        <w:r>
          <w:rPr>
            <w:noProof/>
          </w:rPr>
        </w:r>
        <w:r>
          <w:rPr>
            <w:noProof/>
            <w:webHidden/>
          </w:rPr>
          <w:fldChar w:fldCharType="separate"/>
        </w:r>
        <w:r>
          <w:rPr>
            <w:noProof/>
            <w:webHidden/>
          </w:rPr>
          <w:t>41</w:t>
        </w:r>
        <w:r>
          <w:rPr>
            <w:noProof/>
            <w:webHidden/>
          </w:rPr>
          <w:fldChar w:fldCharType="end"/>
        </w:r>
      </w:hyperlink>
    </w:p>
    <w:p w:rsidR="00DC0AC4" w:rsidRPr="00E64FDE" w:rsidRDefault="00DC0AC4" w:rsidP="009E662C">
      <w:pPr>
        <w:spacing w:after="0" w:line="240" w:lineRule="auto"/>
        <w:jc w:val="both"/>
        <w:rPr>
          <w:sz w:val="24"/>
          <w:szCs w:val="24"/>
        </w:rPr>
      </w:pPr>
      <w:r>
        <w:rPr>
          <w:sz w:val="24"/>
          <w:szCs w:val="24"/>
        </w:rPr>
        <w:fldChar w:fldCharType="end"/>
      </w:r>
      <w:r w:rsidRPr="00E64FDE">
        <w:rPr>
          <w:sz w:val="24"/>
          <w:szCs w:val="24"/>
        </w:rPr>
        <w:br w:type="page"/>
      </w:r>
    </w:p>
    <w:p w:rsidR="00DC0AC4" w:rsidRPr="009E662C" w:rsidRDefault="00DC0AC4" w:rsidP="002C0FD6">
      <w:pPr>
        <w:spacing w:line="240" w:lineRule="auto"/>
        <w:jc w:val="both"/>
        <w:outlineLvl w:val="0"/>
        <w:rPr>
          <w:b/>
          <w:bCs/>
          <w:sz w:val="28"/>
          <w:szCs w:val="28"/>
        </w:rPr>
      </w:pPr>
      <w:bookmarkStart w:id="0" w:name="_Toc452550872"/>
      <w:r w:rsidRPr="009E662C">
        <w:rPr>
          <w:b/>
          <w:bCs/>
          <w:sz w:val="28"/>
          <w:szCs w:val="28"/>
        </w:rPr>
        <w:t>CAPITOLUL 1. INFORMA</w:t>
      </w:r>
      <w:r w:rsidRPr="00CE1FC6">
        <w:rPr>
          <w:b/>
          <w:bCs/>
          <w:sz w:val="28"/>
          <w:szCs w:val="28"/>
        </w:rPr>
        <w:t>Ţ</w:t>
      </w:r>
      <w:r w:rsidRPr="009E662C">
        <w:rPr>
          <w:b/>
          <w:bCs/>
          <w:sz w:val="28"/>
          <w:szCs w:val="28"/>
        </w:rPr>
        <w:t>II DESPRE APELUL DE PROIECTE</w:t>
      </w:r>
      <w:bookmarkEnd w:id="0"/>
    </w:p>
    <w:p w:rsidR="00DC0AC4" w:rsidRDefault="00DC0AC4" w:rsidP="00FB0302">
      <w:pPr>
        <w:tabs>
          <w:tab w:val="left" w:pos="0"/>
        </w:tabs>
        <w:spacing w:after="0" w:line="240" w:lineRule="auto"/>
        <w:jc w:val="both"/>
        <w:rPr>
          <w:sz w:val="24"/>
          <w:szCs w:val="24"/>
        </w:rPr>
      </w:pPr>
      <w:r>
        <w:rPr>
          <w:rFonts w:ascii="Times New Roman" w:hAnsi="Times New Roman" w:cs="Times New Roman"/>
          <w:sz w:val="24"/>
          <w:szCs w:val="24"/>
        </w:rPr>
        <w:tab/>
      </w:r>
      <w:r w:rsidRPr="001E1F43">
        <w:rPr>
          <w:sz w:val="24"/>
          <w:szCs w:val="24"/>
        </w:rPr>
        <w:t>Prezentul ghid a fost elaborat pentru solicitanţii care doresc să obţină finanţare nerambursabilă pentru proiecte aferente Axei P</w:t>
      </w:r>
      <w:r>
        <w:rPr>
          <w:sz w:val="24"/>
          <w:szCs w:val="24"/>
        </w:rPr>
        <w:t>rioritare 2 “Tehnologia Informaţ</w:t>
      </w:r>
      <w:r w:rsidRPr="001E1F43">
        <w:rPr>
          <w:sz w:val="24"/>
          <w:szCs w:val="24"/>
        </w:rPr>
        <w:t xml:space="preserve">iei </w:t>
      </w:r>
      <w:r>
        <w:rPr>
          <w:sz w:val="24"/>
          <w:szCs w:val="24"/>
        </w:rPr>
        <w:t>ş</w:t>
      </w:r>
      <w:r w:rsidRPr="001E1F43">
        <w:rPr>
          <w:sz w:val="24"/>
          <w:szCs w:val="24"/>
        </w:rPr>
        <w:t>i Comunica</w:t>
      </w:r>
      <w:r>
        <w:rPr>
          <w:sz w:val="24"/>
          <w:szCs w:val="24"/>
        </w:rPr>
        <w:t>ţ</w:t>
      </w:r>
      <w:r w:rsidRPr="001E1F43">
        <w:rPr>
          <w:sz w:val="24"/>
          <w:szCs w:val="24"/>
        </w:rPr>
        <w:t>iilor (TIC) pentru o economie digitală competitivă”, Obiectivului Specif</w:t>
      </w:r>
      <w:r>
        <w:rPr>
          <w:sz w:val="24"/>
          <w:szCs w:val="24"/>
        </w:rPr>
        <w:t>ic 2.3 – „</w:t>
      </w:r>
      <w:r w:rsidRPr="008F4800">
        <w:rPr>
          <w:sz w:val="24"/>
          <w:szCs w:val="24"/>
        </w:rPr>
        <w:t>Creșterea utilizării sistemelor de e-guvernare</w:t>
      </w:r>
      <w:r w:rsidRPr="001E1F43">
        <w:rPr>
          <w:sz w:val="24"/>
          <w:szCs w:val="24"/>
        </w:rPr>
        <w:t>”.</w:t>
      </w:r>
      <w:r w:rsidRPr="009769DA">
        <w:rPr>
          <w:rFonts w:ascii="Times New Roman" w:hAnsi="Times New Roman" w:cs="Times New Roman"/>
          <w:sz w:val="24"/>
          <w:szCs w:val="24"/>
        </w:rPr>
        <w:t xml:space="preserve"> </w:t>
      </w:r>
      <w:bookmarkStart w:id="1" w:name="_Toc418092076"/>
    </w:p>
    <w:p w:rsidR="00DC0AC4" w:rsidRPr="009769DA" w:rsidRDefault="00DC0AC4" w:rsidP="009E662C">
      <w:pPr>
        <w:tabs>
          <w:tab w:val="left" w:pos="0"/>
        </w:tabs>
        <w:spacing w:after="0" w:line="240" w:lineRule="auto"/>
        <w:jc w:val="both"/>
        <w:rPr>
          <w:rFonts w:ascii="Times New Roman" w:hAnsi="Times New Roman" w:cs="Times New Roman"/>
          <w:sz w:val="24"/>
          <w:szCs w:val="24"/>
        </w:rPr>
      </w:pPr>
    </w:p>
    <w:p w:rsidR="00DC0AC4" w:rsidRDefault="00DC0AC4" w:rsidP="009E662C">
      <w:pPr>
        <w:tabs>
          <w:tab w:val="left" w:pos="0"/>
        </w:tabs>
        <w:spacing w:after="0" w:line="240" w:lineRule="auto"/>
        <w:jc w:val="both"/>
        <w:rPr>
          <w:sz w:val="24"/>
          <w:szCs w:val="24"/>
        </w:rPr>
      </w:pPr>
      <w:r>
        <w:rPr>
          <w:rFonts w:ascii="Times New Roman" w:hAnsi="Times New Roman" w:cs="Times New Roman"/>
          <w:sz w:val="24"/>
          <w:szCs w:val="24"/>
        </w:rPr>
        <w:tab/>
      </w:r>
      <w:r w:rsidRPr="001E1F43">
        <w:rPr>
          <w:sz w:val="24"/>
          <w:szCs w:val="24"/>
        </w:rPr>
        <w:t>În situaţia în care pe parcursul apelului de proiecte intervin modificări ale cadrului legal ori alte modificări de natură a afecta regulile şi condiţiile de finanţare stabilite prin prezentul Ghid, inclusiv prelungirea termenului de depunere, vor fi aduse completări sau modificări ale conţinutului acestuia, prin publicarea unei versiuni revizuite.</w:t>
      </w:r>
      <w:bookmarkEnd w:id="1"/>
    </w:p>
    <w:p w:rsidR="00DC0AC4" w:rsidRPr="001E1F43" w:rsidRDefault="00DC0AC4" w:rsidP="009E662C">
      <w:pPr>
        <w:tabs>
          <w:tab w:val="left" w:pos="0"/>
        </w:tabs>
        <w:spacing w:after="0" w:line="240" w:lineRule="auto"/>
        <w:jc w:val="both"/>
        <w:rPr>
          <w:sz w:val="24"/>
          <w:szCs w:val="24"/>
        </w:rPr>
      </w:pPr>
    </w:p>
    <w:p w:rsidR="00DC0AC4" w:rsidRPr="006E19D2" w:rsidRDefault="00DC0AC4" w:rsidP="002C0FD6">
      <w:pPr>
        <w:spacing w:before="120" w:after="120" w:line="240" w:lineRule="auto"/>
        <w:jc w:val="both"/>
        <w:outlineLvl w:val="0"/>
        <w:rPr>
          <w:b/>
          <w:bCs/>
          <w:sz w:val="20"/>
          <w:szCs w:val="20"/>
        </w:rPr>
      </w:pPr>
    </w:p>
    <w:p w:rsidR="00DC0AC4" w:rsidRPr="009F0E4E" w:rsidRDefault="00DC0AC4" w:rsidP="00CC1FD5">
      <w:pPr>
        <w:spacing w:before="120" w:after="120" w:line="240" w:lineRule="auto"/>
        <w:jc w:val="both"/>
        <w:outlineLvl w:val="1"/>
        <w:rPr>
          <w:b/>
          <w:bCs/>
          <w:sz w:val="24"/>
          <w:szCs w:val="24"/>
        </w:rPr>
      </w:pPr>
      <w:bookmarkStart w:id="2" w:name="_Toc452550873"/>
      <w:r w:rsidRPr="009F0E4E">
        <w:rPr>
          <w:b/>
          <w:bCs/>
          <w:sz w:val="24"/>
          <w:szCs w:val="24"/>
        </w:rPr>
        <w:t>1.1 Axa prioritară, prioritatea de investiții, obiectiv specific</w:t>
      </w:r>
      <w:bookmarkEnd w:id="2"/>
    </w:p>
    <w:p w:rsidR="00DC0AC4" w:rsidRDefault="00DC0AC4" w:rsidP="00F253DB">
      <w:pPr>
        <w:spacing w:before="120" w:after="120" w:line="240" w:lineRule="auto"/>
        <w:jc w:val="both"/>
        <w:rPr>
          <w:sz w:val="24"/>
          <w:szCs w:val="24"/>
        </w:rPr>
      </w:pPr>
      <w:r w:rsidRPr="00E64FDE">
        <w:rPr>
          <w:b/>
          <w:bCs/>
          <w:sz w:val="24"/>
          <w:szCs w:val="24"/>
        </w:rPr>
        <w:t>Axa Prioritară 2</w:t>
      </w:r>
      <w:r w:rsidRPr="00E64FDE">
        <w:rPr>
          <w:sz w:val="24"/>
          <w:szCs w:val="24"/>
        </w:rPr>
        <w:t xml:space="preserve"> - Tehnologia Informaţiei </w:t>
      </w:r>
      <w:r>
        <w:rPr>
          <w:sz w:val="24"/>
          <w:szCs w:val="24"/>
        </w:rPr>
        <w:t>ş</w:t>
      </w:r>
      <w:r w:rsidRPr="00E64FDE">
        <w:rPr>
          <w:sz w:val="24"/>
          <w:szCs w:val="24"/>
        </w:rPr>
        <w:t>i Comunicaţiilor (TIC) pentru o economie digitală competitivă, denumită în continuare Axa prioritară 2 – TIC, contribuie direct la implementarea Strategiei Naţionale Agen</w:t>
      </w:r>
      <w:r>
        <w:rPr>
          <w:sz w:val="24"/>
          <w:szCs w:val="24"/>
        </w:rPr>
        <w:t>da Digitală pentru România 2020, aprobată prin H.G. 245/2015.</w:t>
      </w:r>
    </w:p>
    <w:p w:rsidR="00DC0AC4" w:rsidRPr="00FD110B" w:rsidRDefault="00DC0AC4" w:rsidP="0054784F">
      <w:pPr>
        <w:spacing w:before="120" w:after="120" w:line="240" w:lineRule="auto"/>
        <w:ind w:firstLine="708"/>
        <w:jc w:val="both"/>
        <w:rPr>
          <w:sz w:val="24"/>
          <w:szCs w:val="24"/>
        </w:rPr>
      </w:pPr>
      <w:r w:rsidRPr="00FD110B">
        <w:rPr>
          <w:sz w:val="24"/>
          <w:szCs w:val="24"/>
        </w:rPr>
        <w:t xml:space="preserve">Scopul </w:t>
      </w:r>
      <w:r>
        <w:rPr>
          <w:sz w:val="24"/>
          <w:szCs w:val="24"/>
        </w:rPr>
        <w:t xml:space="preserve">acţiunilor din cadrul Axei 2 </w:t>
      </w:r>
      <w:r w:rsidRPr="00FD110B">
        <w:rPr>
          <w:sz w:val="24"/>
          <w:szCs w:val="24"/>
        </w:rPr>
        <w:t>este de a asigura, pe de o parte, o aplicare coerentă și uniformă a instrumentelor TIC în toate sistemele</w:t>
      </w:r>
      <w:r>
        <w:rPr>
          <w:sz w:val="24"/>
          <w:szCs w:val="24"/>
        </w:rPr>
        <w:t xml:space="preserve"> </w:t>
      </w:r>
      <w:r w:rsidRPr="00FD110B">
        <w:rPr>
          <w:sz w:val="24"/>
          <w:szCs w:val="24"/>
        </w:rPr>
        <w:t>publice implementate în România, precum și de comunicarea/corelarea lor cu sistemele europene relevante</w:t>
      </w:r>
      <w:r>
        <w:rPr>
          <w:sz w:val="24"/>
          <w:szCs w:val="24"/>
        </w:rPr>
        <w:t>.</w:t>
      </w:r>
    </w:p>
    <w:p w:rsidR="00DC0AC4" w:rsidRPr="00E64FDE" w:rsidRDefault="00DC0AC4" w:rsidP="00FD110B">
      <w:pPr>
        <w:spacing w:after="0" w:line="240" w:lineRule="auto"/>
        <w:jc w:val="both"/>
        <w:rPr>
          <w:sz w:val="24"/>
          <w:szCs w:val="24"/>
        </w:rPr>
      </w:pPr>
      <w:r w:rsidRPr="00E64FDE">
        <w:rPr>
          <w:b/>
          <w:bCs/>
          <w:sz w:val="24"/>
          <w:szCs w:val="24"/>
        </w:rPr>
        <w:t>Prioritatea de investiții 2c.</w:t>
      </w:r>
      <w:r w:rsidRPr="00E64FDE">
        <w:rPr>
          <w:sz w:val="24"/>
          <w:szCs w:val="24"/>
        </w:rPr>
        <w:t xml:space="preserve"> Consolidarea aplicaţiilor TIC pentru e-guvernare, e-învăţare, e-incluziune, e-cultură, e-sănătate</w:t>
      </w:r>
    </w:p>
    <w:p w:rsidR="00DC0AC4" w:rsidRPr="00353D6F" w:rsidRDefault="00DC0AC4" w:rsidP="00FD110B">
      <w:pPr>
        <w:spacing w:before="120" w:after="0" w:line="240" w:lineRule="auto"/>
        <w:jc w:val="both"/>
        <w:rPr>
          <w:sz w:val="24"/>
          <w:szCs w:val="24"/>
        </w:rPr>
      </w:pPr>
      <w:r w:rsidRPr="00353D6F">
        <w:rPr>
          <w:b/>
          <w:bCs/>
          <w:sz w:val="24"/>
          <w:szCs w:val="24"/>
        </w:rPr>
        <w:t>Obiectiv Specific OS 2.3</w:t>
      </w:r>
      <w:r w:rsidRPr="00353D6F">
        <w:rPr>
          <w:sz w:val="24"/>
          <w:szCs w:val="24"/>
        </w:rPr>
        <w:t xml:space="preserve"> „Cresterea utilizarii sistemelor de e-guvernare”</w:t>
      </w:r>
    </w:p>
    <w:p w:rsidR="00DC0AC4" w:rsidRDefault="00DC0AC4" w:rsidP="00FD110B">
      <w:pPr>
        <w:spacing w:after="0" w:line="240" w:lineRule="auto"/>
        <w:jc w:val="both"/>
        <w:rPr>
          <w:sz w:val="24"/>
          <w:szCs w:val="24"/>
        </w:rPr>
      </w:pPr>
      <w:r w:rsidRPr="0004239F">
        <w:rPr>
          <w:sz w:val="24"/>
          <w:szCs w:val="24"/>
        </w:rPr>
        <w:t xml:space="preserve">Vor fi </w:t>
      </w:r>
      <w:r>
        <w:rPr>
          <w:sz w:val="24"/>
          <w:szCs w:val="24"/>
        </w:rPr>
        <w:t xml:space="preserve">implementate proiecte </w:t>
      </w:r>
      <w:r w:rsidRPr="0004239F">
        <w:rPr>
          <w:sz w:val="24"/>
          <w:szCs w:val="24"/>
        </w:rPr>
        <w:t>cu activităţi integrate, cu impact strategic national, care vizează un grup-ţintă cât mai numeros şi propun soluţii care sunt mai</w:t>
      </w:r>
      <w:r>
        <w:rPr>
          <w:sz w:val="24"/>
          <w:szCs w:val="24"/>
        </w:rPr>
        <w:t xml:space="preserve"> </w:t>
      </w:r>
      <w:r w:rsidRPr="0004239F">
        <w:rPr>
          <w:sz w:val="24"/>
          <w:szCs w:val="24"/>
        </w:rPr>
        <w:t xml:space="preserve">eficient să fie aplicate la nivel sistemic, orizontal, la nivel național. </w:t>
      </w:r>
    </w:p>
    <w:p w:rsidR="00DC0AC4" w:rsidRPr="00E64FDE" w:rsidRDefault="00DC0AC4" w:rsidP="00FD110B">
      <w:pPr>
        <w:spacing w:after="0" w:line="240" w:lineRule="auto"/>
        <w:jc w:val="both"/>
        <w:rPr>
          <w:sz w:val="24"/>
          <w:szCs w:val="24"/>
        </w:rPr>
      </w:pPr>
    </w:p>
    <w:p w:rsidR="00DC0AC4" w:rsidRPr="009F0E4E" w:rsidRDefault="00DC0AC4" w:rsidP="00FD110B">
      <w:pPr>
        <w:spacing w:after="0" w:line="240" w:lineRule="auto"/>
        <w:outlineLvl w:val="1"/>
        <w:rPr>
          <w:b/>
          <w:bCs/>
          <w:sz w:val="24"/>
          <w:szCs w:val="24"/>
        </w:rPr>
      </w:pPr>
      <w:bookmarkStart w:id="3" w:name="_Toc452550874"/>
      <w:r w:rsidRPr="009F0E4E">
        <w:rPr>
          <w:b/>
          <w:bCs/>
          <w:sz w:val="24"/>
          <w:szCs w:val="24"/>
        </w:rPr>
        <w:t>1.2 Tipul apelului de proiecte și perioada de depunere a propunerilor de proiecte</w:t>
      </w:r>
      <w:bookmarkEnd w:id="3"/>
    </w:p>
    <w:p w:rsidR="00DC0AC4" w:rsidRDefault="00DC0AC4" w:rsidP="00FD3D06">
      <w:pPr>
        <w:spacing w:after="0" w:line="240" w:lineRule="auto"/>
        <w:jc w:val="both"/>
        <w:rPr>
          <w:sz w:val="24"/>
          <w:szCs w:val="24"/>
        </w:rPr>
      </w:pPr>
    </w:p>
    <w:p w:rsidR="00DC0AC4" w:rsidRDefault="00DC0AC4" w:rsidP="00FD3D06">
      <w:pPr>
        <w:spacing w:after="0" w:line="240" w:lineRule="auto"/>
        <w:jc w:val="both"/>
        <w:rPr>
          <w:sz w:val="24"/>
          <w:szCs w:val="24"/>
        </w:rPr>
      </w:pPr>
      <w:r w:rsidRPr="00E64FDE">
        <w:rPr>
          <w:sz w:val="24"/>
          <w:szCs w:val="24"/>
        </w:rPr>
        <w:t>Tipul apelului de proiecte: competitiv</w:t>
      </w:r>
      <w:r>
        <w:rPr>
          <w:sz w:val="24"/>
          <w:szCs w:val="24"/>
        </w:rPr>
        <w:t>.</w:t>
      </w:r>
    </w:p>
    <w:p w:rsidR="00DC0AC4" w:rsidRDefault="00DC0AC4" w:rsidP="00472709">
      <w:pPr>
        <w:spacing w:after="0" w:line="240" w:lineRule="auto"/>
        <w:jc w:val="both"/>
        <w:rPr>
          <w:sz w:val="24"/>
          <w:szCs w:val="24"/>
        </w:rPr>
      </w:pPr>
    </w:p>
    <w:p w:rsidR="00DC0AC4" w:rsidRPr="00011A4B" w:rsidRDefault="00DC0AC4" w:rsidP="00472709">
      <w:pPr>
        <w:spacing w:after="0" w:line="240" w:lineRule="auto"/>
        <w:jc w:val="both"/>
        <w:rPr>
          <w:sz w:val="24"/>
          <w:szCs w:val="24"/>
        </w:rPr>
      </w:pPr>
      <w:r w:rsidRPr="00011A4B">
        <w:rPr>
          <w:sz w:val="24"/>
          <w:szCs w:val="24"/>
        </w:rPr>
        <w:t>Cererile de finanţare se vor depune prin aplicaţia electronică MySMIS2014,</w:t>
      </w:r>
      <w:r>
        <w:rPr>
          <w:sz w:val="24"/>
          <w:szCs w:val="24"/>
        </w:rPr>
        <w:t xml:space="preserve"> si prin </w:t>
      </w:r>
      <w:r w:rsidRPr="0074044E">
        <w:rPr>
          <w:sz w:val="24"/>
          <w:szCs w:val="24"/>
        </w:rPr>
        <w:t>platforma MCSI-OIPSI (</w:t>
      </w:r>
      <w:hyperlink r:id="rId7" w:history="1">
        <w:r w:rsidRPr="00BE356B">
          <w:rPr>
            <w:rStyle w:val="Hyperlink"/>
            <w:sz w:val="24"/>
            <w:szCs w:val="24"/>
          </w:rPr>
          <w:t>http://fonduri.mcsi.ro/</w:t>
        </w:r>
      </w:hyperlink>
      <w:r>
        <w:rPr>
          <w:sz w:val="24"/>
          <w:szCs w:val="24"/>
        </w:rPr>
        <w:t xml:space="preserve">) </w:t>
      </w:r>
      <w:r w:rsidRPr="00011A4B">
        <w:rPr>
          <w:sz w:val="24"/>
          <w:szCs w:val="24"/>
        </w:rPr>
        <w:t xml:space="preserve">cu toate anexele solicitate prin </w:t>
      </w:r>
      <w:r>
        <w:rPr>
          <w:sz w:val="24"/>
          <w:szCs w:val="24"/>
        </w:rPr>
        <w:t>G</w:t>
      </w:r>
      <w:r w:rsidRPr="00011A4B">
        <w:rPr>
          <w:sz w:val="24"/>
          <w:szCs w:val="24"/>
        </w:rPr>
        <w:t xml:space="preserve">hidul </w:t>
      </w:r>
      <w:r>
        <w:rPr>
          <w:sz w:val="24"/>
          <w:szCs w:val="24"/>
        </w:rPr>
        <w:t>S</w:t>
      </w:r>
      <w:r w:rsidRPr="00011A4B">
        <w:rPr>
          <w:sz w:val="24"/>
          <w:szCs w:val="24"/>
        </w:rPr>
        <w:t xml:space="preserve">olicitantului. </w:t>
      </w:r>
      <w:r>
        <w:rPr>
          <w:sz w:val="24"/>
          <w:szCs w:val="24"/>
        </w:rPr>
        <w:t>M</w:t>
      </w:r>
      <w:r w:rsidRPr="00011A4B">
        <w:rPr>
          <w:sz w:val="24"/>
          <w:szCs w:val="24"/>
        </w:rPr>
        <w:t xml:space="preserve">odalităţile de utilizare a aplicaţiei MySMIS2014 </w:t>
      </w:r>
      <w:r>
        <w:rPr>
          <w:sz w:val="24"/>
          <w:szCs w:val="24"/>
        </w:rPr>
        <w:t xml:space="preserve">sunt </w:t>
      </w:r>
      <w:r w:rsidRPr="00011A4B">
        <w:rPr>
          <w:sz w:val="24"/>
          <w:szCs w:val="24"/>
        </w:rPr>
        <w:t xml:space="preserve">publicate pe site-ul </w:t>
      </w:r>
      <w:r w:rsidRPr="00E301DA">
        <w:t xml:space="preserve"> </w:t>
      </w:r>
      <w:hyperlink r:id="rId8" w:history="1">
        <w:r w:rsidRPr="005B57FF">
          <w:rPr>
            <w:rStyle w:val="Hyperlink"/>
          </w:rPr>
          <w:t>https://2014.mysmis.ro</w:t>
        </w:r>
      </w:hyperlink>
      <w:r>
        <w:t xml:space="preserve"> </w:t>
      </w:r>
      <w:r w:rsidRPr="00011A4B">
        <w:rPr>
          <w:sz w:val="24"/>
          <w:szCs w:val="24"/>
        </w:rPr>
        <w:t>.</w:t>
      </w:r>
      <w:r>
        <w:rPr>
          <w:sz w:val="24"/>
          <w:szCs w:val="24"/>
        </w:rPr>
        <w:t xml:space="preserve"> </w:t>
      </w:r>
    </w:p>
    <w:p w:rsidR="00DC0AC4" w:rsidRPr="00E64FDE" w:rsidRDefault="00DC0AC4" w:rsidP="00FB0302">
      <w:pPr>
        <w:spacing w:before="120" w:after="120" w:line="240" w:lineRule="auto"/>
        <w:jc w:val="both"/>
        <w:rPr>
          <w:sz w:val="24"/>
          <w:szCs w:val="24"/>
        </w:rPr>
      </w:pPr>
      <w:r>
        <w:rPr>
          <w:sz w:val="24"/>
          <w:szCs w:val="24"/>
        </w:rPr>
        <w:t>Înregistrarea ş</w:t>
      </w:r>
      <w:r w:rsidRPr="00E64FDE">
        <w:rPr>
          <w:sz w:val="24"/>
          <w:szCs w:val="24"/>
        </w:rPr>
        <w:t>i transmiterea proiectelor se va face începând cu ora 9.00 a primei zile de înregistrare.</w:t>
      </w:r>
    </w:p>
    <w:p w:rsidR="00DC0AC4" w:rsidRPr="00E64FDE" w:rsidRDefault="00DC0AC4" w:rsidP="00FB0302">
      <w:pPr>
        <w:spacing w:after="0" w:line="240" w:lineRule="auto"/>
        <w:jc w:val="both"/>
        <w:rPr>
          <w:sz w:val="24"/>
          <w:szCs w:val="24"/>
        </w:rPr>
      </w:pPr>
      <w:r w:rsidRPr="00E64FDE">
        <w:rPr>
          <w:sz w:val="24"/>
          <w:szCs w:val="24"/>
        </w:rPr>
        <w:t>Tipul de depunere: continuă până la epuizarea bugetului alocat pentru acest apel.</w:t>
      </w:r>
    </w:p>
    <w:p w:rsidR="00DC0AC4" w:rsidRDefault="00DC0AC4" w:rsidP="00FD3D06">
      <w:pPr>
        <w:spacing w:after="0" w:line="240" w:lineRule="auto"/>
        <w:jc w:val="both"/>
        <w:rPr>
          <w:sz w:val="24"/>
          <w:szCs w:val="24"/>
        </w:rPr>
      </w:pPr>
    </w:p>
    <w:p w:rsidR="00DC0AC4" w:rsidRPr="00E64FDE" w:rsidRDefault="00DC0AC4" w:rsidP="00FD3D06">
      <w:pPr>
        <w:spacing w:after="0" w:line="240" w:lineRule="auto"/>
        <w:jc w:val="both"/>
        <w:rPr>
          <w:sz w:val="24"/>
          <w:szCs w:val="24"/>
        </w:rPr>
      </w:pPr>
    </w:p>
    <w:p w:rsidR="00DC0AC4" w:rsidRPr="009F0E4E" w:rsidRDefault="00DC0AC4" w:rsidP="00CC1FD5">
      <w:pPr>
        <w:spacing w:before="120" w:after="120" w:line="240" w:lineRule="auto"/>
        <w:jc w:val="both"/>
        <w:outlineLvl w:val="1"/>
        <w:rPr>
          <w:b/>
          <w:bCs/>
          <w:sz w:val="24"/>
          <w:szCs w:val="24"/>
        </w:rPr>
      </w:pPr>
      <w:bookmarkStart w:id="4" w:name="_Toc452550875"/>
      <w:r w:rsidRPr="009F0E4E">
        <w:rPr>
          <w:b/>
          <w:bCs/>
          <w:sz w:val="24"/>
          <w:szCs w:val="24"/>
        </w:rPr>
        <w:t>1.3 Acțiunile sprijinite și activități</w:t>
      </w:r>
      <w:bookmarkEnd w:id="4"/>
    </w:p>
    <w:p w:rsidR="00DC0AC4" w:rsidRDefault="00DC0AC4" w:rsidP="00D94415">
      <w:pPr>
        <w:autoSpaceDE w:val="0"/>
        <w:autoSpaceDN w:val="0"/>
        <w:adjustRightInd w:val="0"/>
        <w:spacing w:after="0"/>
        <w:jc w:val="both"/>
        <w:rPr>
          <w:sz w:val="24"/>
          <w:szCs w:val="24"/>
        </w:rPr>
      </w:pPr>
    </w:p>
    <w:p w:rsidR="00DC0AC4" w:rsidRPr="00103B48" w:rsidRDefault="00DC0AC4" w:rsidP="00103B48">
      <w:pPr>
        <w:autoSpaceDE w:val="0"/>
        <w:autoSpaceDN w:val="0"/>
        <w:adjustRightInd w:val="0"/>
        <w:spacing w:after="0"/>
        <w:ind w:firstLine="708"/>
        <w:jc w:val="both"/>
        <w:rPr>
          <w:sz w:val="24"/>
          <w:szCs w:val="24"/>
        </w:rPr>
      </w:pPr>
      <w:r w:rsidRPr="00103B48">
        <w:rPr>
          <w:sz w:val="24"/>
          <w:szCs w:val="24"/>
        </w:rPr>
        <w:t>POC 2014-2020</w:t>
      </w:r>
      <w:r>
        <w:rPr>
          <w:sz w:val="24"/>
          <w:szCs w:val="24"/>
        </w:rPr>
        <w:t xml:space="preserve"> AP2,</w:t>
      </w:r>
      <w:r w:rsidRPr="00103B48">
        <w:rPr>
          <w:sz w:val="24"/>
          <w:szCs w:val="24"/>
        </w:rPr>
        <w:t xml:space="preserve"> </w:t>
      </w:r>
      <w:r w:rsidRPr="00D94415">
        <w:rPr>
          <w:i/>
          <w:iCs/>
          <w:sz w:val="24"/>
          <w:szCs w:val="24"/>
        </w:rPr>
        <w:t>Acțiunea 2.3.1 Consolidarea şi asigurarea interoperabilităţii sistemelor informatice dedicate serviciilor de e-guvernare tip 2.0 centrate pe evenimente din viaţa cetăţenilor şi întreprinderilor, dezvoltarea cloud computing guvernamental şi a comunicării media sociale, a Open Data şi Big Data</w:t>
      </w:r>
      <w:r w:rsidRPr="00103B48">
        <w:rPr>
          <w:sz w:val="24"/>
          <w:szCs w:val="24"/>
        </w:rPr>
        <w:t xml:space="preserve"> </w:t>
      </w:r>
      <w:r>
        <w:rPr>
          <w:sz w:val="24"/>
          <w:szCs w:val="24"/>
        </w:rPr>
        <w:t>sprijină</w:t>
      </w:r>
      <w:r w:rsidRPr="00103B48">
        <w:rPr>
          <w:sz w:val="24"/>
          <w:szCs w:val="24"/>
        </w:rPr>
        <w:t xml:space="preserve"> domeniul I de acțiune</w:t>
      </w:r>
      <w:r>
        <w:rPr>
          <w:sz w:val="24"/>
          <w:szCs w:val="24"/>
        </w:rPr>
        <w:t xml:space="preserve"> SNADR 2014-2020</w:t>
      </w:r>
      <w:r w:rsidRPr="00103B48">
        <w:rPr>
          <w:sz w:val="24"/>
          <w:szCs w:val="24"/>
        </w:rPr>
        <w:t xml:space="preserve">, care are două obiective principale : </w:t>
      </w:r>
    </w:p>
    <w:p w:rsidR="00DC0AC4" w:rsidRPr="00D94415" w:rsidRDefault="00DC0AC4" w:rsidP="00D94415">
      <w:pPr>
        <w:pStyle w:val="ListParagraph"/>
        <w:numPr>
          <w:ilvl w:val="0"/>
          <w:numId w:val="49"/>
        </w:numPr>
        <w:autoSpaceDE w:val="0"/>
        <w:autoSpaceDN w:val="0"/>
        <w:adjustRightInd w:val="0"/>
        <w:spacing w:after="0"/>
        <w:jc w:val="both"/>
        <w:rPr>
          <w:sz w:val="24"/>
          <w:szCs w:val="24"/>
        </w:rPr>
      </w:pPr>
      <w:r w:rsidRPr="00D94415">
        <w:rPr>
          <w:sz w:val="24"/>
          <w:szCs w:val="24"/>
        </w:rPr>
        <w:t xml:space="preserve">reforma modului în care Guvernul interacționează cu cetățenii/mediul de afaceri;. </w:t>
      </w:r>
    </w:p>
    <w:p w:rsidR="00DC0AC4" w:rsidRPr="00D94415" w:rsidRDefault="00DC0AC4" w:rsidP="00D94415">
      <w:pPr>
        <w:pStyle w:val="ListParagraph"/>
        <w:numPr>
          <w:ilvl w:val="0"/>
          <w:numId w:val="49"/>
        </w:numPr>
        <w:autoSpaceDE w:val="0"/>
        <w:autoSpaceDN w:val="0"/>
        <w:adjustRightInd w:val="0"/>
        <w:spacing w:after="0"/>
        <w:jc w:val="both"/>
        <w:rPr>
          <w:sz w:val="24"/>
          <w:szCs w:val="24"/>
        </w:rPr>
      </w:pPr>
      <w:r w:rsidRPr="00D94415">
        <w:rPr>
          <w:sz w:val="24"/>
          <w:szCs w:val="24"/>
        </w:rPr>
        <w:t>reforma modului în care Guvernul funcționează ca instituție.;</w:t>
      </w:r>
    </w:p>
    <w:p w:rsidR="00DC0AC4" w:rsidRPr="00161DBE" w:rsidRDefault="00DC0AC4" w:rsidP="00D94415">
      <w:pPr>
        <w:autoSpaceDE w:val="0"/>
        <w:autoSpaceDN w:val="0"/>
        <w:adjustRightInd w:val="0"/>
        <w:spacing w:after="0"/>
        <w:jc w:val="both"/>
        <w:rPr>
          <w:sz w:val="24"/>
          <w:szCs w:val="24"/>
        </w:rPr>
      </w:pPr>
      <w:r>
        <w:rPr>
          <w:sz w:val="24"/>
          <w:szCs w:val="24"/>
        </w:rPr>
        <w:t xml:space="preserve">Tipurile de interventii in cadrul </w:t>
      </w:r>
      <w:r w:rsidRPr="00103B48">
        <w:rPr>
          <w:sz w:val="24"/>
          <w:szCs w:val="24"/>
        </w:rPr>
        <w:t>Acţiun</w:t>
      </w:r>
      <w:r>
        <w:rPr>
          <w:sz w:val="24"/>
          <w:szCs w:val="24"/>
        </w:rPr>
        <w:t>ii</w:t>
      </w:r>
      <w:r w:rsidRPr="00103B48">
        <w:rPr>
          <w:sz w:val="24"/>
          <w:szCs w:val="24"/>
        </w:rPr>
        <w:t xml:space="preserve"> 2.3.1</w:t>
      </w:r>
      <w:r>
        <w:rPr>
          <w:sz w:val="24"/>
          <w:szCs w:val="24"/>
        </w:rPr>
        <w:t xml:space="preserve"> care fac obiectul acestui apel de proiecte sunt cele care propun</w:t>
      </w:r>
      <w:r w:rsidRPr="00161DBE">
        <w:rPr>
          <w:sz w:val="24"/>
          <w:szCs w:val="24"/>
        </w:rPr>
        <w:t xml:space="preserve"> </w:t>
      </w:r>
      <w:r>
        <w:rPr>
          <w:sz w:val="24"/>
          <w:szCs w:val="24"/>
        </w:rPr>
        <w:t>d</w:t>
      </w:r>
      <w:r w:rsidRPr="00161DBE">
        <w:rPr>
          <w:sz w:val="24"/>
          <w:szCs w:val="24"/>
        </w:rPr>
        <w:t>ezvoltarea de sisteme informatice  destinate asigurarii solutiilor de BIG Data</w:t>
      </w:r>
      <w:r>
        <w:rPr>
          <w:sz w:val="24"/>
          <w:szCs w:val="24"/>
        </w:rPr>
        <w:t xml:space="preserve"> șid</w:t>
      </w:r>
      <w:r w:rsidRPr="00161DBE">
        <w:rPr>
          <w:sz w:val="24"/>
          <w:szCs w:val="24"/>
        </w:rPr>
        <w:t>ezvoltarea  infrastructurii necesare pentru procesare la nivel optim a Big Data in cadrul instituțiilor publice</w:t>
      </w:r>
      <w:r>
        <w:rPr>
          <w:sz w:val="24"/>
          <w:szCs w:val="24"/>
        </w:rPr>
        <w:t>.</w:t>
      </w:r>
    </w:p>
    <w:p w:rsidR="00DC0AC4" w:rsidRDefault="00DC0AC4" w:rsidP="00A64FC4">
      <w:pPr>
        <w:spacing w:after="0" w:line="240" w:lineRule="auto"/>
        <w:ind w:firstLine="708"/>
        <w:jc w:val="both"/>
        <w:rPr>
          <w:sz w:val="24"/>
          <w:szCs w:val="24"/>
        </w:rPr>
      </w:pPr>
      <w:r>
        <w:rPr>
          <w:sz w:val="24"/>
          <w:szCs w:val="24"/>
        </w:rPr>
        <w:t>Big Data</w:t>
      </w:r>
      <w:r w:rsidRPr="00161DBE">
        <w:rPr>
          <w:sz w:val="24"/>
          <w:szCs w:val="24"/>
        </w:rPr>
        <w:t xml:space="preserve"> </w:t>
      </w:r>
      <w:r>
        <w:rPr>
          <w:sz w:val="24"/>
          <w:szCs w:val="24"/>
        </w:rPr>
        <w:t xml:space="preserve">va </w:t>
      </w:r>
      <w:r w:rsidRPr="00161DBE">
        <w:rPr>
          <w:sz w:val="24"/>
          <w:szCs w:val="24"/>
        </w:rPr>
        <w:t>oferi informații relevante necesare fundamentării politicilor și strategiilor guvernamentale.</w:t>
      </w:r>
    </w:p>
    <w:p w:rsidR="00DC0AC4" w:rsidRPr="009205CC" w:rsidRDefault="00DC0AC4" w:rsidP="002B3154">
      <w:pPr>
        <w:spacing w:after="0" w:line="240" w:lineRule="auto"/>
        <w:ind w:firstLine="708"/>
        <w:jc w:val="both"/>
        <w:rPr>
          <w:sz w:val="24"/>
          <w:szCs w:val="24"/>
        </w:rPr>
      </w:pPr>
      <w:r w:rsidRPr="00D94415">
        <w:rPr>
          <w:b/>
          <w:bCs/>
          <w:sz w:val="24"/>
          <w:szCs w:val="24"/>
        </w:rPr>
        <w:t>Big Data</w:t>
      </w:r>
      <w:r w:rsidRPr="00E552A4">
        <w:rPr>
          <w:sz w:val="24"/>
          <w:szCs w:val="24"/>
        </w:rPr>
        <w:t xml:space="preserve"> face referire la colecția de seturi de date într-atât de mari și complexe încât devin</w:t>
      </w:r>
      <w:r w:rsidRPr="009205CC">
        <w:rPr>
          <w:sz w:val="24"/>
          <w:szCs w:val="24"/>
        </w:rPr>
        <w:t xml:space="preserve"> dificil de procesat folosind </w:t>
      </w:r>
      <w:r>
        <w:rPr>
          <w:sz w:val="24"/>
          <w:szCs w:val="24"/>
        </w:rPr>
        <w:t>doar sisteme de gestiune a bazelor</w:t>
      </w:r>
      <w:r w:rsidRPr="009205CC">
        <w:rPr>
          <w:sz w:val="24"/>
          <w:szCs w:val="24"/>
        </w:rPr>
        <w:t xml:space="preserve"> de date</w:t>
      </w:r>
      <w:r>
        <w:rPr>
          <w:sz w:val="24"/>
          <w:szCs w:val="24"/>
        </w:rPr>
        <w:t xml:space="preserve"> </w:t>
      </w:r>
      <w:r w:rsidRPr="009205CC">
        <w:rPr>
          <w:sz w:val="24"/>
          <w:szCs w:val="24"/>
        </w:rPr>
        <w:t>aflate la dispoziție sau aplicațiile tradiționale de procesare a datelor. Sistemele de</w:t>
      </w:r>
      <w:r>
        <w:rPr>
          <w:sz w:val="24"/>
          <w:szCs w:val="24"/>
        </w:rPr>
        <w:t xml:space="preserve"> tip Big Data pot furniza informații</w:t>
      </w:r>
      <w:r w:rsidRPr="009205CC">
        <w:rPr>
          <w:sz w:val="24"/>
          <w:szCs w:val="24"/>
        </w:rPr>
        <w:t xml:space="preserve"> atât organizațiilor guvernamentale</w:t>
      </w:r>
      <w:r>
        <w:rPr>
          <w:sz w:val="24"/>
          <w:szCs w:val="24"/>
        </w:rPr>
        <w:t>,</w:t>
      </w:r>
      <w:r w:rsidRPr="009205CC">
        <w:rPr>
          <w:sz w:val="24"/>
          <w:szCs w:val="24"/>
        </w:rPr>
        <w:t xml:space="preserve"> cât și cetățenilor, provenind din diferite surse care pot fi identificate după cum urmează: document pe </w:t>
      </w:r>
      <w:r w:rsidRPr="00762968">
        <w:rPr>
          <w:sz w:val="24"/>
          <w:szCs w:val="24"/>
        </w:rPr>
        <w:t>hârtie (mediu fizic digitalizat); documente digitale; puncte de acces la rețeaua de Internet guvernamentală; site-uri localizate pe Internet; platformele online de socializare; sisteme operaționale disponibile</w:t>
      </w:r>
      <w:r>
        <w:rPr>
          <w:sz w:val="24"/>
          <w:szCs w:val="24"/>
        </w:rPr>
        <w:t xml:space="preserve">, având în vedere procesarea unor </w:t>
      </w:r>
      <w:r w:rsidRPr="0092442A">
        <w:rPr>
          <w:sz w:val="24"/>
          <w:szCs w:val="24"/>
        </w:rPr>
        <w:t>informații în timp real</w:t>
      </w:r>
      <w:r>
        <w:rPr>
          <w:sz w:val="24"/>
          <w:szCs w:val="24"/>
        </w:rPr>
        <w:t>,</w:t>
      </w:r>
      <w:r w:rsidRPr="0092442A">
        <w:rPr>
          <w:sz w:val="24"/>
          <w:szCs w:val="24"/>
        </w:rPr>
        <w:t xml:space="preserve"> care să contribuie la reducerea redundanței plăților în zona publică,</w:t>
      </w:r>
      <w:r w:rsidRPr="004B07F9">
        <w:rPr>
          <w:sz w:val="24"/>
          <w:szCs w:val="24"/>
        </w:rPr>
        <w:t xml:space="preserve"> prevenirea fraudei şi abuzurilor, creşterea eficienţei</w:t>
      </w:r>
      <w:r>
        <w:rPr>
          <w:sz w:val="24"/>
          <w:szCs w:val="24"/>
        </w:rPr>
        <w:t xml:space="preserve"> în domenii precum:</w:t>
      </w:r>
      <w:r w:rsidRPr="004B07F9">
        <w:rPr>
          <w:sz w:val="24"/>
          <w:szCs w:val="24"/>
        </w:rPr>
        <w:t xml:space="preserve"> </w:t>
      </w:r>
      <w:r w:rsidRPr="009205CC">
        <w:rPr>
          <w:sz w:val="24"/>
          <w:szCs w:val="24"/>
        </w:rPr>
        <w:t xml:space="preserve">fiscal, statistic, </w:t>
      </w:r>
      <w:r>
        <w:rPr>
          <w:sz w:val="24"/>
          <w:szCs w:val="24"/>
        </w:rPr>
        <w:t>protecţie socială, sănătate, securitate naţională,</w:t>
      </w:r>
      <w:r w:rsidRPr="009205CC">
        <w:rPr>
          <w:sz w:val="24"/>
          <w:szCs w:val="24"/>
        </w:rPr>
        <w:t xml:space="preserve"> </w:t>
      </w:r>
      <w:r>
        <w:rPr>
          <w:sz w:val="24"/>
          <w:szCs w:val="24"/>
        </w:rPr>
        <w:t xml:space="preserve">agricultură, mediu, transporturi, </w:t>
      </w:r>
      <w:r w:rsidRPr="009205CC">
        <w:rPr>
          <w:sz w:val="24"/>
          <w:szCs w:val="24"/>
        </w:rPr>
        <w:t>etc</w:t>
      </w:r>
      <w:r>
        <w:rPr>
          <w:sz w:val="24"/>
          <w:szCs w:val="24"/>
        </w:rPr>
        <w:t>.</w:t>
      </w:r>
      <w:r w:rsidRPr="00161DBE">
        <w:rPr>
          <w:sz w:val="24"/>
          <w:szCs w:val="24"/>
        </w:rPr>
        <w:t xml:space="preserve"> </w:t>
      </w:r>
      <w:r w:rsidRPr="009205CC">
        <w:rPr>
          <w:sz w:val="24"/>
          <w:szCs w:val="24"/>
        </w:rPr>
        <w:t xml:space="preserve">O provocare suplimentară o constituie faptul că seturile de date propuse spre analiză au o dinamică ridicată, formând un set de date "în mișcare" care se află în permanentă schimbare, de multe ori în timp real. </w:t>
      </w:r>
      <w:r>
        <w:rPr>
          <w:sz w:val="24"/>
          <w:szCs w:val="24"/>
        </w:rPr>
        <w:t>O</w:t>
      </w:r>
      <w:r w:rsidRPr="009205CC">
        <w:rPr>
          <w:sz w:val="24"/>
          <w:szCs w:val="24"/>
        </w:rPr>
        <w:t xml:space="preserve"> altă provocare este legată de forma</w:t>
      </w:r>
      <w:r>
        <w:rPr>
          <w:sz w:val="24"/>
          <w:szCs w:val="24"/>
        </w:rPr>
        <w:t>tul în care astfel de informații se găsesc și pot fi abordate</w:t>
      </w:r>
      <w:r w:rsidRPr="009205CC">
        <w:rPr>
          <w:sz w:val="24"/>
          <w:szCs w:val="24"/>
        </w:rPr>
        <w:t>, variind între formate structurate, semi-structurate și formate nestructurate.</w:t>
      </w:r>
    </w:p>
    <w:p w:rsidR="00DC0AC4" w:rsidRPr="00761645" w:rsidRDefault="00DC0AC4" w:rsidP="00761645">
      <w:pPr>
        <w:spacing w:after="0" w:line="240" w:lineRule="auto"/>
        <w:ind w:firstLine="708"/>
        <w:jc w:val="both"/>
        <w:rPr>
          <w:sz w:val="24"/>
          <w:szCs w:val="24"/>
        </w:rPr>
      </w:pPr>
      <w:r w:rsidRPr="00761645">
        <w:rPr>
          <w:sz w:val="24"/>
          <w:szCs w:val="24"/>
        </w:rPr>
        <w:t>Necesitatea implementării proiecte</w:t>
      </w:r>
      <w:r>
        <w:rPr>
          <w:sz w:val="24"/>
          <w:szCs w:val="24"/>
        </w:rPr>
        <w:t>lor de tip Big Data</w:t>
      </w:r>
      <w:r w:rsidRPr="00761645">
        <w:rPr>
          <w:sz w:val="24"/>
          <w:szCs w:val="24"/>
        </w:rPr>
        <w:t xml:space="preserve"> este determinată de nevoia de modernizare și eficientizare a activităţilor interne ale instituţiilor cu atribuții în prevenirea și combaterea fenomenelor de terorism, crimă organizată, corupție sau evaziune fiscală, frauda</w:t>
      </w:r>
      <w:r>
        <w:rPr>
          <w:sz w:val="24"/>
          <w:szCs w:val="24"/>
        </w:rPr>
        <w:t xml:space="preserve"> </w:t>
      </w:r>
      <w:r w:rsidRPr="00761645">
        <w:rPr>
          <w:sz w:val="24"/>
          <w:szCs w:val="24"/>
        </w:rPr>
        <w:t xml:space="preserve"> ajutor de stat-mediu concuren</w:t>
      </w:r>
      <w:r>
        <w:rPr>
          <w:sz w:val="24"/>
          <w:szCs w:val="24"/>
        </w:rPr>
        <w:t>ț</w:t>
      </w:r>
      <w:r w:rsidRPr="00761645">
        <w:rPr>
          <w:sz w:val="24"/>
          <w:szCs w:val="24"/>
        </w:rPr>
        <w:t xml:space="preserve">ial, denumite în continuare instituţii publice beneficiare, precum şi optimizare a cooperării între acestea, în efortul comun de identificare, cunoaştere, documentare, prevenire şi diminuare a situaţiilor </w:t>
      </w:r>
      <w:r>
        <w:rPr>
          <w:sz w:val="24"/>
          <w:szCs w:val="24"/>
        </w:rPr>
        <w:t>mentionate mai sus.</w:t>
      </w:r>
    </w:p>
    <w:p w:rsidR="00DC0AC4" w:rsidRPr="00761645" w:rsidRDefault="00DC0AC4" w:rsidP="00761645">
      <w:pPr>
        <w:spacing w:after="0" w:line="240" w:lineRule="auto"/>
        <w:ind w:firstLine="708"/>
        <w:jc w:val="both"/>
        <w:rPr>
          <w:sz w:val="24"/>
          <w:szCs w:val="24"/>
        </w:rPr>
      </w:pPr>
      <w:r w:rsidRPr="00761645">
        <w:rPr>
          <w:sz w:val="24"/>
          <w:szCs w:val="24"/>
        </w:rPr>
        <w:t>În acest context se urm</w:t>
      </w:r>
      <w:r>
        <w:rPr>
          <w:sz w:val="24"/>
          <w:szCs w:val="24"/>
        </w:rPr>
        <w:t>ă</w:t>
      </w:r>
      <w:r w:rsidRPr="00761645">
        <w:rPr>
          <w:sz w:val="24"/>
          <w:szCs w:val="24"/>
        </w:rPr>
        <w:t xml:space="preserve">reste realizarea unor servicii/capabilităţi de interogare şi raportare a unor volume mari de date prin intermediul unui set de instrumente software avansate de regăsire, vizualizare, analiză, colaborare, avertizare şi extragere a rezultatului obţinut sub formă de rapoarte concise, dar cuprinzătoare. </w:t>
      </w:r>
    </w:p>
    <w:p w:rsidR="00DC0AC4" w:rsidRPr="00761645" w:rsidRDefault="00DC0AC4" w:rsidP="00761645">
      <w:pPr>
        <w:spacing w:after="0" w:line="240" w:lineRule="auto"/>
        <w:ind w:firstLine="708"/>
        <w:jc w:val="both"/>
        <w:rPr>
          <w:sz w:val="24"/>
          <w:szCs w:val="24"/>
        </w:rPr>
      </w:pPr>
      <w:r w:rsidRPr="00761645">
        <w:rPr>
          <w:sz w:val="24"/>
          <w:szCs w:val="24"/>
        </w:rPr>
        <w:t>Analizele de date investigative îmbunătăţesc procesul de evaluare a riscurilor şi de detectare a fraudelor, prin valorificarea combinaţiei între diversele surse de date şi instrumentele avansate de analize de date investigative. Tehnologiile avansate de analize de date investigative, inclusiv instrumentele statistice care încorporează modelări predictive, detectări de anomalii şi algoritmi de scoring de risc, pot sonda volumele de big data pentru a detecta, în timp real sau aproape real, tranzacţiile potenţial frauduloase.</w:t>
      </w:r>
    </w:p>
    <w:p w:rsidR="00DC0AC4" w:rsidRDefault="00DC0AC4" w:rsidP="00761645">
      <w:pPr>
        <w:spacing w:after="0" w:line="240" w:lineRule="auto"/>
        <w:ind w:firstLine="708"/>
        <w:jc w:val="both"/>
        <w:rPr>
          <w:sz w:val="24"/>
          <w:szCs w:val="24"/>
        </w:rPr>
      </w:pPr>
      <w:r w:rsidRPr="00761645">
        <w:rPr>
          <w:sz w:val="24"/>
          <w:szCs w:val="24"/>
        </w:rPr>
        <w:t>Aceste servicii/capabilit</w:t>
      </w:r>
      <w:r>
        <w:rPr>
          <w:sz w:val="24"/>
          <w:szCs w:val="24"/>
        </w:rPr>
        <w:t>ăț</w:t>
      </w:r>
      <w:r w:rsidRPr="00761645">
        <w:rPr>
          <w:sz w:val="24"/>
          <w:szCs w:val="24"/>
        </w:rPr>
        <w:t>i vor duce la îmbunătăţirea proceselor decizionale în domeniul managementului de la nivelul instituţiilor publice prin dezvoltarea unui sistem informatic integrat destinat gestiunii activităţilor specifice acestora</w:t>
      </w:r>
      <w:r>
        <w:rPr>
          <w:sz w:val="24"/>
          <w:szCs w:val="24"/>
        </w:rPr>
        <w:t>,</w:t>
      </w:r>
      <w:r w:rsidRPr="00761645">
        <w:rPr>
          <w:sz w:val="24"/>
          <w:szCs w:val="24"/>
        </w:rPr>
        <w:t xml:space="preserve"> ce vor permite instituţiilor publice beneficiare construirea unor procese ample de explorare, descoperire şi investigare a situaţiilor generatoare de fenomene de criminalitate organizată şi evaziune fiscală la nivel naţional, precum şi a faptelor asociate fenomenului de corupţie şi de finanţare a terorismului, a fraudei </w:t>
      </w:r>
      <w:r>
        <w:rPr>
          <w:sz w:val="24"/>
          <w:szCs w:val="24"/>
        </w:rPr>
        <w:t>î</w:t>
      </w:r>
      <w:r w:rsidRPr="00761645">
        <w:rPr>
          <w:sz w:val="24"/>
          <w:szCs w:val="24"/>
        </w:rPr>
        <w:t>n domeniul concurential, în vederea diminuării şi prevenirii acestora și, nu în ultimul rând, vor permite creşterea rentabilității investiţiei în analizele de date investigative</w:t>
      </w:r>
      <w:r>
        <w:rPr>
          <w:sz w:val="24"/>
          <w:szCs w:val="24"/>
        </w:rPr>
        <w:t>.</w:t>
      </w:r>
    </w:p>
    <w:p w:rsidR="00DC0AC4" w:rsidRDefault="00DC0AC4" w:rsidP="00761645">
      <w:pPr>
        <w:spacing w:after="0" w:line="240" w:lineRule="auto"/>
        <w:ind w:firstLine="708"/>
        <w:jc w:val="both"/>
        <w:rPr>
          <w:sz w:val="24"/>
          <w:szCs w:val="24"/>
        </w:rPr>
      </w:pPr>
    </w:p>
    <w:p w:rsidR="00DC0AC4" w:rsidRPr="00761645" w:rsidRDefault="00DC0AC4" w:rsidP="00761645">
      <w:pPr>
        <w:spacing w:after="0" w:line="240" w:lineRule="auto"/>
        <w:ind w:firstLine="708"/>
        <w:jc w:val="both"/>
        <w:rPr>
          <w:sz w:val="24"/>
          <w:szCs w:val="24"/>
        </w:rPr>
      </w:pPr>
      <w:r>
        <w:rPr>
          <w:sz w:val="24"/>
          <w:szCs w:val="24"/>
        </w:rPr>
        <w:t xml:space="preserve">Proiectele de Big Data trebuie să contribuie la dezvoltarea seviciilor de e-guvernare pentru cele 36 de evenimente de viaţă aşa cum sunt ele definite în POC 2014-2020 şi Agenda Digitală. </w:t>
      </w:r>
    </w:p>
    <w:p w:rsidR="00DC0AC4" w:rsidRPr="00F64B17" w:rsidRDefault="00DC0AC4" w:rsidP="00D94415">
      <w:pPr>
        <w:autoSpaceDE w:val="0"/>
        <w:autoSpaceDN w:val="0"/>
        <w:adjustRightInd w:val="0"/>
        <w:spacing w:after="0"/>
        <w:jc w:val="both"/>
        <w:rPr>
          <w:sz w:val="24"/>
          <w:szCs w:val="24"/>
        </w:rPr>
      </w:pPr>
      <w:r>
        <w:rPr>
          <w:sz w:val="24"/>
          <w:szCs w:val="24"/>
        </w:rPr>
        <w:t>Evenimentele de viaţ</w:t>
      </w:r>
      <w:r w:rsidRPr="000B4C9C">
        <w:rPr>
          <w:sz w:val="24"/>
          <w:szCs w:val="24"/>
        </w:rPr>
        <w:t xml:space="preserve">ă selectate în cadrul SNADR (Anexa 4) </w:t>
      </w:r>
      <w:r>
        <w:rPr>
          <w:sz w:val="24"/>
          <w:szCs w:val="24"/>
        </w:rPr>
        <w:t>ş</w:t>
      </w:r>
      <w:r w:rsidRPr="000B4C9C">
        <w:rPr>
          <w:sz w:val="24"/>
          <w:szCs w:val="24"/>
        </w:rPr>
        <w:t>i a</w:t>
      </w:r>
      <w:r>
        <w:rPr>
          <w:sz w:val="24"/>
          <w:szCs w:val="24"/>
        </w:rPr>
        <w:t>ş</w:t>
      </w:r>
      <w:r w:rsidRPr="000B4C9C">
        <w:rPr>
          <w:sz w:val="24"/>
          <w:szCs w:val="24"/>
        </w:rPr>
        <w:t>a cum rezult</w:t>
      </w:r>
      <w:r>
        <w:rPr>
          <w:sz w:val="24"/>
          <w:szCs w:val="24"/>
        </w:rPr>
        <w:t>ă</w:t>
      </w:r>
      <w:r w:rsidRPr="000B4C9C">
        <w:rPr>
          <w:sz w:val="24"/>
          <w:szCs w:val="24"/>
        </w:rPr>
        <w:t xml:space="preserve"> </w:t>
      </w:r>
      <w:r>
        <w:rPr>
          <w:sz w:val="24"/>
          <w:szCs w:val="24"/>
        </w:rPr>
        <w:t>ş</w:t>
      </w:r>
      <w:r w:rsidRPr="000B4C9C">
        <w:rPr>
          <w:sz w:val="24"/>
          <w:szCs w:val="24"/>
        </w:rPr>
        <w:t>i din POC</w:t>
      </w:r>
      <w:r>
        <w:rPr>
          <w:rStyle w:val="FootnoteReference"/>
          <w:sz w:val="24"/>
          <w:szCs w:val="24"/>
        </w:rPr>
        <w:footnoteReference w:id="2"/>
      </w:r>
      <w:r w:rsidRPr="000B4C9C">
        <w:rPr>
          <w:sz w:val="24"/>
          <w:szCs w:val="24"/>
        </w:rPr>
        <w:t>, pot fi grupate în mai multe categorii, în func</w:t>
      </w:r>
      <w:r>
        <w:rPr>
          <w:sz w:val="24"/>
          <w:szCs w:val="24"/>
        </w:rPr>
        <w:t>ţ</w:t>
      </w:r>
      <w:r w:rsidRPr="000B4C9C">
        <w:rPr>
          <w:sz w:val="24"/>
          <w:szCs w:val="24"/>
        </w:rPr>
        <w:t>ie de autorită</w:t>
      </w:r>
      <w:r>
        <w:rPr>
          <w:sz w:val="24"/>
          <w:szCs w:val="24"/>
        </w:rPr>
        <w:t>ţ</w:t>
      </w:r>
      <w:r w:rsidRPr="000B4C9C">
        <w:rPr>
          <w:sz w:val="24"/>
          <w:szCs w:val="24"/>
        </w:rPr>
        <w:t>ile implicate în defă</w:t>
      </w:r>
      <w:r>
        <w:rPr>
          <w:sz w:val="24"/>
          <w:szCs w:val="24"/>
        </w:rPr>
        <w:t>ş</w:t>
      </w:r>
      <w:r w:rsidRPr="000B4C9C">
        <w:rPr>
          <w:sz w:val="24"/>
          <w:szCs w:val="24"/>
        </w:rPr>
        <w:t>urarea activită</w:t>
      </w:r>
      <w:r>
        <w:rPr>
          <w:sz w:val="24"/>
          <w:szCs w:val="24"/>
        </w:rPr>
        <w:t>ţ</w:t>
      </w:r>
      <w:r w:rsidRPr="000B4C9C">
        <w:rPr>
          <w:sz w:val="24"/>
          <w:szCs w:val="24"/>
        </w:rPr>
        <w:t xml:space="preserve">ilor respective.  Astfel, pot fi </w:t>
      </w:r>
      <w:r w:rsidRPr="00F64B17">
        <w:rPr>
          <w:sz w:val="24"/>
          <w:szCs w:val="24"/>
        </w:rPr>
        <w:t>exemplificate următoarele:</w:t>
      </w:r>
    </w:p>
    <w:p w:rsidR="00DC0AC4" w:rsidRPr="00F64B17" w:rsidRDefault="00DC0AC4" w:rsidP="00E2351E">
      <w:pPr>
        <w:autoSpaceDE w:val="0"/>
        <w:autoSpaceDN w:val="0"/>
        <w:adjustRightInd w:val="0"/>
        <w:spacing w:after="0"/>
        <w:ind w:firstLine="720"/>
        <w:jc w:val="both"/>
        <w:rPr>
          <w:sz w:val="24"/>
          <w:szCs w:val="24"/>
        </w:rPr>
      </w:pPr>
      <w:r w:rsidRPr="00F64B17">
        <w:rPr>
          <w:sz w:val="24"/>
          <w:szCs w:val="24"/>
        </w:rPr>
        <w:t>1. M</w:t>
      </w:r>
      <w:r>
        <w:rPr>
          <w:sz w:val="24"/>
          <w:szCs w:val="24"/>
        </w:rPr>
        <w:t>inisterul Ad</w:t>
      </w:r>
      <w:r w:rsidRPr="002535DF">
        <w:rPr>
          <w:sz w:val="24"/>
          <w:szCs w:val="24"/>
        </w:rPr>
        <w:t>ministra</w:t>
      </w:r>
      <w:r w:rsidRPr="00F64B17">
        <w:rPr>
          <w:sz w:val="24"/>
          <w:szCs w:val="24"/>
        </w:rPr>
        <w:t>ț</w:t>
      </w:r>
      <w:r w:rsidRPr="002535DF">
        <w:rPr>
          <w:sz w:val="24"/>
          <w:szCs w:val="24"/>
        </w:rPr>
        <w:t xml:space="preserve">iei </w:t>
      </w:r>
      <w:r w:rsidRPr="00F64B17">
        <w:rPr>
          <w:sz w:val="24"/>
          <w:szCs w:val="24"/>
        </w:rPr>
        <w:t>ș</w:t>
      </w:r>
      <w:r w:rsidRPr="002535DF">
        <w:rPr>
          <w:sz w:val="24"/>
          <w:szCs w:val="24"/>
        </w:rPr>
        <w:t>i Internelor</w:t>
      </w:r>
      <w:r>
        <w:rPr>
          <w:sz w:val="24"/>
          <w:szCs w:val="24"/>
        </w:rPr>
        <w:t xml:space="preserve"> </w:t>
      </w:r>
      <w:r w:rsidRPr="00F64B17">
        <w:rPr>
          <w:sz w:val="24"/>
          <w:szCs w:val="24"/>
        </w:rPr>
        <w:t>- stare civilă (naştere, căsătorie, deces, divorţ)</w:t>
      </w:r>
    </w:p>
    <w:p w:rsidR="00DC0AC4" w:rsidRPr="00E36DCF" w:rsidRDefault="00DC0AC4" w:rsidP="00E2351E">
      <w:pPr>
        <w:autoSpaceDE w:val="0"/>
        <w:autoSpaceDN w:val="0"/>
        <w:adjustRightInd w:val="0"/>
        <w:spacing w:after="0"/>
        <w:ind w:firstLine="720"/>
        <w:jc w:val="both"/>
        <w:rPr>
          <w:sz w:val="24"/>
          <w:szCs w:val="24"/>
        </w:rPr>
      </w:pPr>
      <w:r w:rsidRPr="0007049F">
        <w:rPr>
          <w:sz w:val="24"/>
          <w:szCs w:val="24"/>
        </w:rPr>
        <w:t xml:space="preserve">2. </w:t>
      </w:r>
      <w:r>
        <w:rPr>
          <w:sz w:val="24"/>
          <w:szCs w:val="24"/>
        </w:rPr>
        <w:t>Ministerul Ad</w:t>
      </w:r>
      <w:r w:rsidRPr="00F64B17">
        <w:rPr>
          <w:sz w:val="24"/>
          <w:szCs w:val="24"/>
        </w:rPr>
        <w:t xml:space="preserve">ministrației și Internelor </w:t>
      </w:r>
      <w:r w:rsidRPr="00E36DCF">
        <w:rPr>
          <w:sz w:val="24"/>
          <w:szCs w:val="24"/>
        </w:rPr>
        <w:t>-  drepturi şi responsabilităţi cetăţeneşti (înmatriculare auto, permis auto, pa</w:t>
      </w:r>
      <w:r>
        <w:rPr>
          <w:sz w:val="24"/>
          <w:szCs w:val="24"/>
        </w:rPr>
        <w:t>ş</w:t>
      </w:r>
      <w:r w:rsidRPr="00E36DCF">
        <w:rPr>
          <w:sz w:val="24"/>
          <w:szCs w:val="24"/>
        </w:rPr>
        <w:t>aport, votare);</w:t>
      </w:r>
    </w:p>
    <w:p w:rsidR="00DC0AC4" w:rsidRPr="00E36DCF" w:rsidRDefault="00DC0AC4" w:rsidP="00E2351E">
      <w:pPr>
        <w:autoSpaceDE w:val="0"/>
        <w:autoSpaceDN w:val="0"/>
        <w:adjustRightInd w:val="0"/>
        <w:spacing w:after="0"/>
        <w:ind w:firstLine="720"/>
        <w:jc w:val="both"/>
        <w:rPr>
          <w:sz w:val="24"/>
          <w:szCs w:val="24"/>
        </w:rPr>
      </w:pPr>
      <w:r w:rsidRPr="00E36DCF">
        <w:rPr>
          <w:sz w:val="24"/>
          <w:szCs w:val="24"/>
        </w:rPr>
        <w:t>3. Ministerul Muncii</w:t>
      </w:r>
      <w:r>
        <w:rPr>
          <w:sz w:val="24"/>
          <w:szCs w:val="24"/>
        </w:rPr>
        <w:t>, Familiei, Protecției Sociale și Persoanelor Vârstnice</w:t>
      </w:r>
      <w:r w:rsidRPr="00E36DCF">
        <w:rPr>
          <w:sz w:val="24"/>
          <w:szCs w:val="24"/>
        </w:rPr>
        <w:t xml:space="preserve"> – muncă, familie </w:t>
      </w:r>
      <w:r>
        <w:rPr>
          <w:sz w:val="24"/>
          <w:szCs w:val="24"/>
        </w:rPr>
        <w:t>ş</w:t>
      </w:r>
      <w:r w:rsidRPr="00E36DCF">
        <w:rPr>
          <w:sz w:val="24"/>
          <w:szCs w:val="24"/>
        </w:rPr>
        <w:t>i protec</w:t>
      </w:r>
      <w:r>
        <w:rPr>
          <w:sz w:val="24"/>
          <w:szCs w:val="24"/>
        </w:rPr>
        <w:t>ţ</w:t>
      </w:r>
      <w:r w:rsidRPr="00E36DCF">
        <w:rPr>
          <w:sz w:val="24"/>
          <w:szCs w:val="24"/>
        </w:rPr>
        <w:t>ie social</w:t>
      </w:r>
      <w:r>
        <w:rPr>
          <w:sz w:val="24"/>
          <w:szCs w:val="24"/>
        </w:rPr>
        <w:t>ă</w:t>
      </w:r>
      <w:r w:rsidRPr="00E36DCF">
        <w:rPr>
          <w:sz w:val="24"/>
          <w:szCs w:val="24"/>
        </w:rPr>
        <w:t xml:space="preserve"> (accidente/incapacitate </w:t>
      </w:r>
      <w:r>
        <w:rPr>
          <w:sz w:val="24"/>
          <w:szCs w:val="24"/>
        </w:rPr>
        <w:t xml:space="preserve">de </w:t>
      </w:r>
      <w:r w:rsidRPr="00E36DCF">
        <w:rPr>
          <w:sz w:val="24"/>
          <w:szCs w:val="24"/>
        </w:rPr>
        <w:t xml:space="preserve">muncă, stimulent </w:t>
      </w:r>
      <w:r>
        <w:rPr>
          <w:sz w:val="24"/>
          <w:szCs w:val="24"/>
        </w:rPr>
        <w:t xml:space="preserve">de inserție pentru </w:t>
      </w:r>
      <w:r w:rsidRPr="00E36DCF">
        <w:rPr>
          <w:sz w:val="24"/>
          <w:szCs w:val="24"/>
        </w:rPr>
        <w:t>revenire</w:t>
      </w:r>
      <w:r>
        <w:rPr>
          <w:sz w:val="24"/>
          <w:szCs w:val="24"/>
        </w:rPr>
        <w:t>a</w:t>
      </w:r>
      <w:r w:rsidRPr="00E36DCF">
        <w:rPr>
          <w:sz w:val="24"/>
          <w:szCs w:val="24"/>
        </w:rPr>
        <w:t xml:space="preserve"> mame</w:t>
      </w:r>
      <w:r>
        <w:rPr>
          <w:sz w:val="24"/>
          <w:szCs w:val="24"/>
        </w:rPr>
        <w:t>i</w:t>
      </w:r>
      <w:r w:rsidRPr="00E36DCF">
        <w:rPr>
          <w:sz w:val="24"/>
          <w:szCs w:val="24"/>
        </w:rPr>
        <w:t xml:space="preserve"> la </w:t>
      </w:r>
      <w:r>
        <w:rPr>
          <w:sz w:val="24"/>
          <w:szCs w:val="24"/>
        </w:rPr>
        <w:t xml:space="preserve">locul de </w:t>
      </w:r>
      <w:r w:rsidRPr="00E36DCF">
        <w:rPr>
          <w:sz w:val="24"/>
          <w:szCs w:val="24"/>
        </w:rPr>
        <w:t>munc</w:t>
      </w:r>
      <w:r>
        <w:rPr>
          <w:sz w:val="24"/>
          <w:szCs w:val="24"/>
        </w:rPr>
        <w:t>ă</w:t>
      </w:r>
      <w:r w:rsidRPr="00E36DCF">
        <w:rPr>
          <w:sz w:val="24"/>
          <w:szCs w:val="24"/>
        </w:rPr>
        <w:t>, ajutor social minim garantat, aloca</w:t>
      </w:r>
      <w:r>
        <w:rPr>
          <w:sz w:val="24"/>
          <w:szCs w:val="24"/>
        </w:rPr>
        <w:t>ţ</w:t>
      </w:r>
      <w:r w:rsidRPr="00E36DCF">
        <w:rPr>
          <w:sz w:val="24"/>
          <w:szCs w:val="24"/>
        </w:rPr>
        <w:t xml:space="preserve">ie </w:t>
      </w:r>
      <w:r>
        <w:rPr>
          <w:sz w:val="24"/>
          <w:szCs w:val="24"/>
        </w:rPr>
        <w:t xml:space="preserve">de stat pentru </w:t>
      </w:r>
      <w:r w:rsidRPr="00E36DCF">
        <w:rPr>
          <w:sz w:val="24"/>
          <w:szCs w:val="24"/>
        </w:rPr>
        <w:t>copii, aloca</w:t>
      </w:r>
      <w:r>
        <w:rPr>
          <w:sz w:val="24"/>
          <w:szCs w:val="24"/>
        </w:rPr>
        <w:t>ţ</w:t>
      </w:r>
      <w:r w:rsidRPr="00E36DCF">
        <w:rPr>
          <w:sz w:val="24"/>
          <w:szCs w:val="24"/>
        </w:rPr>
        <w:t>ie</w:t>
      </w:r>
      <w:r>
        <w:rPr>
          <w:sz w:val="24"/>
          <w:szCs w:val="24"/>
        </w:rPr>
        <w:t xml:space="preserve"> pentru</w:t>
      </w:r>
      <w:r w:rsidRPr="00E36DCF">
        <w:rPr>
          <w:sz w:val="24"/>
          <w:szCs w:val="24"/>
        </w:rPr>
        <w:t xml:space="preserve"> sus</w:t>
      </w:r>
      <w:r>
        <w:rPr>
          <w:sz w:val="24"/>
          <w:szCs w:val="24"/>
        </w:rPr>
        <w:t>ţ</w:t>
      </w:r>
      <w:r w:rsidRPr="00E36DCF">
        <w:rPr>
          <w:sz w:val="24"/>
          <w:szCs w:val="24"/>
        </w:rPr>
        <w:t>inere</w:t>
      </w:r>
      <w:r>
        <w:rPr>
          <w:sz w:val="24"/>
          <w:szCs w:val="24"/>
        </w:rPr>
        <w:t>a</w:t>
      </w:r>
      <w:r w:rsidRPr="00E36DCF">
        <w:rPr>
          <w:sz w:val="24"/>
          <w:szCs w:val="24"/>
        </w:rPr>
        <w:t xml:space="preserve"> familie</w:t>
      </w:r>
      <w:r>
        <w:rPr>
          <w:sz w:val="24"/>
          <w:szCs w:val="24"/>
        </w:rPr>
        <w:t>i</w:t>
      </w:r>
      <w:r w:rsidRPr="00E36DCF">
        <w:rPr>
          <w:sz w:val="24"/>
          <w:szCs w:val="24"/>
        </w:rPr>
        <w:t>, c</w:t>
      </w:r>
      <w:r>
        <w:rPr>
          <w:sz w:val="24"/>
          <w:szCs w:val="24"/>
        </w:rPr>
        <w:t>ă</w:t>
      </w:r>
      <w:r w:rsidRPr="00E36DCF">
        <w:rPr>
          <w:sz w:val="24"/>
          <w:szCs w:val="24"/>
        </w:rPr>
        <w:t>utare</w:t>
      </w:r>
      <w:r>
        <w:rPr>
          <w:sz w:val="24"/>
          <w:szCs w:val="24"/>
        </w:rPr>
        <w:t>a unui</w:t>
      </w:r>
      <w:r w:rsidRPr="00E36DCF">
        <w:rPr>
          <w:sz w:val="24"/>
          <w:szCs w:val="24"/>
        </w:rPr>
        <w:t xml:space="preserve"> loc munc</w:t>
      </w:r>
      <w:r>
        <w:rPr>
          <w:sz w:val="24"/>
          <w:szCs w:val="24"/>
        </w:rPr>
        <w:t>ă</w:t>
      </w:r>
      <w:r w:rsidRPr="00E36DCF">
        <w:rPr>
          <w:sz w:val="24"/>
          <w:szCs w:val="24"/>
        </w:rPr>
        <w:t>, indemniza</w:t>
      </w:r>
      <w:r>
        <w:rPr>
          <w:sz w:val="24"/>
          <w:szCs w:val="24"/>
        </w:rPr>
        <w:t>ţ</w:t>
      </w:r>
      <w:r w:rsidRPr="00E36DCF">
        <w:rPr>
          <w:sz w:val="24"/>
          <w:szCs w:val="24"/>
        </w:rPr>
        <w:t xml:space="preserve">ie </w:t>
      </w:r>
      <w:r>
        <w:rPr>
          <w:sz w:val="24"/>
          <w:szCs w:val="24"/>
        </w:rPr>
        <w:t xml:space="preserve">pentru </w:t>
      </w:r>
      <w:r w:rsidRPr="00E36DCF">
        <w:rPr>
          <w:sz w:val="24"/>
          <w:szCs w:val="24"/>
        </w:rPr>
        <w:t>cre</w:t>
      </w:r>
      <w:r>
        <w:rPr>
          <w:sz w:val="24"/>
          <w:szCs w:val="24"/>
        </w:rPr>
        <w:t>ş</w:t>
      </w:r>
      <w:r w:rsidRPr="00E36DCF">
        <w:rPr>
          <w:sz w:val="24"/>
          <w:szCs w:val="24"/>
        </w:rPr>
        <w:t>tere</w:t>
      </w:r>
      <w:r>
        <w:rPr>
          <w:sz w:val="24"/>
          <w:szCs w:val="24"/>
        </w:rPr>
        <w:t>a</w:t>
      </w:r>
      <w:r w:rsidRPr="00E36DCF">
        <w:rPr>
          <w:sz w:val="24"/>
          <w:szCs w:val="24"/>
        </w:rPr>
        <w:t xml:space="preserve"> copil</w:t>
      </w:r>
      <w:r>
        <w:rPr>
          <w:sz w:val="24"/>
          <w:szCs w:val="24"/>
        </w:rPr>
        <w:t>ului</w:t>
      </w:r>
      <w:r w:rsidRPr="00E36DCF">
        <w:rPr>
          <w:sz w:val="24"/>
          <w:szCs w:val="24"/>
        </w:rPr>
        <w:t>, indemniza</w:t>
      </w:r>
      <w:r>
        <w:rPr>
          <w:sz w:val="24"/>
          <w:szCs w:val="24"/>
        </w:rPr>
        <w:t>ţ</w:t>
      </w:r>
      <w:r w:rsidRPr="00E36DCF">
        <w:rPr>
          <w:sz w:val="24"/>
          <w:szCs w:val="24"/>
        </w:rPr>
        <w:t xml:space="preserve">ie </w:t>
      </w:r>
      <w:r>
        <w:rPr>
          <w:sz w:val="24"/>
          <w:szCs w:val="24"/>
        </w:rPr>
        <w:t xml:space="preserve">pentru </w:t>
      </w:r>
      <w:r w:rsidRPr="00E36DCF">
        <w:rPr>
          <w:sz w:val="24"/>
          <w:szCs w:val="24"/>
        </w:rPr>
        <w:t>persoane</w:t>
      </w:r>
      <w:r>
        <w:rPr>
          <w:sz w:val="24"/>
          <w:szCs w:val="24"/>
        </w:rPr>
        <w:t>le cu</w:t>
      </w:r>
      <w:r w:rsidRPr="00E36DCF">
        <w:rPr>
          <w:sz w:val="24"/>
          <w:szCs w:val="24"/>
        </w:rPr>
        <w:t xml:space="preserve"> dizabilit</w:t>
      </w:r>
      <w:r>
        <w:rPr>
          <w:sz w:val="24"/>
          <w:szCs w:val="24"/>
        </w:rPr>
        <w:t>ăţ</w:t>
      </w:r>
      <w:r w:rsidRPr="00E36DCF">
        <w:rPr>
          <w:sz w:val="24"/>
          <w:szCs w:val="24"/>
        </w:rPr>
        <w:t>i, pensionare, pierdere</w:t>
      </w:r>
      <w:r>
        <w:rPr>
          <w:sz w:val="24"/>
          <w:szCs w:val="24"/>
        </w:rPr>
        <w:t>a unui</w:t>
      </w:r>
      <w:r w:rsidRPr="00E36DCF">
        <w:rPr>
          <w:sz w:val="24"/>
          <w:szCs w:val="24"/>
        </w:rPr>
        <w:t xml:space="preserve"> loc de munc</w:t>
      </w:r>
      <w:r>
        <w:rPr>
          <w:sz w:val="24"/>
          <w:szCs w:val="24"/>
        </w:rPr>
        <w:t>ă</w:t>
      </w:r>
      <w:r w:rsidRPr="00E36DCF">
        <w:rPr>
          <w:sz w:val="24"/>
          <w:szCs w:val="24"/>
        </w:rPr>
        <w:t>);</w:t>
      </w:r>
    </w:p>
    <w:p w:rsidR="00DC0AC4" w:rsidRPr="00E36DCF" w:rsidRDefault="00DC0AC4" w:rsidP="00E2351E">
      <w:pPr>
        <w:autoSpaceDE w:val="0"/>
        <w:autoSpaceDN w:val="0"/>
        <w:adjustRightInd w:val="0"/>
        <w:spacing w:after="0"/>
        <w:ind w:firstLine="720"/>
        <w:jc w:val="both"/>
        <w:rPr>
          <w:sz w:val="24"/>
          <w:szCs w:val="24"/>
        </w:rPr>
      </w:pPr>
      <w:r w:rsidRPr="00E36DCF">
        <w:rPr>
          <w:sz w:val="24"/>
          <w:szCs w:val="24"/>
        </w:rPr>
        <w:t>4. M</w:t>
      </w:r>
      <w:r>
        <w:rPr>
          <w:sz w:val="24"/>
          <w:szCs w:val="24"/>
        </w:rPr>
        <w:t>inisterul Afacerilor Externe</w:t>
      </w:r>
      <w:r w:rsidRPr="00E36DCF">
        <w:rPr>
          <w:sz w:val="24"/>
          <w:szCs w:val="24"/>
        </w:rPr>
        <w:t xml:space="preserve"> –  afaceri externe (ghiduri/date călătorii, obţinere viză, pa</w:t>
      </w:r>
      <w:r>
        <w:rPr>
          <w:sz w:val="24"/>
          <w:szCs w:val="24"/>
        </w:rPr>
        <w:t>ş</w:t>
      </w:r>
      <w:r w:rsidRPr="00E36DCF">
        <w:rPr>
          <w:sz w:val="24"/>
          <w:szCs w:val="24"/>
        </w:rPr>
        <w:t>aport consulate);</w:t>
      </w:r>
    </w:p>
    <w:p w:rsidR="00DC0AC4" w:rsidRPr="00074115" w:rsidRDefault="00DC0AC4" w:rsidP="00E2351E">
      <w:pPr>
        <w:autoSpaceDE w:val="0"/>
        <w:autoSpaceDN w:val="0"/>
        <w:adjustRightInd w:val="0"/>
        <w:spacing w:after="0"/>
        <w:ind w:firstLine="720"/>
        <w:jc w:val="both"/>
        <w:rPr>
          <w:sz w:val="24"/>
          <w:szCs w:val="24"/>
        </w:rPr>
      </w:pPr>
      <w:r w:rsidRPr="00074115">
        <w:rPr>
          <w:sz w:val="24"/>
          <w:szCs w:val="24"/>
        </w:rPr>
        <w:t xml:space="preserve">5. </w:t>
      </w:r>
      <w:r>
        <w:rPr>
          <w:sz w:val="24"/>
          <w:szCs w:val="24"/>
        </w:rPr>
        <w:t xml:space="preserve">Ministerul Justiției </w:t>
      </w:r>
      <w:r w:rsidRPr="00EC6906">
        <w:rPr>
          <w:sz w:val="24"/>
          <w:szCs w:val="24"/>
        </w:rPr>
        <w:t>(Oficiul Na</w:t>
      </w:r>
      <w:r w:rsidRPr="00EC6906">
        <w:rPr>
          <w:rFonts w:ascii="Times New Roman" w:hAnsi="Times New Roman" w:cs="Times New Roman"/>
          <w:sz w:val="24"/>
          <w:szCs w:val="24"/>
        </w:rPr>
        <w:t>ţ</w:t>
      </w:r>
      <w:r w:rsidRPr="00EC6906">
        <w:rPr>
          <w:sz w:val="24"/>
          <w:szCs w:val="24"/>
        </w:rPr>
        <w:t>ional al Registrului Comer</w:t>
      </w:r>
      <w:r w:rsidRPr="00EC6906">
        <w:rPr>
          <w:rFonts w:ascii="Times New Roman" w:hAnsi="Times New Roman" w:cs="Times New Roman"/>
          <w:sz w:val="24"/>
          <w:szCs w:val="24"/>
        </w:rPr>
        <w:t>ţ</w:t>
      </w:r>
      <w:r w:rsidRPr="00EC6906">
        <w:rPr>
          <w:sz w:val="24"/>
          <w:szCs w:val="24"/>
        </w:rPr>
        <w:t>ului)</w:t>
      </w:r>
      <w:r>
        <w:rPr>
          <w:sz w:val="24"/>
          <w:szCs w:val="24"/>
        </w:rPr>
        <w:t xml:space="preserve"> </w:t>
      </w:r>
      <w:r w:rsidRPr="00074115">
        <w:rPr>
          <w:sz w:val="24"/>
          <w:szCs w:val="24"/>
        </w:rPr>
        <w:t xml:space="preserve"> - activitatea agenţilor economici (asistenţă redactare documente constitutive, deschidere/închidere procedură faliment, dizolvare persoane juridice, furnizare </w:t>
      </w:r>
      <w:r>
        <w:rPr>
          <w:sz w:val="24"/>
          <w:szCs w:val="24"/>
        </w:rPr>
        <w:t>buletin proceduri de insolven</w:t>
      </w:r>
      <w:r>
        <w:rPr>
          <w:rFonts w:ascii="Times New Roman" w:hAnsi="Times New Roman" w:cs="Times New Roman"/>
          <w:sz w:val="24"/>
          <w:szCs w:val="24"/>
        </w:rPr>
        <w:t>ţ</w:t>
      </w:r>
      <w:r>
        <w:rPr>
          <w:sz w:val="24"/>
          <w:szCs w:val="24"/>
        </w:rPr>
        <w:t>ă</w:t>
      </w:r>
      <w:r w:rsidRPr="00074115">
        <w:rPr>
          <w:sz w:val="24"/>
          <w:szCs w:val="24"/>
        </w:rPr>
        <w:t xml:space="preserve">, furnizare alte informaţii, începere afacere, înregistrare </w:t>
      </w:r>
      <w:r>
        <w:rPr>
          <w:sz w:val="24"/>
          <w:szCs w:val="24"/>
        </w:rPr>
        <w:t>Registrul Comer</w:t>
      </w:r>
      <w:r>
        <w:rPr>
          <w:rFonts w:ascii="Times New Roman" w:hAnsi="Times New Roman" w:cs="Times New Roman"/>
          <w:sz w:val="24"/>
          <w:szCs w:val="24"/>
        </w:rPr>
        <w:t>ţ</w:t>
      </w:r>
      <w:r>
        <w:rPr>
          <w:sz w:val="24"/>
          <w:szCs w:val="24"/>
        </w:rPr>
        <w:t>ului</w:t>
      </w:r>
      <w:r w:rsidRPr="00074115">
        <w:rPr>
          <w:sz w:val="24"/>
          <w:szCs w:val="24"/>
        </w:rPr>
        <w:t>, înfiin</w:t>
      </w:r>
      <w:r>
        <w:rPr>
          <w:sz w:val="24"/>
          <w:szCs w:val="24"/>
        </w:rPr>
        <w:t>ţ</w:t>
      </w:r>
      <w:r w:rsidRPr="00074115">
        <w:rPr>
          <w:sz w:val="24"/>
          <w:szCs w:val="24"/>
        </w:rPr>
        <w:t>are persoan</w:t>
      </w:r>
      <w:r>
        <w:rPr>
          <w:sz w:val="24"/>
          <w:szCs w:val="24"/>
        </w:rPr>
        <w:t>ă</w:t>
      </w:r>
      <w:r w:rsidRPr="00074115">
        <w:rPr>
          <w:sz w:val="24"/>
          <w:szCs w:val="24"/>
        </w:rPr>
        <w:t xml:space="preserve"> juridic</w:t>
      </w:r>
      <w:r>
        <w:rPr>
          <w:sz w:val="24"/>
          <w:szCs w:val="24"/>
        </w:rPr>
        <w:t>ă</w:t>
      </w:r>
      <w:r w:rsidRPr="00074115">
        <w:rPr>
          <w:sz w:val="24"/>
          <w:szCs w:val="24"/>
        </w:rPr>
        <w:t xml:space="preserve">, </w:t>
      </w:r>
      <w:r>
        <w:rPr>
          <w:sz w:val="24"/>
          <w:szCs w:val="24"/>
        </w:rPr>
        <w:t>î</w:t>
      </w:r>
      <w:r w:rsidRPr="00074115">
        <w:rPr>
          <w:sz w:val="24"/>
          <w:szCs w:val="24"/>
        </w:rPr>
        <w:t xml:space="preserve">nregistrare </w:t>
      </w:r>
      <w:r>
        <w:rPr>
          <w:sz w:val="24"/>
          <w:szCs w:val="24"/>
        </w:rPr>
        <w:t>Persoană Fizică Autorizată ş</w:t>
      </w:r>
      <w:r w:rsidRPr="00074115">
        <w:rPr>
          <w:sz w:val="24"/>
          <w:szCs w:val="24"/>
        </w:rPr>
        <w:t>i altele, lichidare persoan</w:t>
      </w:r>
      <w:r>
        <w:rPr>
          <w:sz w:val="24"/>
          <w:szCs w:val="24"/>
        </w:rPr>
        <w:t>ă</w:t>
      </w:r>
      <w:r w:rsidRPr="00074115">
        <w:rPr>
          <w:sz w:val="24"/>
          <w:szCs w:val="24"/>
        </w:rPr>
        <w:t xml:space="preserve"> juridic</w:t>
      </w:r>
      <w:r>
        <w:rPr>
          <w:sz w:val="24"/>
          <w:szCs w:val="24"/>
        </w:rPr>
        <w:t>ă</w:t>
      </w:r>
      <w:r w:rsidRPr="00074115">
        <w:rPr>
          <w:sz w:val="24"/>
          <w:szCs w:val="24"/>
        </w:rPr>
        <w:t>, modificare persoan</w:t>
      </w:r>
      <w:r>
        <w:rPr>
          <w:sz w:val="24"/>
          <w:szCs w:val="24"/>
        </w:rPr>
        <w:t>ă</w:t>
      </w:r>
      <w:r w:rsidRPr="00074115">
        <w:rPr>
          <w:sz w:val="24"/>
          <w:szCs w:val="24"/>
        </w:rPr>
        <w:t xml:space="preserve"> juridic</w:t>
      </w:r>
      <w:r>
        <w:rPr>
          <w:sz w:val="24"/>
          <w:szCs w:val="24"/>
        </w:rPr>
        <w:t>ă, modificare Persoană Fizică Autorizată ş</w:t>
      </w:r>
      <w:r w:rsidRPr="00074115">
        <w:rPr>
          <w:sz w:val="24"/>
          <w:szCs w:val="24"/>
        </w:rPr>
        <w:t xml:space="preserve">i altele, publicare </w:t>
      </w:r>
      <w:r>
        <w:rPr>
          <w:sz w:val="24"/>
          <w:szCs w:val="24"/>
        </w:rPr>
        <w:t>buletin proceduri de insolven</w:t>
      </w:r>
      <w:r>
        <w:rPr>
          <w:rFonts w:ascii="Times New Roman" w:hAnsi="Times New Roman" w:cs="Times New Roman"/>
          <w:sz w:val="24"/>
          <w:szCs w:val="24"/>
        </w:rPr>
        <w:t>ţ</w:t>
      </w:r>
      <w:r>
        <w:rPr>
          <w:sz w:val="24"/>
          <w:szCs w:val="24"/>
        </w:rPr>
        <w:t>ă,</w:t>
      </w:r>
      <w:r w:rsidRPr="00074115">
        <w:rPr>
          <w:sz w:val="24"/>
          <w:szCs w:val="24"/>
        </w:rPr>
        <w:t xml:space="preserve"> ob</w:t>
      </w:r>
      <w:r>
        <w:rPr>
          <w:sz w:val="24"/>
          <w:szCs w:val="24"/>
        </w:rPr>
        <w:t>ţinere informaţ</w:t>
      </w:r>
      <w:r w:rsidRPr="00074115">
        <w:rPr>
          <w:sz w:val="24"/>
          <w:szCs w:val="24"/>
        </w:rPr>
        <w:t>ii (certificat constatator), radiere persoan</w:t>
      </w:r>
      <w:r>
        <w:rPr>
          <w:sz w:val="24"/>
          <w:szCs w:val="24"/>
        </w:rPr>
        <w:t>ă</w:t>
      </w:r>
      <w:r w:rsidRPr="00074115">
        <w:rPr>
          <w:sz w:val="24"/>
          <w:szCs w:val="24"/>
        </w:rPr>
        <w:t xml:space="preserve"> juridic</w:t>
      </w:r>
      <w:r>
        <w:rPr>
          <w:sz w:val="24"/>
          <w:szCs w:val="24"/>
        </w:rPr>
        <w:t>ă</w:t>
      </w:r>
      <w:r w:rsidRPr="00074115">
        <w:rPr>
          <w:sz w:val="24"/>
          <w:szCs w:val="24"/>
        </w:rPr>
        <w:t xml:space="preserve">, radiere </w:t>
      </w:r>
      <w:r>
        <w:rPr>
          <w:sz w:val="24"/>
          <w:szCs w:val="24"/>
        </w:rPr>
        <w:t>Persoană Fizică Autorizată</w:t>
      </w:r>
      <w:r w:rsidRPr="00074115">
        <w:rPr>
          <w:sz w:val="24"/>
          <w:szCs w:val="24"/>
        </w:rPr>
        <w:t>, disponibilitate/rezervare denumire firm</w:t>
      </w:r>
      <w:r>
        <w:rPr>
          <w:sz w:val="24"/>
          <w:szCs w:val="24"/>
        </w:rPr>
        <w:t>ă</w:t>
      </w:r>
      <w:r w:rsidRPr="00074115">
        <w:rPr>
          <w:sz w:val="24"/>
          <w:szCs w:val="24"/>
        </w:rPr>
        <w:t>, transfer proprietate;</w:t>
      </w:r>
    </w:p>
    <w:p w:rsidR="00DC0AC4" w:rsidRPr="000B4C9C" w:rsidRDefault="00DC0AC4" w:rsidP="00E2351E">
      <w:pPr>
        <w:autoSpaceDE w:val="0"/>
        <w:autoSpaceDN w:val="0"/>
        <w:adjustRightInd w:val="0"/>
        <w:spacing w:after="0"/>
        <w:ind w:firstLine="720"/>
        <w:jc w:val="both"/>
        <w:rPr>
          <w:sz w:val="24"/>
          <w:szCs w:val="24"/>
          <w:lang w:val="it-IT"/>
        </w:rPr>
      </w:pPr>
      <w:r w:rsidRPr="000B4C9C">
        <w:rPr>
          <w:sz w:val="24"/>
          <w:szCs w:val="24"/>
          <w:lang w:val="it-IT"/>
        </w:rPr>
        <w:t>6.</w:t>
      </w:r>
      <w:r>
        <w:rPr>
          <w:sz w:val="24"/>
          <w:szCs w:val="24"/>
          <w:lang w:val="it-IT"/>
        </w:rPr>
        <w:t xml:space="preserve"> </w:t>
      </w:r>
      <w:r w:rsidRPr="000B4C9C">
        <w:rPr>
          <w:sz w:val="24"/>
          <w:szCs w:val="24"/>
          <w:lang w:val="it-IT"/>
        </w:rPr>
        <w:t>M</w:t>
      </w:r>
      <w:r>
        <w:rPr>
          <w:sz w:val="24"/>
          <w:szCs w:val="24"/>
          <w:lang w:val="it-IT"/>
        </w:rPr>
        <w:t>inisterul Finanțelor Publice</w:t>
      </w:r>
      <w:r w:rsidRPr="000B4C9C">
        <w:rPr>
          <w:sz w:val="24"/>
          <w:szCs w:val="24"/>
          <w:lang w:val="it-IT"/>
        </w:rPr>
        <w:t xml:space="preserve"> –  </w:t>
      </w:r>
      <w:r>
        <w:rPr>
          <w:sz w:val="24"/>
          <w:szCs w:val="24"/>
          <w:lang w:val="it-IT"/>
        </w:rPr>
        <w:t>î</w:t>
      </w:r>
      <w:r w:rsidRPr="000B4C9C">
        <w:rPr>
          <w:sz w:val="24"/>
          <w:szCs w:val="24"/>
          <w:lang w:val="it-IT"/>
        </w:rPr>
        <w:t>nregistrare obliga</w:t>
      </w:r>
      <w:r>
        <w:rPr>
          <w:sz w:val="24"/>
          <w:szCs w:val="24"/>
          <w:lang w:val="it-IT"/>
        </w:rPr>
        <w:t>ţ</w:t>
      </w:r>
      <w:r w:rsidRPr="000B4C9C">
        <w:rPr>
          <w:sz w:val="24"/>
          <w:szCs w:val="24"/>
          <w:lang w:val="it-IT"/>
        </w:rPr>
        <w:t>ii fiscale.</w:t>
      </w:r>
    </w:p>
    <w:p w:rsidR="00DC0AC4" w:rsidRPr="000B4C9C" w:rsidRDefault="00DC0AC4" w:rsidP="00E2351E">
      <w:pPr>
        <w:autoSpaceDE w:val="0"/>
        <w:autoSpaceDN w:val="0"/>
        <w:adjustRightInd w:val="0"/>
        <w:spacing w:after="0"/>
        <w:ind w:firstLine="720"/>
        <w:jc w:val="both"/>
        <w:rPr>
          <w:sz w:val="24"/>
          <w:szCs w:val="24"/>
          <w:lang w:val="it-IT"/>
        </w:rPr>
      </w:pPr>
      <w:r w:rsidRPr="000B4C9C">
        <w:rPr>
          <w:sz w:val="24"/>
          <w:szCs w:val="24"/>
          <w:lang w:val="it-IT"/>
        </w:rPr>
        <w:t>7.</w:t>
      </w:r>
      <w:r>
        <w:rPr>
          <w:sz w:val="24"/>
          <w:szCs w:val="24"/>
          <w:lang w:val="it-IT"/>
        </w:rPr>
        <w:t xml:space="preserve"> </w:t>
      </w:r>
      <w:r w:rsidRPr="000B4C9C">
        <w:rPr>
          <w:sz w:val="24"/>
          <w:szCs w:val="24"/>
          <w:lang w:val="it-IT"/>
        </w:rPr>
        <w:t>Ministerul Educa</w:t>
      </w:r>
      <w:r>
        <w:rPr>
          <w:sz w:val="24"/>
          <w:szCs w:val="24"/>
          <w:lang w:val="it-IT"/>
        </w:rPr>
        <w:t>ţ</w:t>
      </w:r>
      <w:r w:rsidRPr="000B4C9C">
        <w:rPr>
          <w:sz w:val="24"/>
          <w:szCs w:val="24"/>
          <w:lang w:val="it-IT"/>
        </w:rPr>
        <w:t>iei</w:t>
      </w:r>
      <w:r>
        <w:rPr>
          <w:sz w:val="24"/>
          <w:szCs w:val="24"/>
          <w:lang w:val="it-IT"/>
        </w:rPr>
        <w:t xml:space="preserve"> Naționale și Cercetării Naționale</w:t>
      </w:r>
      <w:r w:rsidRPr="000B4C9C">
        <w:rPr>
          <w:sz w:val="24"/>
          <w:szCs w:val="24"/>
          <w:lang w:val="it-IT"/>
        </w:rPr>
        <w:t xml:space="preserve"> – parcursul educa</w:t>
      </w:r>
      <w:r>
        <w:rPr>
          <w:sz w:val="24"/>
          <w:szCs w:val="24"/>
          <w:lang w:val="it-IT"/>
        </w:rPr>
        <w:t>ţ</w:t>
      </w:r>
      <w:r w:rsidRPr="000B4C9C">
        <w:rPr>
          <w:sz w:val="24"/>
          <w:szCs w:val="24"/>
          <w:lang w:val="it-IT"/>
        </w:rPr>
        <w:t>ional (</w:t>
      </w:r>
      <w:r>
        <w:rPr>
          <w:sz w:val="24"/>
          <w:szCs w:val="24"/>
          <w:lang w:val="it-IT"/>
        </w:rPr>
        <w:t>î</w:t>
      </w:r>
      <w:r w:rsidRPr="000B4C9C">
        <w:rPr>
          <w:sz w:val="24"/>
          <w:szCs w:val="24"/>
          <w:lang w:val="it-IT"/>
        </w:rPr>
        <w:t xml:space="preserve">nscriere la </w:t>
      </w:r>
      <w:r>
        <w:rPr>
          <w:sz w:val="24"/>
          <w:szCs w:val="24"/>
          <w:lang w:val="it-IT"/>
        </w:rPr>
        <w:t>ş</w:t>
      </w:r>
      <w:r w:rsidRPr="000B4C9C">
        <w:rPr>
          <w:sz w:val="24"/>
          <w:szCs w:val="24"/>
          <w:lang w:val="it-IT"/>
        </w:rPr>
        <w:t xml:space="preserve">coala, inclusiv </w:t>
      </w:r>
      <w:r>
        <w:rPr>
          <w:sz w:val="24"/>
          <w:szCs w:val="24"/>
          <w:lang w:val="it-IT"/>
        </w:rPr>
        <w:t>î</w:t>
      </w:r>
      <w:r w:rsidRPr="000B4C9C">
        <w:rPr>
          <w:sz w:val="24"/>
          <w:szCs w:val="24"/>
          <w:lang w:val="it-IT"/>
        </w:rPr>
        <w:t>nv</w:t>
      </w:r>
      <w:r>
        <w:rPr>
          <w:sz w:val="24"/>
          <w:szCs w:val="24"/>
          <w:lang w:val="it-IT"/>
        </w:rPr>
        <w:t>ăţămâ</w:t>
      </w:r>
      <w:r w:rsidRPr="000B4C9C">
        <w:rPr>
          <w:sz w:val="24"/>
          <w:szCs w:val="24"/>
          <w:lang w:val="it-IT"/>
        </w:rPr>
        <w:t xml:space="preserve">nt superior </w:t>
      </w:r>
      <w:r>
        <w:rPr>
          <w:sz w:val="24"/>
          <w:szCs w:val="24"/>
          <w:lang w:val="it-IT"/>
        </w:rPr>
        <w:t>ş</w:t>
      </w:r>
      <w:r w:rsidRPr="000B4C9C">
        <w:rPr>
          <w:sz w:val="24"/>
          <w:szCs w:val="24"/>
          <w:lang w:val="it-IT"/>
        </w:rPr>
        <w:t xml:space="preserve">i </w:t>
      </w:r>
      <w:r>
        <w:rPr>
          <w:sz w:val="24"/>
          <w:szCs w:val="24"/>
          <w:lang w:val="it-IT"/>
        </w:rPr>
        <w:t>î</w:t>
      </w:r>
      <w:r w:rsidRPr="000B4C9C">
        <w:rPr>
          <w:sz w:val="24"/>
          <w:szCs w:val="24"/>
          <w:lang w:val="it-IT"/>
        </w:rPr>
        <w:t>nscrierea la bibliotec</w:t>
      </w:r>
      <w:r>
        <w:rPr>
          <w:sz w:val="24"/>
          <w:szCs w:val="24"/>
          <w:lang w:val="it-IT"/>
        </w:rPr>
        <w:t>ă</w:t>
      </w:r>
      <w:r w:rsidRPr="000B4C9C">
        <w:rPr>
          <w:sz w:val="24"/>
          <w:szCs w:val="24"/>
          <w:lang w:val="it-IT"/>
        </w:rPr>
        <w:t>);</w:t>
      </w:r>
    </w:p>
    <w:p w:rsidR="00DC0AC4" w:rsidRDefault="00DC0AC4" w:rsidP="003F5B9B">
      <w:pPr>
        <w:spacing w:after="0"/>
        <w:jc w:val="both"/>
        <w:rPr>
          <w:sz w:val="24"/>
          <w:szCs w:val="24"/>
        </w:rPr>
      </w:pPr>
    </w:p>
    <w:p w:rsidR="00DC0AC4" w:rsidRDefault="00DC0AC4" w:rsidP="00762968">
      <w:pPr>
        <w:spacing w:after="0"/>
        <w:ind w:firstLine="708"/>
        <w:jc w:val="both"/>
        <w:rPr>
          <w:sz w:val="24"/>
          <w:szCs w:val="24"/>
        </w:rPr>
      </w:pPr>
      <w:r>
        <w:rPr>
          <w:sz w:val="24"/>
          <w:szCs w:val="24"/>
        </w:rPr>
        <w:t>Indiferent de componenta pe care solicitanții vor aplica, aceştia trebuie să descrie în cadrul cererii de finanţare (în capitolul destinat descrierii investiţiei) modul în care proiectul contribuie la îmbunătăţirea actului guvernamental şi efectele sale asupra serviciilor de e-guvernare.</w:t>
      </w:r>
    </w:p>
    <w:p w:rsidR="00DC0AC4" w:rsidRDefault="00DC0AC4" w:rsidP="006548D0">
      <w:pPr>
        <w:spacing w:after="0" w:line="240" w:lineRule="auto"/>
        <w:jc w:val="both"/>
        <w:rPr>
          <w:sz w:val="24"/>
          <w:szCs w:val="24"/>
          <w:highlight w:val="yellow"/>
        </w:rPr>
      </w:pPr>
    </w:p>
    <w:p w:rsidR="00DC0AC4" w:rsidRDefault="00DC0AC4" w:rsidP="006548D0">
      <w:pPr>
        <w:spacing w:after="0" w:line="240" w:lineRule="auto"/>
        <w:jc w:val="both"/>
        <w:rPr>
          <w:sz w:val="24"/>
          <w:szCs w:val="24"/>
          <w:highlight w:val="yellow"/>
        </w:rPr>
      </w:pPr>
    </w:p>
    <w:p w:rsidR="00DC0AC4" w:rsidRDefault="00DC0AC4" w:rsidP="006548D0">
      <w:pPr>
        <w:spacing w:after="0" w:line="240" w:lineRule="auto"/>
        <w:jc w:val="both"/>
        <w:rPr>
          <w:sz w:val="24"/>
          <w:szCs w:val="24"/>
          <w:highlight w:val="yellow"/>
        </w:rPr>
        <w:sectPr w:rsidR="00DC0AC4" w:rsidSect="00963BA6">
          <w:footerReference w:type="default" r:id="rId9"/>
          <w:pgSz w:w="11906" w:h="16838" w:code="9"/>
          <w:pgMar w:top="994" w:right="994" w:bottom="562" w:left="1282" w:header="706" w:footer="706" w:gutter="0"/>
          <w:cols w:space="708"/>
          <w:docGrid w:linePitch="360"/>
        </w:sectPr>
      </w:pPr>
    </w:p>
    <w:p w:rsidR="00DC0AC4" w:rsidRDefault="00DC0AC4" w:rsidP="00631A83">
      <w:pPr>
        <w:spacing w:after="0" w:line="240" w:lineRule="auto"/>
        <w:ind w:firstLine="708"/>
        <w:jc w:val="both"/>
        <w:rPr>
          <w:b/>
          <w:bCs/>
          <w:sz w:val="24"/>
          <w:szCs w:val="24"/>
        </w:rPr>
      </w:pPr>
      <w:r>
        <w:rPr>
          <w:b/>
          <w:bCs/>
          <w:sz w:val="24"/>
          <w:szCs w:val="24"/>
        </w:rPr>
        <w:t>Tipuri de proiecte şi a</w:t>
      </w:r>
      <w:r w:rsidRPr="00631A83">
        <w:rPr>
          <w:b/>
          <w:bCs/>
          <w:sz w:val="24"/>
          <w:szCs w:val="24"/>
        </w:rPr>
        <w:t>ctivităţi finanţabile</w:t>
      </w:r>
    </w:p>
    <w:p w:rsidR="00DC0AC4" w:rsidRDefault="00DC0AC4" w:rsidP="00B30C88">
      <w:pPr>
        <w:spacing w:after="0" w:line="240" w:lineRule="auto"/>
        <w:jc w:val="both"/>
        <w:rPr>
          <w:b/>
          <w:bCs/>
          <w:sz w:val="24"/>
          <w:szCs w:val="24"/>
        </w:rPr>
      </w:pPr>
    </w:p>
    <w:p w:rsidR="00DC0AC4" w:rsidRDefault="00DC0AC4" w:rsidP="00B30C88">
      <w:pPr>
        <w:spacing w:after="0" w:line="240" w:lineRule="auto"/>
        <w:jc w:val="both"/>
        <w:rPr>
          <w:b/>
          <w:bCs/>
          <w:sz w:val="24"/>
          <w:szCs w:val="24"/>
        </w:rPr>
      </w:pPr>
    </w:p>
    <w:tbl>
      <w:tblPr>
        <w:tblW w:w="151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78"/>
        <w:gridCol w:w="5502"/>
        <w:gridCol w:w="4320"/>
        <w:gridCol w:w="1621"/>
      </w:tblGrid>
      <w:tr w:rsidR="00DC0AC4" w:rsidRPr="00B70FD5">
        <w:trPr>
          <w:trHeight w:val="518"/>
        </w:trPr>
        <w:tc>
          <w:tcPr>
            <w:tcW w:w="3678" w:type="dxa"/>
            <w:tcBorders>
              <w:top w:val="double" w:sz="4" w:space="0" w:color="auto"/>
              <w:left w:val="double" w:sz="4" w:space="0" w:color="auto"/>
              <w:bottom w:val="double" w:sz="4" w:space="0" w:color="auto"/>
            </w:tcBorders>
          </w:tcPr>
          <w:p w:rsidR="00DC0AC4" w:rsidRPr="00B70FD5" w:rsidRDefault="00DC0AC4" w:rsidP="00D0138B">
            <w:pPr>
              <w:spacing w:after="0" w:line="240" w:lineRule="auto"/>
              <w:jc w:val="center"/>
              <w:rPr>
                <w:b/>
                <w:bCs/>
                <w:sz w:val="20"/>
                <w:szCs w:val="20"/>
                <w:lang w:val="en-US"/>
              </w:rPr>
            </w:pPr>
            <w:r w:rsidRPr="00B70FD5">
              <w:rPr>
                <w:b/>
                <w:bCs/>
                <w:sz w:val="20"/>
                <w:szCs w:val="20"/>
              </w:rPr>
              <w:t>Tipuri de proiecte</w:t>
            </w:r>
          </w:p>
        </w:tc>
        <w:tc>
          <w:tcPr>
            <w:tcW w:w="5502" w:type="dxa"/>
            <w:tcBorders>
              <w:top w:val="double" w:sz="4" w:space="0" w:color="auto"/>
              <w:bottom w:val="double" w:sz="4" w:space="0" w:color="auto"/>
            </w:tcBorders>
          </w:tcPr>
          <w:p w:rsidR="00DC0AC4" w:rsidRPr="00B70FD5" w:rsidRDefault="00DC0AC4" w:rsidP="00D0138B">
            <w:pPr>
              <w:spacing w:after="0" w:line="240" w:lineRule="auto"/>
              <w:jc w:val="center"/>
              <w:rPr>
                <w:b/>
                <w:bCs/>
                <w:sz w:val="20"/>
                <w:szCs w:val="20"/>
                <w:lang w:val="en-US"/>
              </w:rPr>
            </w:pPr>
            <w:r w:rsidRPr="00B70FD5">
              <w:rPr>
                <w:b/>
                <w:bCs/>
                <w:sz w:val="20"/>
                <w:szCs w:val="20"/>
              </w:rPr>
              <w:t>Activități finanțabile</w:t>
            </w:r>
          </w:p>
        </w:tc>
        <w:tc>
          <w:tcPr>
            <w:tcW w:w="4320" w:type="dxa"/>
            <w:tcBorders>
              <w:top w:val="double" w:sz="4" w:space="0" w:color="auto"/>
              <w:bottom w:val="double" w:sz="4" w:space="0" w:color="auto"/>
            </w:tcBorders>
          </w:tcPr>
          <w:p w:rsidR="00DC0AC4" w:rsidRPr="00B70FD5" w:rsidRDefault="00DC0AC4" w:rsidP="00D0138B">
            <w:pPr>
              <w:spacing w:after="0" w:line="240" w:lineRule="auto"/>
              <w:jc w:val="center"/>
              <w:rPr>
                <w:b/>
                <w:bCs/>
                <w:sz w:val="20"/>
                <w:szCs w:val="20"/>
                <w:lang w:val="en-US"/>
              </w:rPr>
            </w:pPr>
            <w:r w:rsidRPr="00B70FD5">
              <w:rPr>
                <w:b/>
                <w:bCs/>
                <w:sz w:val="20"/>
                <w:szCs w:val="20"/>
              </w:rPr>
              <w:t>Obiective urmărite</w:t>
            </w:r>
          </w:p>
        </w:tc>
        <w:tc>
          <w:tcPr>
            <w:tcW w:w="1621" w:type="dxa"/>
            <w:tcBorders>
              <w:top w:val="double" w:sz="4" w:space="0" w:color="auto"/>
              <w:bottom w:val="double" w:sz="4" w:space="0" w:color="auto"/>
              <w:right w:val="double" w:sz="4" w:space="0" w:color="auto"/>
            </w:tcBorders>
          </w:tcPr>
          <w:p w:rsidR="00DC0AC4" w:rsidRDefault="00DC0AC4" w:rsidP="00D0138B">
            <w:pPr>
              <w:spacing w:after="0" w:line="240" w:lineRule="auto"/>
              <w:jc w:val="center"/>
              <w:rPr>
                <w:b/>
                <w:bCs/>
                <w:sz w:val="20"/>
                <w:szCs w:val="20"/>
              </w:rPr>
            </w:pPr>
            <w:r>
              <w:rPr>
                <w:b/>
                <w:bCs/>
                <w:sz w:val="20"/>
                <w:szCs w:val="20"/>
              </w:rPr>
              <w:t>Buget estimat</w:t>
            </w:r>
          </w:p>
          <w:p w:rsidR="00DC0AC4" w:rsidRPr="00B70FD5" w:rsidRDefault="00DC0AC4" w:rsidP="00D0138B">
            <w:pPr>
              <w:spacing w:after="0" w:line="240" w:lineRule="auto"/>
              <w:jc w:val="center"/>
              <w:rPr>
                <w:b/>
                <w:bCs/>
                <w:sz w:val="20"/>
                <w:szCs w:val="20"/>
              </w:rPr>
            </w:pPr>
            <w:r>
              <w:rPr>
                <w:b/>
                <w:bCs/>
                <w:sz w:val="20"/>
                <w:szCs w:val="20"/>
              </w:rPr>
              <w:t>(mil. euro FEDR)</w:t>
            </w:r>
          </w:p>
        </w:tc>
      </w:tr>
      <w:tr w:rsidR="00DC0AC4" w:rsidRPr="00D0138B">
        <w:trPr>
          <w:trHeight w:val="300"/>
        </w:trPr>
        <w:tc>
          <w:tcPr>
            <w:tcW w:w="3678" w:type="dxa"/>
          </w:tcPr>
          <w:p w:rsidR="00DC0AC4" w:rsidRPr="00B70FD5" w:rsidRDefault="00DC0AC4" w:rsidP="00B43198">
            <w:pPr>
              <w:spacing w:after="0" w:line="240" w:lineRule="auto"/>
              <w:jc w:val="center"/>
              <w:rPr>
                <w:lang w:val="en-US"/>
              </w:rPr>
            </w:pPr>
            <w:r w:rsidRPr="00B70FD5">
              <w:t>Big Data</w:t>
            </w:r>
          </w:p>
        </w:tc>
        <w:tc>
          <w:tcPr>
            <w:tcW w:w="5502" w:type="dxa"/>
          </w:tcPr>
          <w:p w:rsidR="00DC0AC4" w:rsidRDefault="00DC0AC4" w:rsidP="00B43198">
            <w:pPr>
              <w:spacing w:after="0" w:line="240" w:lineRule="auto"/>
            </w:pPr>
            <w:r w:rsidRPr="00B70FD5">
              <w:t>Prin componenta Big Data se finanţează:</w:t>
            </w:r>
          </w:p>
          <w:p w:rsidR="00DC0AC4" w:rsidRDefault="00DC0AC4" w:rsidP="00B43198">
            <w:pPr>
              <w:spacing w:after="0" w:line="240" w:lineRule="auto"/>
            </w:pPr>
            <w:r>
              <w:t>1.</w:t>
            </w:r>
            <w:r w:rsidRPr="00B70FD5">
              <w:t>Achiziţia de active corporale şi necorporale;</w:t>
            </w:r>
          </w:p>
          <w:p w:rsidR="00DC0AC4" w:rsidRDefault="00DC0AC4" w:rsidP="00B43198">
            <w:pPr>
              <w:spacing w:after="0" w:line="240" w:lineRule="auto"/>
            </w:pPr>
            <w:r w:rsidRPr="00B70FD5">
              <w:rPr>
                <w:b/>
                <w:bCs/>
              </w:rPr>
              <w:t>2.</w:t>
            </w:r>
            <w:r w:rsidRPr="00B70FD5">
              <w:t xml:space="preserve"> Achiziţia de servicii de informare şi publicitate;</w:t>
            </w:r>
          </w:p>
          <w:p w:rsidR="00DC0AC4" w:rsidRDefault="00DC0AC4" w:rsidP="00B43198">
            <w:pPr>
              <w:spacing w:after="0" w:line="240" w:lineRule="auto"/>
            </w:pPr>
            <w:r w:rsidRPr="00B70FD5">
              <w:rPr>
                <w:b/>
                <w:bCs/>
              </w:rPr>
              <w:t>3.</w:t>
            </w:r>
            <w:r w:rsidRPr="00B70FD5">
              <w:t xml:space="preserve"> Achiziţia de servicii de consultanţă, avize, acorduri, autorizaţii;</w:t>
            </w:r>
          </w:p>
          <w:p w:rsidR="00DC0AC4" w:rsidRDefault="00DC0AC4" w:rsidP="00B43198">
            <w:pPr>
              <w:spacing w:after="0" w:line="240" w:lineRule="auto"/>
            </w:pPr>
            <w:r w:rsidRPr="00B70FD5">
              <w:rPr>
                <w:b/>
                <w:bCs/>
              </w:rPr>
              <w:t xml:space="preserve">4. </w:t>
            </w:r>
            <w:r w:rsidRPr="00B70FD5">
              <w:t>Achiziţia de servicii pentru instruire / formare profesională specifică;</w:t>
            </w:r>
          </w:p>
          <w:p w:rsidR="00DC0AC4" w:rsidRDefault="00DC0AC4" w:rsidP="00B43198">
            <w:pPr>
              <w:spacing w:after="0" w:line="240" w:lineRule="auto"/>
              <w:rPr>
                <w:b/>
                <w:bCs/>
              </w:rPr>
            </w:pPr>
            <w:r w:rsidRPr="00B70FD5">
              <w:rPr>
                <w:b/>
                <w:bCs/>
              </w:rPr>
              <w:t xml:space="preserve">5. </w:t>
            </w:r>
            <w:r w:rsidRPr="00B70FD5">
              <w:t>Cheltuieli aferente echipei interne de proiect;</w:t>
            </w:r>
            <w:r w:rsidRPr="00B70FD5">
              <w:rPr>
                <w:b/>
                <w:bCs/>
              </w:rPr>
              <w:t xml:space="preserve"> </w:t>
            </w:r>
          </w:p>
          <w:p w:rsidR="00DC0AC4" w:rsidRDefault="00DC0AC4" w:rsidP="00B43198">
            <w:pPr>
              <w:spacing w:after="0" w:line="240" w:lineRule="auto"/>
            </w:pPr>
            <w:r w:rsidRPr="00B70FD5">
              <w:rPr>
                <w:b/>
                <w:bCs/>
              </w:rPr>
              <w:t xml:space="preserve">6. </w:t>
            </w:r>
            <w:r w:rsidRPr="00B70FD5">
              <w:t>Achiziţia de servicii pentru auditare intermediară / finală a proiectului.</w:t>
            </w:r>
          </w:p>
          <w:p w:rsidR="00DC0AC4" w:rsidRDefault="00DC0AC4" w:rsidP="00B43198">
            <w:pPr>
              <w:spacing w:after="0" w:line="240" w:lineRule="auto"/>
            </w:pPr>
            <w:r w:rsidRPr="00B70FD5">
              <w:t>Proiectele trebuie s</w:t>
            </w:r>
            <w:r>
              <w:t>ă</w:t>
            </w:r>
            <w:r w:rsidRPr="00B70FD5">
              <w:t xml:space="preserve"> asigure simultan:</w:t>
            </w:r>
          </w:p>
          <w:p w:rsidR="00DC0AC4" w:rsidRDefault="00DC0AC4" w:rsidP="00B43198">
            <w:pPr>
              <w:numPr>
                <w:ilvl w:val="0"/>
                <w:numId w:val="47"/>
              </w:numPr>
              <w:spacing w:after="0" w:line="240" w:lineRule="auto"/>
            </w:pPr>
            <w:r>
              <w:t>Asigurarea/</w:t>
            </w:r>
            <w:r w:rsidRPr="00B70FD5">
              <w:t>Dezvoltarea unor infrastructuri / echipamente hardware pentru comunica</w:t>
            </w:r>
            <w:r>
              <w:t>ţ</w:t>
            </w:r>
            <w:r w:rsidRPr="00B70FD5">
              <w:t>ii, cu software-ul aferent, după caz</w:t>
            </w:r>
            <w:r>
              <w:t>;</w:t>
            </w:r>
          </w:p>
          <w:p w:rsidR="00DC0AC4" w:rsidRDefault="00DC0AC4" w:rsidP="00B43198">
            <w:pPr>
              <w:numPr>
                <w:ilvl w:val="0"/>
                <w:numId w:val="47"/>
              </w:numPr>
              <w:spacing w:after="0" w:line="240" w:lineRule="auto"/>
            </w:pPr>
            <w:r w:rsidRPr="00B70FD5">
              <w:t>Dezvoltarea unor aplica</w:t>
            </w:r>
            <w:r>
              <w:t>ţ</w:t>
            </w:r>
            <w:r w:rsidRPr="00B70FD5">
              <w:t xml:space="preserve">ii software adecvate pentru preluarea, stocarea </w:t>
            </w:r>
            <w:r>
              <w:t>ş</w:t>
            </w:r>
            <w:r w:rsidRPr="00B70FD5">
              <w:t>i analiza avansat</w:t>
            </w:r>
            <w:r>
              <w:t>ă</w:t>
            </w:r>
            <w:r w:rsidRPr="00B70FD5">
              <w:t xml:space="preserve"> a informa</w:t>
            </w:r>
            <w:r>
              <w:t>ţ</w:t>
            </w:r>
            <w:r w:rsidRPr="00B70FD5">
              <w:t xml:space="preserve">iilor, raportare, precum </w:t>
            </w:r>
            <w:r>
              <w:t>ş</w:t>
            </w:r>
            <w:r w:rsidRPr="00B70FD5">
              <w:t>i pentru emiterea unor alerte/avertiz</w:t>
            </w:r>
            <w:r>
              <w:t>ă</w:t>
            </w:r>
            <w:r w:rsidRPr="00B70FD5">
              <w:t>ri;</w:t>
            </w:r>
          </w:p>
          <w:p w:rsidR="00DC0AC4" w:rsidRPr="00D0138B" w:rsidRDefault="00DC0AC4" w:rsidP="00B43198">
            <w:pPr>
              <w:numPr>
                <w:ilvl w:val="0"/>
                <w:numId w:val="47"/>
              </w:numPr>
              <w:spacing w:after="0" w:line="240" w:lineRule="auto"/>
            </w:pPr>
            <w:r w:rsidRPr="00B70FD5">
              <w:t>Asigurarea securit</w:t>
            </w:r>
            <w:r>
              <w:t>ăţ</w:t>
            </w:r>
            <w:r w:rsidRPr="00B70FD5">
              <w:t xml:space="preserve">ii la nivelul infrastructurilor / echipamentelor hardware şi software </w:t>
            </w:r>
            <w:r>
              <w:t>ş</w:t>
            </w:r>
            <w:r w:rsidRPr="00B70FD5">
              <w:t>i realizarea de back-up.</w:t>
            </w:r>
          </w:p>
        </w:tc>
        <w:tc>
          <w:tcPr>
            <w:tcW w:w="4320" w:type="dxa"/>
          </w:tcPr>
          <w:p w:rsidR="00DC0AC4" w:rsidRDefault="00DC0AC4" w:rsidP="00B43198">
            <w:pPr>
              <w:spacing w:after="0" w:line="240" w:lineRule="auto"/>
            </w:pPr>
            <w:r w:rsidRPr="00B70FD5">
              <w:t xml:space="preserve">a) </w:t>
            </w:r>
            <w:r w:rsidRPr="00761645">
              <w:rPr>
                <w:sz w:val="24"/>
                <w:szCs w:val="24"/>
              </w:rPr>
              <w:t xml:space="preserve">modernizare și eficientizare a activităţilor interne </w:t>
            </w:r>
            <w:r>
              <w:rPr>
                <w:sz w:val="24"/>
                <w:szCs w:val="24"/>
              </w:rPr>
              <w:t xml:space="preserve">pentru </w:t>
            </w:r>
            <w:r w:rsidRPr="00761645">
              <w:rPr>
                <w:sz w:val="24"/>
                <w:szCs w:val="24"/>
              </w:rPr>
              <w:t>combaterea fenomenelor de terorism, crimă organizată, corupție sau evaziune fiscală, frauda</w:t>
            </w:r>
            <w:r>
              <w:rPr>
                <w:sz w:val="24"/>
                <w:szCs w:val="24"/>
              </w:rPr>
              <w:t xml:space="preserve"> </w:t>
            </w:r>
            <w:r w:rsidRPr="00761645">
              <w:rPr>
                <w:sz w:val="24"/>
                <w:szCs w:val="24"/>
              </w:rPr>
              <w:t xml:space="preserve"> ajutor de stat-mediu concuren</w:t>
            </w:r>
            <w:r>
              <w:rPr>
                <w:sz w:val="24"/>
                <w:szCs w:val="24"/>
              </w:rPr>
              <w:t>ț</w:t>
            </w:r>
            <w:r w:rsidRPr="00761645">
              <w:rPr>
                <w:sz w:val="24"/>
                <w:szCs w:val="24"/>
              </w:rPr>
              <w:t>ial</w:t>
            </w:r>
            <w:r>
              <w:rPr>
                <w:sz w:val="24"/>
                <w:szCs w:val="24"/>
              </w:rPr>
              <w:t xml:space="preserve"> (</w:t>
            </w:r>
            <w:r w:rsidRPr="00761645">
              <w:rPr>
                <w:sz w:val="24"/>
                <w:szCs w:val="24"/>
              </w:rPr>
              <w:t xml:space="preserve">şi optimizarea cooperării între </w:t>
            </w:r>
            <w:r>
              <w:rPr>
                <w:sz w:val="24"/>
                <w:szCs w:val="24"/>
              </w:rPr>
              <w:t>institu</w:t>
            </w:r>
            <w:r>
              <w:rPr>
                <w:rFonts w:ascii="Times New Roman" w:hAnsi="Times New Roman" w:cs="Times New Roman"/>
                <w:sz w:val="24"/>
                <w:szCs w:val="24"/>
              </w:rPr>
              <w:t>ţ</w:t>
            </w:r>
            <w:r>
              <w:rPr>
                <w:sz w:val="24"/>
                <w:szCs w:val="24"/>
              </w:rPr>
              <w:t>iile responsabile de aceste activită</w:t>
            </w:r>
            <w:r>
              <w:rPr>
                <w:rFonts w:ascii="Times New Roman" w:hAnsi="Times New Roman" w:cs="Times New Roman"/>
                <w:sz w:val="24"/>
                <w:szCs w:val="24"/>
              </w:rPr>
              <w:t>ţ</w:t>
            </w:r>
            <w:r>
              <w:rPr>
                <w:sz w:val="24"/>
                <w:szCs w:val="24"/>
              </w:rPr>
              <w:t>i.</w:t>
            </w:r>
          </w:p>
          <w:p w:rsidR="00DC0AC4" w:rsidRDefault="00DC0AC4" w:rsidP="00B43198">
            <w:pPr>
              <w:spacing w:after="0" w:line="240" w:lineRule="auto"/>
            </w:pPr>
          </w:p>
          <w:p w:rsidR="00DC0AC4" w:rsidRDefault="00DC0AC4" w:rsidP="00B43198">
            <w:pPr>
              <w:spacing w:after="0" w:line="240" w:lineRule="auto"/>
            </w:pPr>
            <w:r w:rsidRPr="00B70FD5">
              <w:t xml:space="preserve">b) </w:t>
            </w:r>
            <w:r w:rsidRPr="001E165C">
              <w:t>Cre</w:t>
            </w:r>
            <w:r>
              <w:t>ș</w:t>
            </w:r>
            <w:r w:rsidRPr="001E165C">
              <w:t>terea gradului de utilizare a serviciilor de e</w:t>
            </w:r>
            <w:r>
              <w:t>-</w:t>
            </w:r>
            <w:r w:rsidRPr="001E165C">
              <w:t xml:space="preserve">guvernare din prisma procesării </w:t>
            </w:r>
            <w:r>
              <w:t>ș</w:t>
            </w:r>
            <w:r w:rsidRPr="001E165C">
              <w:t>i interpretării datelor.</w:t>
            </w:r>
          </w:p>
          <w:p w:rsidR="00DC0AC4" w:rsidRPr="00B70FD5" w:rsidRDefault="00DC0AC4" w:rsidP="00B43198">
            <w:pPr>
              <w:spacing w:after="0" w:line="240" w:lineRule="auto"/>
            </w:pPr>
          </w:p>
          <w:p w:rsidR="00DC0AC4" w:rsidRPr="00D0138B" w:rsidRDefault="00DC0AC4" w:rsidP="00B43198">
            <w:pPr>
              <w:spacing w:after="0" w:line="240" w:lineRule="auto"/>
              <w:rPr>
                <w:rFonts w:ascii="Arial" w:hAnsi="Arial" w:cs="Arial"/>
                <w:sz w:val="20"/>
                <w:szCs w:val="20"/>
              </w:rPr>
            </w:pPr>
          </w:p>
        </w:tc>
        <w:tc>
          <w:tcPr>
            <w:tcW w:w="1621" w:type="dxa"/>
          </w:tcPr>
          <w:p w:rsidR="00DC0AC4" w:rsidRDefault="00DC0AC4" w:rsidP="00B43198">
            <w:pPr>
              <w:spacing w:after="0" w:line="240" w:lineRule="auto"/>
              <w:jc w:val="center"/>
              <w:rPr>
                <w:rFonts w:ascii="Arial" w:hAnsi="Arial" w:cs="Arial"/>
                <w:sz w:val="20"/>
                <w:szCs w:val="20"/>
              </w:rPr>
            </w:pPr>
            <w:r>
              <w:t>40</w:t>
            </w:r>
          </w:p>
        </w:tc>
      </w:tr>
    </w:tbl>
    <w:p w:rsidR="00DC0AC4" w:rsidRPr="00B70FD5" w:rsidRDefault="00DC0AC4" w:rsidP="00B30C88">
      <w:pPr>
        <w:spacing w:after="0" w:line="240" w:lineRule="auto"/>
        <w:jc w:val="both"/>
        <w:rPr>
          <w:b/>
          <w:bCs/>
          <w:sz w:val="24"/>
          <w:szCs w:val="24"/>
          <w:lang w:val="pt-BR"/>
        </w:rPr>
      </w:pPr>
    </w:p>
    <w:p w:rsidR="00DC0AC4" w:rsidRDefault="00DC0AC4" w:rsidP="00CC1FD5">
      <w:pPr>
        <w:spacing w:before="120" w:after="120" w:line="240" w:lineRule="auto"/>
        <w:jc w:val="both"/>
        <w:outlineLvl w:val="1"/>
        <w:rPr>
          <w:b/>
          <w:bCs/>
          <w:sz w:val="24"/>
          <w:szCs w:val="24"/>
        </w:rPr>
        <w:sectPr w:rsidR="00DC0AC4" w:rsidSect="006548D0">
          <w:pgSz w:w="16838" w:h="11906" w:orient="landscape" w:code="9"/>
          <w:pgMar w:top="1282" w:right="994" w:bottom="994" w:left="562" w:header="706" w:footer="706" w:gutter="0"/>
          <w:cols w:space="708"/>
          <w:docGrid w:linePitch="360"/>
        </w:sectPr>
      </w:pPr>
    </w:p>
    <w:p w:rsidR="00DC0AC4" w:rsidRDefault="00DC0AC4" w:rsidP="00CC1FD5">
      <w:pPr>
        <w:spacing w:before="120" w:after="120" w:line="240" w:lineRule="auto"/>
        <w:jc w:val="both"/>
        <w:outlineLvl w:val="1"/>
        <w:rPr>
          <w:b/>
          <w:bCs/>
          <w:sz w:val="24"/>
          <w:szCs w:val="24"/>
        </w:rPr>
      </w:pPr>
    </w:p>
    <w:p w:rsidR="00DC0AC4" w:rsidRPr="00E64FDE" w:rsidRDefault="00DC0AC4" w:rsidP="00CC1FD5">
      <w:pPr>
        <w:spacing w:before="120" w:after="120" w:line="240" w:lineRule="auto"/>
        <w:jc w:val="both"/>
        <w:outlineLvl w:val="1"/>
        <w:rPr>
          <w:b/>
          <w:bCs/>
          <w:sz w:val="24"/>
          <w:szCs w:val="24"/>
        </w:rPr>
      </w:pPr>
      <w:bookmarkStart w:id="5" w:name="_Toc452550876"/>
      <w:r w:rsidRPr="00E64FDE">
        <w:rPr>
          <w:b/>
          <w:bCs/>
          <w:sz w:val="24"/>
          <w:szCs w:val="24"/>
        </w:rPr>
        <w:t>1.4 Tipuri de solicitanți</w:t>
      </w:r>
      <w:bookmarkEnd w:id="5"/>
      <w:r w:rsidRPr="00E64FDE">
        <w:rPr>
          <w:b/>
          <w:bCs/>
          <w:sz w:val="24"/>
          <w:szCs w:val="24"/>
        </w:rPr>
        <w:t xml:space="preserve"> </w:t>
      </w:r>
    </w:p>
    <w:p w:rsidR="00DC0AC4" w:rsidRPr="009D7849" w:rsidRDefault="00DC0AC4" w:rsidP="005C485E">
      <w:pPr>
        <w:spacing w:after="0" w:line="240" w:lineRule="auto"/>
        <w:jc w:val="both"/>
        <w:rPr>
          <w:sz w:val="14"/>
          <w:szCs w:val="14"/>
        </w:rPr>
      </w:pPr>
    </w:p>
    <w:p w:rsidR="00DC0AC4" w:rsidRPr="002E0F8E" w:rsidRDefault="00DC0AC4" w:rsidP="00B43198">
      <w:pPr>
        <w:spacing w:after="0" w:line="240" w:lineRule="auto"/>
        <w:jc w:val="both"/>
        <w:rPr>
          <w:sz w:val="24"/>
          <w:szCs w:val="24"/>
        </w:rPr>
      </w:pPr>
      <w:r w:rsidRPr="002E0F8E">
        <w:rPr>
          <w:sz w:val="24"/>
          <w:szCs w:val="24"/>
        </w:rPr>
        <w:t>1. Autorităţi/institu</w:t>
      </w:r>
      <w:r>
        <w:rPr>
          <w:sz w:val="24"/>
          <w:szCs w:val="24"/>
        </w:rPr>
        <w:t>ţ</w:t>
      </w:r>
      <w:r w:rsidRPr="002E0F8E">
        <w:rPr>
          <w:sz w:val="24"/>
          <w:szCs w:val="24"/>
        </w:rPr>
        <w:t xml:space="preserve">ii publice centrale sau structuri </w:t>
      </w:r>
      <w:r>
        <w:rPr>
          <w:sz w:val="24"/>
          <w:szCs w:val="24"/>
        </w:rPr>
        <w:t xml:space="preserve">publice </w:t>
      </w:r>
      <w:r w:rsidRPr="002E0F8E">
        <w:rPr>
          <w:sz w:val="24"/>
          <w:szCs w:val="24"/>
        </w:rPr>
        <w:t>ale acestora cu personalitate juridic</w:t>
      </w:r>
      <w:r>
        <w:rPr>
          <w:sz w:val="24"/>
          <w:szCs w:val="24"/>
        </w:rPr>
        <w:t>ă</w:t>
      </w:r>
      <w:r w:rsidRPr="002E0F8E">
        <w:rPr>
          <w:sz w:val="24"/>
          <w:szCs w:val="24"/>
        </w:rPr>
        <w:t xml:space="preserve"> proprie care:</w:t>
      </w:r>
    </w:p>
    <w:p w:rsidR="00DC0AC4" w:rsidRPr="002E0F8E" w:rsidRDefault="00DC0AC4" w:rsidP="00B43198">
      <w:pPr>
        <w:spacing w:after="0" w:line="240" w:lineRule="auto"/>
        <w:ind w:firstLine="708"/>
        <w:jc w:val="both"/>
        <w:rPr>
          <w:sz w:val="24"/>
          <w:szCs w:val="24"/>
        </w:rPr>
      </w:pPr>
      <w:r w:rsidRPr="002E0F8E">
        <w:rPr>
          <w:sz w:val="24"/>
          <w:szCs w:val="24"/>
        </w:rPr>
        <w:t>- gestionează / coordonează servicii publice ce vizează evenimente de viaţă predefinite sau contribuie la de</w:t>
      </w:r>
      <w:r>
        <w:rPr>
          <w:sz w:val="24"/>
          <w:szCs w:val="24"/>
        </w:rPr>
        <w:t>zvoltarea evenimentelor de viaţă</w:t>
      </w:r>
      <w:r w:rsidRPr="002E0F8E">
        <w:rPr>
          <w:sz w:val="24"/>
          <w:szCs w:val="24"/>
        </w:rPr>
        <w:t>,</w:t>
      </w:r>
    </w:p>
    <w:p w:rsidR="00DC0AC4" w:rsidRPr="002E0F8E" w:rsidRDefault="00DC0AC4" w:rsidP="00B43198">
      <w:pPr>
        <w:spacing w:after="0" w:line="240" w:lineRule="auto"/>
        <w:ind w:firstLine="708"/>
        <w:jc w:val="both"/>
        <w:rPr>
          <w:sz w:val="24"/>
          <w:szCs w:val="24"/>
        </w:rPr>
      </w:pPr>
      <w:r w:rsidRPr="002E0F8E">
        <w:rPr>
          <w:sz w:val="24"/>
          <w:szCs w:val="24"/>
        </w:rPr>
        <w:t xml:space="preserve">- </w:t>
      </w:r>
      <w:r>
        <w:rPr>
          <w:sz w:val="24"/>
          <w:szCs w:val="24"/>
        </w:rPr>
        <w:t>gestionează / coordonează /</w:t>
      </w:r>
      <w:r w:rsidRPr="002E0F8E">
        <w:rPr>
          <w:sz w:val="24"/>
          <w:szCs w:val="24"/>
        </w:rPr>
        <w:t>asigur</w:t>
      </w:r>
      <w:r>
        <w:rPr>
          <w:sz w:val="24"/>
          <w:szCs w:val="24"/>
        </w:rPr>
        <w:t>ă</w:t>
      </w:r>
      <w:r w:rsidRPr="002E0F8E">
        <w:rPr>
          <w:sz w:val="24"/>
          <w:szCs w:val="24"/>
        </w:rPr>
        <w:t xml:space="preserve"> servicii</w:t>
      </w:r>
      <w:r>
        <w:rPr>
          <w:sz w:val="24"/>
          <w:szCs w:val="24"/>
        </w:rPr>
        <w:t xml:space="preserve"> sau ac</w:t>
      </w:r>
      <w:r>
        <w:rPr>
          <w:rFonts w:ascii="Times New Roman" w:hAnsi="Times New Roman" w:cs="Times New Roman"/>
          <w:sz w:val="24"/>
          <w:szCs w:val="24"/>
        </w:rPr>
        <w:t>ţ</w:t>
      </w:r>
      <w:r>
        <w:rPr>
          <w:sz w:val="24"/>
          <w:szCs w:val="24"/>
        </w:rPr>
        <w:t xml:space="preserve">iuni cu privire la </w:t>
      </w:r>
      <w:r w:rsidRPr="002E0F8E">
        <w:rPr>
          <w:sz w:val="24"/>
          <w:szCs w:val="24"/>
        </w:rPr>
        <w:t>su</w:t>
      </w:r>
      <w:r>
        <w:rPr>
          <w:sz w:val="24"/>
          <w:szCs w:val="24"/>
        </w:rPr>
        <w:t>sţ</w:t>
      </w:r>
      <w:r w:rsidRPr="002E0F8E">
        <w:rPr>
          <w:sz w:val="24"/>
          <w:szCs w:val="24"/>
        </w:rPr>
        <w:t>inerea activit</w:t>
      </w:r>
      <w:r>
        <w:rPr>
          <w:sz w:val="24"/>
          <w:szCs w:val="24"/>
        </w:rPr>
        <w:t>ăţ</w:t>
      </w:r>
      <w:r w:rsidRPr="002E0F8E">
        <w:rPr>
          <w:sz w:val="24"/>
          <w:szCs w:val="24"/>
        </w:rPr>
        <w:t>ilor legate de evenimentele de via</w:t>
      </w:r>
      <w:r>
        <w:rPr>
          <w:sz w:val="24"/>
          <w:szCs w:val="24"/>
        </w:rPr>
        <w:t>ţă.</w:t>
      </w:r>
    </w:p>
    <w:p w:rsidR="00DC0AC4" w:rsidRPr="002E0F8E" w:rsidRDefault="00DC0AC4" w:rsidP="00B43198">
      <w:pPr>
        <w:spacing w:after="0" w:line="240" w:lineRule="auto"/>
        <w:jc w:val="both"/>
        <w:rPr>
          <w:sz w:val="24"/>
          <w:szCs w:val="24"/>
        </w:rPr>
      </w:pPr>
    </w:p>
    <w:p w:rsidR="00DC0AC4" w:rsidRDefault="00DC0AC4" w:rsidP="00B43198">
      <w:pPr>
        <w:spacing w:after="0" w:line="240" w:lineRule="auto"/>
        <w:jc w:val="both"/>
        <w:rPr>
          <w:sz w:val="24"/>
          <w:szCs w:val="24"/>
        </w:rPr>
      </w:pPr>
      <w:r w:rsidRPr="002E0F8E">
        <w:rPr>
          <w:sz w:val="24"/>
          <w:szCs w:val="24"/>
        </w:rPr>
        <w:t xml:space="preserve">2. Parteneriate între </w:t>
      </w:r>
      <w:r>
        <w:rPr>
          <w:sz w:val="24"/>
          <w:szCs w:val="24"/>
        </w:rPr>
        <w:t>cei menţionati mai sus</w:t>
      </w:r>
      <w:r w:rsidRPr="002E0F8E">
        <w:rPr>
          <w:sz w:val="24"/>
          <w:szCs w:val="24"/>
        </w:rPr>
        <w:t xml:space="preserve"> - în funcţie de logica responsabilităţilor administrative şi eficienţa operaţională</w:t>
      </w:r>
      <w:r>
        <w:rPr>
          <w:sz w:val="24"/>
          <w:szCs w:val="24"/>
        </w:rPr>
        <w:t>.</w:t>
      </w:r>
    </w:p>
    <w:p w:rsidR="00DC0AC4" w:rsidRPr="002E0F8E" w:rsidRDefault="00DC0AC4" w:rsidP="00B43198">
      <w:pPr>
        <w:spacing w:after="0" w:line="240" w:lineRule="auto"/>
        <w:ind w:firstLine="708"/>
        <w:jc w:val="both"/>
        <w:rPr>
          <w:sz w:val="24"/>
          <w:szCs w:val="24"/>
        </w:rPr>
      </w:pPr>
      <w:r>
        <w:rPr>
          <w:sz w:val="24"/>
          <w:szCs w:val="24"/>
        </w:rPr>
        <w:t>Î</w:t>
      </w:r>
      <w:r w:rsidRPr="007B0999">
        <w:rPr>
          <w:sz w:val="24"/>
          <w:szCs w:val="24"/>
        </w:rPr>
        <w:t xml:space="preserve">n </w:t>
      </w:r>
      <w:r>
        <w:rPr>
          <w:sz w:val="24"/>
          <w:szCs w:val="24"/>
        </w:rPr>
        <w:t xml:space="preserve">cazul în care se optează pentru </w:t>
      </w:r>
      <w:r w:rsidRPr="007B0999">
        <w:rPr>
          <w:sz w:val="24"/>
          <w:szCs w:val="24"/>
        </w:rPr>
        <w:t>parteneriat</w:t>
      </w:r>
      <w:r>
        <w:rPr>
          <w:sz w:val="24"/>
          <w:szCs w:val="24"/>
        </w:rPr>
        <w:t>, liderul</w:t>
      </w:r>
      <w:r w:rsidRPr="007B0999">
        <w:rPr>
          <w:sz w:val="24"/>
          <w:szCs w:val="24"/>
        </w:rPr>
        <w:t xml:space="preserve"> de parteneriat</w:t>
      </w:r>
      <w:r>
        <w:rPr>
          <w:sz w:val="24"/>
          <w:szCs w:val="24"/>
        </w:rPr>
        <w:t xml:space="preserve"> este responsabil cu depunerea proiectului, coordonarea activităților pentru implementarea proiectului, raportarea către organismul intermediar.</w:t>
      </w:r>
    </w:p>
    <w:p w:rsidR="00DC0AC4" w:rsidRDefault="00DC0AC4" w:rsidP="008D11F0">
      <w:pPr>
        <w:spacing w:after="0" w:line="240" w:lineRule="auto"/>
        <w:jc w:val="both"/>
        <w:rPr>
          <w:b/>
          <w:bCs/>
          <w:sz w:val="24"/>
          <w:szCs w:val="24"/>
        </w:rPr>
      </w:pPr>
    </w:p>
    <w:p w:rsidR="00DC0AC4" w:rsidRPr="00E64FDE" w:rsidRDefault="00DC0AC4" w:rsidP="008D11F0">
      <w:pPr>
        <w:spacing w:after="0" w:line="240" w:lineRule="auto"/>
        <w:jc w:val="both"/>
        <w:rPr>
          <w:b/>
          <w:bCs/>
          <w:sz w:val="24"/>
          <w:szCs w:val="24"/>
        </w:rPr>
      </w:pPr>
    </w:p>
    <w:p w:rsidR="00DC0AC4" w:rsidRPr="00E64FDE" w:rsidRDefault="00DC0AC4" w:rsidP="00765DE2">
      <w:pPr>
        <w:spacing w:after="0" w:line="240" w:lineRule="auto"/>
        <w:jc w:val="both"/>
        <w:outlineLvl w:val="1"/>
        <w:rPr>
          <w:sz w:val="24"/>
          <w:szCs w:val="24"/>
        </w:rPr>
      </w:pPr>
      <w:bookmarkStart w:id="6" w:name="_Toc452550877"/>
      <w:r w:rsidRPr="00E64FDE">
        <w:rPr>
          <w:b/>
          <w:bCs/>
          <w:sz w:val="24"/>
          <w:szCs w:val="24"/>
        </w:rPr>
        <w:t>1.5 Grup țintă</w:t>
      </w:r>
      <w:bookmarkEnd w:id="6"/>
      <w:r w:rsidRPr="00E64FDE">
        <w:rPr>
          <w:b/>
          <w:bCs/>
          <w:sz w:val="24"/>
          <w:szCs w:val="24"/>
        </w:rPr>
        <w:t xml:space="preserve"> </w:t>
      </w:r>
    </w:p>
    <w:p w:rsidR="00DC0AC4" w:rsidRPr="00B53D29" w:rsidRDefault="00DC0AC4" w:rsidP="009D7849">
      <w:pPr>
        <w:spacing w:after="0" w:line="240" w:lineRule="auto"/>
        <w:jc w:val="both"/>
        <w:rPr>
          <w:sz w:val="24"/>
          <w:szCs w:val="24"/>
        </w:rPr>
      </w:pPr>
      <w:bookmarkStart w:id="7" w:name="_Toc446406838"/>
      <w:bookmarkStart w:id="8" w:name="_Toc446840127"/>
      <w:r w:rsidRPr="00B53D29">
        <w:rPr>
          <w:sz w:val="24"/>
          <w:szCs w:val="24"/>
        </w:rPr>
        <w:t>La nivelul proiectului</w:t>
      </w:r>
      <w:r>
        <w:rPr>
          <w:sz w:val="24"/>
          <w:szCs w:val="24"/>
        </w:rPr>
        <w:t xml:space="preserve">, solicitantul poate </w:t>
      </w:r>
      <w:r w:rsidRPr="00B53D29">
        <w:rPr>
          <w:sz w:val="24"/>
          <w:szCs w:val="24"/>
        </w:rPr>
        <w:t>completa descrierea grupului/grupurilor ţintă, cuantificarea grupului ţintă (cu menţionarea sursei de informaţii)</w:t>
      </w:r>
      <w:r>
        <w:rPr>
          <w:sz w:val="24"/>
          <w:szCs w:val="24"/>
        </w:rPr>
        <w:t>,</w:t>
      </w:r>
      <w:r w:rsidRPr="00B53D29">
        <w:rPr>
          <w:sz w:val="24"/>
          <w:szCs w:val="24"/>
        </w:rPr>
        <w:t xml:space="preserve"> precum şi informaţii referitoare la efectul proiectului asupra grupului ţintă.</w:t>
      </w:r>
      <w:bookmarkEnd w:id="7"/>
      <w:bookmarkEnd w:id="8"/>
    </w:p>
    <w:p w:rsidR="00DC0AC4" w:rsidRPr="00B53D29" w:rsidRDefault="00DC0AC4" w:rsidP="009D7849">
      <w:pPr>
        <w:spacing w:after="0" w:line="240" w:lineRule="auto"/>
        <w:jc w:val="both"/>
        <w:rPr>
          <w:sz w:val="24"/>
          <w:szCs w:val="24"/>
        </w:rPr>
      </w:pPr>
      <w:bookmarkStart w:id="9" w:name="_Toc446406839"/>
      <w:bookmarkStart w:id="10" w:name="_Toc446840128"/>
      <w:r w:rsidRPr="00B53D29">
        <w:rPr>
          <w:sz w:val="24"/>
          <w:szCs w:val="24"/>
        </w:rPr>
        <w:t>Se vor indica grupurile/entităţile care vor beneficia sau care sunt  vizate de rezultatele proiectului, direct sau indirect.</w:t>
      </w:r>
      <w:bookmarkEnd w:id="9"/>
      <w:bookmarkEnd w:id="10"/>
      <w:r w:rsidRPr="00B53D29">
        <w:rPr>
          <w:sz w:val="24"/>
          <w:szCs w:val="24"/>
        </w:rPr>
        <w:t xml:space="preserve"> </w:t>
      </w:r>
    </w:p>
    <w:p w:rsidR="00DC0AC4" w:rsidRDefault="00DC0AC4" w:rsidP="001C3132">
      <w:pPr>
        <w:spacing w:before="120" w:after="120" w:line="240" w:lineRule="auto"/>
        <w:jc w:val="both"/>
        <w:outlineLvl w:val="1"/>
        <w:rPr>
          <w:b/>
          <w:bCs/>
          <w:sz w:val="24"/>
          <w:szCs w:val="24"/>
        </w:rPr>
      </w:pPr>
    </w:p>
    <w:p w:rsidR="00DC0AC4" w:rsidRPr="00E64FDE" w:rsidRDefault="00DC0AC4" w:rsidP="001C3132">
      <w:pPr>
        <w:spacing w:before="120" w:after="120" w:line="240" w:lineRule="auto"/>
        <w:jc w:val="both"/>
        <w:outlineLvl w:val="1"/>
        <w:rPr>
          <w:b/>
          <w:bCs/>
          <w:sz w:val="24"/>
          <w:szCs w:val="24"/>
        </w:rPr>
      </w:pPr>
      <w:bookmarkStart w:id="11" w:name="_Toc452550878"/>
      <w:r w:rsidRPr="00E64FDE">
        <w:rPr>
          <w:b/>
          <w:bCs/>
          <w:sz w:val="24"/>
          <w:szCs w:val="24"/>
        </w:rPr>
        <w:t>1.6 Indicatori</w:t>
      </w:r>
      <w:bookmarkEnd w:id="11"/>
    </w:p>
    <w:tbl>
      <w:tblPr>
        <w:tblW w:w="493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
        <w:gridCol w:w="2700"/>
        <w:gridCol w:w="3775"/>
        <w:gridCol w:w="3239"/>
      </w:tblGrid>
      <w:tr w:rsidR="00DC0AC4" w:rsidRPr="009D7849">
        <w:trPr>
          <w:trHeight w:val="623"/>
        </w:trPr>
        <w:tc>
          <w:tcPr>
            <w:tcW w:w="1390" w:type="pct"/>
            <w:gridSpan w:val="2"/>
            <w:tcBorders>
              <w:top w:val="double" w:sz="4" w:space="0" w:color="auto"/>
              <w:left w:val="double" w:sz="4" w:space="0" w:color="auto"/>
              <w:bottom w:val="double" w:sz="4" w:space="0" w:color="auto"/>
            </w:tcBorders>
            <w:vAlign w:val="center"/>
          </w:tcPr>
          <w:p w:rsidR="00DC0AC4" w:rsidRPr="009D7849" w:rsidRDefault="00DC0AC4" w:rsidP="009D7849">
            <w:pPr>
              <w:spacing w:after="0" w:line="240" w:lineRule="auto"/>
              <w:jc w:val="center"/>
              <w:rPr>
                <w:b/>
                <w:bCs/>
              </w:rPr>
            </w:pPr>
            <w:r w:rsidRPr="009D7849">
              <w:rPr>
                <w:b/>
                <w:bCs/>
              </w:rPr>
              <w:t>Tip de proiecte</w:t>
            </w:r>
          </w:p>
        </w:tc>
        <w:tc>
          <w:tcPr>
            <w:tcW w:w="1943" w:type="pct"/>
            <w:tcBorders>
              <w:top w:val="double" w:sz="4" w:space="0" w:color="auto"/>
              <w:bottom w:val="double" w:sz="4" w:space="0" w:color="auto"/>
            </w:tcBorders>
            <w:vAlign w:val="center"/>
          </w:tcPr>
          <w:p w:rsidR="00DC0AC4" w:rsidRPr="009D7849" w:rsidRDefault="00DC0AC4" w:rsidP="009D7849">
            <w:pPr>
              <w:spacing w:after="0" w:line="240" w:lineRule="auto"/>
              <w:jc w:val="center"/>
              <w:rPr>
                <w:b/>
                <w:bCs/>
              </w:rPr>
            </w:pPr>
            <w:r w:rsidRPr="009D7849">
              <w:rPr>
                <w:b/>
                <w:bCs/>
              </w:rPr>
              <w:t>Indicatori de realizare de proiect</w:t>
            </w:r>
          </w:p>
        </w:tc>
        <w:tc>
          <w:tcPr>
            <w:tcW w:w="1667" w:type="pct"/>
            <w:tcBorders>
              <w:top w:val="double" w:sz="4" w:space="0" w:color="auto"/>
              <w:bottom w:val="double" w:sz="4" w:space="0" w:color="auto"/>
              <w:right w:val="double" w:sz="4" w:space="0" w:color="auto"/>
            </w:tcBorders>
            <w:vAlign w:val="center"/>
          </w:tcPr>
          <w:p w:rsidR="00DC0AC4" w:rsidRPr="009D7849" w:rsidRDefault="00DC0AC4" w:rsidP="009D7849">
            <w:pPr>
              <w:spacing w:after="0" w:line="240" w:lineRule="auto"/>
              <w:jc w:val="center"/>
              <w:rPr>
                <w:b/>
                <w:bCs/>
              </w:rPr>
            </w:pPr>
            <w:r w:rsidRPr="009D7849">
              <w:rPr>
                <w:b/>
                <w:bCs/>
              </w:rPr>
              <w:t>Indicatori de rezultat</w:t>
            </w:r>
          </w:p>
          <w:p w:rsidR="00DC0AC4" w:rsidRPr="009D7849" w:rsidRDefault="00DC0AC4" w:rsidP="009D7849">
            <w:pPr>
              <w:spacing w:after="0" w:line="240" w:lineRule="auto"/>
              <w:jc w:val="center"/>
              <w:rPr>
                <w:b/>
                <w:bCs/>
                <w:dstrike/>
              </w:rPr>
            </w:pPr>
            <w:r w:rsidRPr="009D7849">
              <w:rPr>
                <w:b/>
                <w:bCs/>
              </w:rPr>
              <w:t>de proiect*</w:t>
            </w:r>
          </w:p>
        </w:tc>
      </w:tr>
      <w:tr w:rsidR="00DC0AC4" w:rsidRPr="009D7849">
        <w:trPr>
          <w:gridBefore w:val="1"/>
          <w:trHeight w:val="877"/>
        </w:trPr>
        <w:tc>
          <w:tcPr>
            <w:tcW w:w="1390" w:type="pct"/>
            <w:vAlign w:val="center"/>
          </w:tcPr>
          <w:p w:rsidR="00DC0AC4" w:rsidRDefault="00DC0AC4" w:rsidP="00B43198">
            <w:pPr>
              <w:spacing w:after="0" w:line="240" w:lineRule="auto"/>
            </w:pPr>
            <w:r w:rsidRPr="009D7849">
              <w:t xml:space="preserve">Big </w:t>
            </w:r>
            <w:r>
              <w:t>D</w:t>
            </w:r>
            <w:r w:rsidRPr="009D7849">
              <w:t>ata</w:t>
            </w:r>
          </w:p>
        </w:tc>
        <w:tc>
          <w:tcPr>
            <w:tcW w:w="1943" w:type="pct"/>
            <w:vAlign w:val="center"/>
          </w:tcPr>
          <w:p w:rsidR="00DC0AC4" w:rsidRDefault="00DC0AC4" w:rsidP="00B43198">
            <w:pPr>
              <w:spacing w:after="0" w:line="240" w:lineRule="auto"/>
            </w:pPr>
            <w:r w:rsidRPr="009D7849">
              <w:t>Aplica</w:t>
            </w:r>
            <w:r>
              <w:t>ţ</w:t>
            </w:r>
            <w:r w:rsidRPr="009D7849">
              <w:t>ii dezvoltate folosind tehnici de Big Data</w:t>
            </w:r>
          </w:p>
        </w:tc>
        <w:tc>
          <w:tcPr>
            <w:tcW w:w="1667" w:type="pct"/>
            <w:vAlign w:val="center"/>
          </w:tcPr>
          <w:p w:rsidR="00DC0AC4" w:rsidRDefault="00DC0AC4" w:rsidP="00B43198">
            <w:pPr>
              <w:spacing w:after="0" w:line="240" w:lineRule="auto"/>
            </w:pPr>
            <w:r w:rsidRPr="009D7849">
              <w:t>Num</w:t>
            </w:r>
            <w:r>
              <w:t>ă</w:t>
            </w:r>
            <w:r w:rsidRPr="009D7849">
              <w:t>r de instituții care utilizeaz</w:t>
            </w:r>
            <w:r>
              <w:t>ă</w:t>
            </w:r>
            <w:r w:rsidRPr="009D7849">
              <w:t xml:space="preserve"> / acceseaz</w:t>
            </w:r>
            <w:r>
              <w:t>ă</w:t>
            </w:r>
            <w:r w:rsidRPr="009D7849">
              <w:t xml:space="preserve"> informa</w:t>
            </w:r>
            <w:r>
              <w:t>ţ</w:t>
            </w:r>
            <w:r w:rsidRPr="009D7849">
              <w:t>iile</w:t>
            </w:r>
          </w:p>
        </w:tc>
      </w:tr>
    </w:tbl>
    <w:p w:rsidR="00DC0AC4" w:rsidRPr="00275C80" w:rsidRDefault="00DC0AC4" w:rsidP="00FA72AF">
      <w:pPr>
        <w:autoSpaceDE w:val="0"/>
        <w:autoSpaceDN w:val="0"/>
        <w:adjustRightInd w:val="0"/>
        <w:spacing w:after="0" w:line="240" w:lineRule="auto"/>
        <w:jc w:val="both"/>
        <w:rPr>
          <w:i/>
          <w:iCs/>
          <w:sz w:val="24"/>
          <w:szCs w:val="24"/>
        </w:rPr>
      </w:pPr>
      <w:r>
        <w:rPr>
          <w:i/>
          <w:iCs/>
          <w:sz w:val="24"/>
          <w:szCs w:val="24"/>
        </w:rPr>
        <w:t>* Se vor indica domeniile de e-guvernare care vor fi luate in considerare ca urmare a implementării proiectului</w:t>
      </w:r>
      <w:r w:rsidRPr="00A16C5D">
        <w:rPr>
          <w:i/>
          <w:iCs/>
          <w:sz w:val="24"/>
          <w:szCs w:val="24"/>
        </w:rPr>
        <w:t xml:space="preserve">. </w:t>
      </w:r>
      <w:r w:rsidRPr="005E7955">
        <w:rPr>
          <w:i/>
          <w:iCs/>
          <w:sz w:val="24"/>
          <w:szCs w:val="24"/>
        </w:rPr>
        <w:t xml:space="preserve">Se va preciza modul în care </w:t>
      </w:r>
      <w:r w:rsidRPr="0060704D">
        <w:rPr>
          <w:i/>
          <w:iCs/>
          <w:sz w:val="24"/>
          <w:szCs w:val="24"/>
        </w:rPr>
        <w:t>indicatorii de realizare şi cei de rezultat participă</w:t>
      </w:r>
      <w:r>
        <w:rPr>
          <w:i/>
          <w:iCs/>
          <w:sz w:val="24"/>
          <w:szCs w:val="24"/>
        </w:rPr>
        <w:t xml:space="preserve"> (direct sau indirect) </w:t>
      </w:r>
      <w:r w:rsidRPr="0060704D">
        <w:rPr>
          <w:i/>
          <w:iCs/>
          <w:sz w:val="24"/>
          <w:szCs w:val="24"/>
        </w:rPr>
        <w:t>la îmbunătățirea serviciilor publice aferente unuia sau mai multor evenimente din viața cetățeanului sau mediului de afaceri</w:t>
      </w:r>
      <w:r>
        <w:rPr>
          <w:i/>
          <w:iCs/>
          <w:sz w:val="24"/>
          <w:szCs w:val="24"/>
        </w:rPr>
        <w:t>,</w:t>
      </w:r>
      <w:r w:rsidRPr="0060704D">
        <w:rPr>
          <w:i/>
          <w:iCs/>
          <w:sz w:val="24"/>
          <w:szCs w:val="24"/>
        </w:rPr>
        <w:t xml:space="preserve"> identificate în Anexa 4 din SNADR </w:t>
      </w:r>
      <w:r>
        <w:rPr>
          <w:i/>
          <w:iCs/>
          <w:sz w:val="24"/>
          <w:szCs w:val="24"/>
        </w:rPr>
        <w:t xml:space="preserve">2020 </w:t>
      </w:r>
      <w:r w:rsidRPr="0060704D">
        <w:rPr>
          <w:i/>
          <w:iCs/>
          <w:sz w:val="24"/>
          <w:szCs w:val="24"/>
        </w:rPr>
        <w:t>și POC AP2, cu menționarea acestor evenimente</w:t>
      </w:r>
      <w:r>
        <w:rPr>
          <w:i/>
          <w:iCs/>
          <w:sz w:val="24"/>
          <w:szCs w:val="24"/>
        </w:rPr>
        <w:t>.</w:t>
      </w:r>
    </w:p>
    <w:p w:rsidR="00DC0AC4" w:rsidRPr="00E64FDE" w:rsidRDefault="00DC0AC4" w:rsidP="002013F4">
      <w:pPr>
        <w:spacing w:after="0" w:line="240" w:lineRule="auto"/>
        <w:jc w:val="both"/>
        <w:outlineLvl w:val="1"/>
        <w:rPr>
          <w:b/>
          <w:bCs/>
          <w:sz w:val="24"/>
          <w:szCs w:val="24"/>
        </w:rPr>
      </w:pPr>
    </w:p>
    <w:p w:rsidR="00DC0AC4" w:rsidRPr="00E64FDE" w:rsidRDefault="00DC0AC4" w:rsidP="00CC1FD5">
      <w:pPr>
        <w:spacing w:after="0" w:line="240" w:lineRule="auto"/>
        <w:jc w:val="both"/>
        <w:outlineLvl w:val="1"/>
        <w:rPr>
          <w:b/>
          <w:bCs/>
          <w:sz w:val="24"/>
          <w:szCs w:val="24"/>
        </w:rPr>
      </w:pPr>
      <w:bookmarkStart w:id="12" w:name="_Toc452550879"/>
      <w:r w:rsidRPr="00E64FDE">
        <w:rPr>
          <w:b/>
          <w:bCs/>
          <w:sz w:val="24"/>
          <w:szCs w:val="24"/>
        </w:rPr>
        <w:t xml:space="preserve">1.7 Alocarea stabilită </w:t>
      </w:r>
      <w:r w:rsidRPr="000E0476">
        <w:rPr>
          <w:b/>
          <w:bCs/>
          <w:sz w:val="24"/>
          <w:szCs w:val="24"/>
        </w:rPr>
        <w:t>pentru apelul de proiecte</w:t>
      </w:r>
      <w:bookmarkEnd w:id="12"/>
    </w:p>
    <w:p w:rsidR="00DC0AC4" w:rsidRPr="00E64FDE" w:rsidRDefault="00DC0AC4" w:rsidP="008C32A2">
      <w:pPr>
        <w:spacing w:after="0" w:line="240" w:lineRule="auto"/>
        <w:jc w:val="both"/>
        <w:rPr>
          <w:b/>
          <w:bCs/>
          <w:sz w:val="24"/>
          <w:szCs w:val="24"/>
        </w:rPr>
      </w:pPr>
    </w:p>
    <w:p w:rsidR="00DC0AC4" w:rsidRDefault="00DC0AC4" w:rsidP="00FA72AF">
      <w:pPr>
        <w:spacing w:after="0" w:line="240" w:lineRule="auto"/>
        <w:jc w:val="both"/>
        <w:rPr>
          <w:sz w:val="24"/>
          <w:szCs w:val="24"/>
        </w:rPr>
      </w:pPr>
      <w:r>
        <w:rPr>
          <w:sz w:val="24"/>
          <w:szCs w:val="24"/>
        </w:rPr>
        <w:t xml:space="preserve">Alocarea pentru acest apel – corespunzătoare secțiunii deschise este de </w:t>
      </w:r>
      <w:r w:rsidRPr="00085FEE">
        <w:rPr>
          <w:sz w:val="24"/>
          <w:szCs w:val="24"/>
        </w:rPr>
        <w:t xml:space="preserve">40 milioane euro FEDR, echivalentul în lei </w:t>
      </w:r>
      <w:r>
        <w:rPr>
          <w:sz w:val="24"/>
          <w:szCs w:val="24"/>
        </w:rPr>
        <w:t xml:space="preserve">= </w:t>
      </w:r>
      <w:r w:rsidRPr="00085FEE">
        <w:rPr>
          <w:sz w:val="24"/>
          <w:szCs w:val="24"/>
        </w:rPr>
        <w:t>180.000.000 lei, conform unui curs valutar de 4,5 lei/euro.</w:t>
      </w:r>
    </w:p>
    <w:p w:rsidR="00DC0AC4" w:rsidRDefault="00DC0AC4" w:rsidP="008C32A2">
      <w:pPr>
        <w:spacing w:after="0" w:line="240" w:lineRule="auto"/>
        <w:jc w:val="both"/>
        <w:rPr>
          <w:b/>
          <w:bCs/>
          <w:sz w:val="24"/>
          <w:szCs w:val="24"/>
        </w:rPr>
      </w:pPr>
    </w:p>
    <w:p w:rsidR="00DC0AC4" w:rsidRDefault="00DC0AC4" w:rsidP="008C32A2">
      <w:pPr>
        <w:spacing w:after="0" w:line="240" w:lineRule="auto"/>
        <w:jc w:val="both"/>
        <w:rPr>
          <w:b/>
          <w:bCs/>
          <w:sz w:val="24"/>
          <w:szCs w:val="24"/>
        </w:rPr>
      </w:pPr>
    </w:p>
    <w:p w:rsidR="00DC0AC4" w:rsidRPr="00E64FDE" w:rsidRDefault="00DC0AC4" w:rsidP="008C32A2">
      <w:pPr>
        <w:spacing w:after="0" w:line="240" w:lineRule="auto"/>
        <w:jc w:val="both"/>
        <w:rPr>
          <w:b/>
          <w:bCs/>
          <w:sz w:val="24"/>
          <w:szCs w:val="24"/>
        </w:rPr>
      </w:pPr>
    </w:p>
    <w:p w:rsidR="00DC0AC4" w:rsidRDefault="00DC0AC4" w:rsidP="00CC1FD5">
      <w:pPr>
        <w:spacing w:after="0" w:line="240" w:lineRule="auto"/>
        <w:jc w:val="both"/>
        <w:outlineLvl w:val="1"/>
        <w:rPr>
          <w:sz w:val="24"/>
          <w:szCs w:val="24"/>
        </w:rPr>
      </w:pPr>
      <w:bookmarkStart w:id="13" w:name="_Toc452550880"/>
      <w:r w:rsidRPr="00E64FDE">
        <w:rPr>
          <w:b/>
          <w:bCs/>
          <w:sz w:val="24"/>
          <w:szCs w:val="24"/>
        </w:rPr>
        <w:t>1.8 Valoarea minimă și maximă a proiectului, rata de cofinanțare</w:t>
      </w:r>
      <w:bookmarkEnd w:id="13"/>
      <w:r w:rsidRPr="00E64FDE">
        <w:rPr>
          <w:sz w:val="24"/>
          <w:szCs w:val="24"/>
        </w:rPr>
        <w:t xml:space="preserve"> </w:t>
      </w:r>
    </w:p>
    <w:p w:rsidR="00DC0AC4" w:rsidRDefault="00DC0AC4" w:rsidP="00CC1FD5">
      <w:pPr>
        <w:spacing w:after="0" w:line="240" w:lineRule="auto"/>
        <w:jc w:val="both"/>
        <w:outlineLvl w:val="1"/>
        <w:rPr>
          <w:sz w:val="24"/>
          <w:szCs w:val="24"/>
        </w:rPr>
      </w:pPr>
    </w:p>
    <w:p w:rsidR="00DC0AC4" w:rsidRPr="00700CCC" w:rsidRDefault="00DC0AC4" w:rsidP="00A508B4">
      <w:pPr>
        <w:spacing w:after="0" w:line="240" w:lineRule="auto"/>
        <w:jc w:val="both"/>
        <w:rPr>
          <w:sz w:val="24"/>
          <w:szCs w:val="24"/>
          <w:u w:val="single"/>
        </w:rPr>
      </w:pPr>
      <w:r w:rsidRPr="00700CCC">
        <w:rPr>
          <w:sz w:val="24"/>
          <w:szCs w:val="24"/>
          <w:u w:val="single"/>
        </w:rPr>
        <w:t>Valoarea minimă și maximă a proiectului</w:t>
      </w:r>
    </w:p>
    <w:p w:rsidR="00DC0AC4" w:rsidRPr="00296DC2" w:rsidRDefault="00DC0AC4" w:rsidP="00A508B4">
      <w:pPr>
        <w:spacing w:after="0" w:line="240" w:lineRule="auto"/>
        <w:jc w:val="both"/>
        <w:rPr>
          <w:sz w:val="24"/>
          <w:szCs w:val="24"/>
        </w:rPr>
      </w:pPr>
      <w:r>
        <w:rPr>
          <w:sz w:val="24"/>
          <w:szCs w:val="24"/>
        </w:rPr>
        <w:t>Valoarea  minima este de 1 milion euro (echivalentul</w:t>
      </w:r>
      <w:r w:rsidRPr="00700CCC">
        <w:rPr>
          <w:sz w:val="24"/>
          <w:szCs w:val="24"/>
        </w:rPr>
        <w:t xml:space="preserve"> în </w:t>
      </w:r>
      <w:r>
        <w:rPr>
          <w:sz w:val="24"/>
          <w:szCs w:val="24"/>
        </w:rPr>
        <w:t xml:space="preserve"> lei = 4.500.000 lei), valoarea maximă este de 26 milioane euro FEDR (echivalentul in lei = 117.000.000 lei).</w:t>
      </w:r>
    </w:p>
    <w:p w:rsidR="00DC0AC4" w:rsidRPr="00E64FDE" w:rsidRDefault="00DC0AC4" w:rsidP="008C32A2">
      <w:pPr>
        <w:spacing w:after="0" w:line="240" w:lineRule="auto"/>
        <w:jc w:val="both"/>
        <w:rPr>
          <w:b/>
          <w:bCs/>
          <w:sz w:val="24"/>
          <w:szCs w:val="24"/>
        </w:rPr>
      </w:pPr>
    </w:p>
    <w:p w:rsidR="00DC0AC4" w:rsidRPr="00E64FDE" w:rsidRDefault="00DC0AC4" w:rsidP="008C32A2">
      <w:pPr>
        <w:autoSpaceDE w:val="0"/>
        <w:autoSpaceDN w:val="0"/>
        <w:adjustRightInd w:val="0"/>
        <w:spacing w:after="0" w:line="240" w:lineRule="auto"/>
        <w:jc w:val="both"/>
        <w:rPr>
          <w:sz w:val="24"/>
          <w:szCs w:val="24"/>
        </w:rPr>
      </w:pPr>
      <w:r w:rsidRPr="00E64FDE">
        <w:rPr>
          <w:sz w:val="24"/>
          <w:szCs w:val="24"/>
          <w:u w:val="single"/>
        </w:rPr>
        <w:t>Rata de cofinanțare</w:t>
      </w:r>
      <w:r w:rsidRPr="00E64FDE">
        <w:rPr>
          <w:sz w:val="24"/>
          <w:szCs w:val="24"/>
        </w:rPr>
        <w:t>:</w:t>
      </w:r>
    </w:p>
    <w:p w:rsidR="00DC0AC4" w:rsidRPr="00E64FDE" w:rsidRDefault="00DC0AC4" w:rsidP="008C32A2">
      <w:pPr>
        <w:autoSpaceDE w:val="0"/>
        <w:autoSpaceDN w:val="0"/>
        <w:adjustRightInd w:val="0"/>
        <w:spacing w:after="0" w:line="240" w:lineRule="auto"/>
        <w:jc w:val="both"/>
        <w:rPr>
          <w:sz w:val="24"/>
          <w:szCs w:val="24"/>
        </w:rPr>
      </w:pPr>
      <w:r w:rsidRPr="00E64FDE">
        <w:rPr>
          <w:sz w:val="24"/>
          <w:szCs w:val="24"/>
        </w:rPr>
        <w:t>Ajutorul se acordă beneficiarului sub formă de finanţare nerambursabilă.</w:t>
      </w:r>
    </w:p>
    <w:p w:rsidR="00DC0AC4" w:rsidRDefault="00DC0AC4" w:rsidP="00963BA6">
      <w:pPr>
        <w:numPr>
          <w:ilvl w:val="0"/>
          <w:numId w:val="26"/>
        </w:numPr>
        <w:autoSpaceDE w:val="0"/>
        <w:autoSpaceDN w:val="0"/>
        <w:adjustRightInd w:val="0"/>
        <w:spacing w:after="0" w:line="240" w:lineRule="auto"/>
        <w:jc w:val="both"/>
        <w:rPr>
          <w:sz w:val="24"/>
          <w:szCs w:val="24"/>
        </w:rPr>
      </w:pPr>
      <w:r w:rsidRPr="00E64FDE">
        <w:rPr>
          <w:sz w:val="24"/>
          <w:szCs w:val="24"/>
        </w:rPr>
        <w:t xml:space="preserve">Pentru beneficiarii finanţaţi integral de la bugetul de stat, bugetul asigurărilor sociale şi de sănătate </w:t>
      </w:r>
      <w:r>
        <w:rPr>
          <w:sz w:val="24"/>
          <w:szCs w:val="24"/>
        </w:rPr>
        <w:t xml:space="preserve">valoarea finanţării nerambursabile este de </w:t>
      </w:r>
      <w:r w:rsidRPr="00E64FDE">
        <w:rPr>
          <w:sz w:val="24"/>
          <w:szCs w:val="24"/>
        </w:rPr>
        <w:t>100% din cheltuielile eligibile</w:t>
      </w:r>
    </w:p>
    <w:p w:rsidR="00DC0AC4" w:rsidRPr="00E64FDE" w:rsidRDefault="00DC0AC4" w:rsidP="008C32A2">
      <w:pPr>
        <w:autoSpaceDE w:val="0"/>
        <w:autoSpaceDN w:val="0"/>
        <w:adjustRightInd w:val="0"/>
        <w:spacing w:after="0" w:line="240" w:lineRule="auto"/>
        <w:ind w:left="1440" w:hanging="720"/>
        <w:jc w:val="both"/>
        <w:rPr>
          <w:sz w:val="24"/>
          <w:szCs w:val="24"/>
        </w:rPr>
      </w:pPr>
    </w:p>
    <w:p w:rsidR="00DC0AC4" w:rsidRPr="00E64FDE" w:rsidRDefault="00DC0AC4" w:rsidP="00380C23">
      <w:pPr>
        <w:numPr>
          <w:ilvl w:val="0"/>
          <w:numId w:val="26"/>
        </w:numPr>
        <w:autoSpaceDE w:val="0"/>
        <w:autoSpaceDN w:val="0"/>
        <w:adjustRightInd w:val="0"/>
        <w:spacing w:after="0" w:line="240" w:lineRule="auto"/>
        <w:jc w:val="both"/>
        <w:rPr>
          <w:sz w:val="24"/>
          <w:szCs w:val="24"/>
        </w:rPr>
      </w:pPr>
      <w:r w:rsidRPr="00E64FDE">
        <w:rPr>
          <w:sz w:val="24"/>
          <w:szCs w:val="24"/>
        </w:rPr>
        <w:t>Pentru celelalte categorii de solicitanți eligibili (cei finanţaţi at</w:t>
      </w:r>
      <w:r>
        <w:rPr>
          <w:sz w:val="24"/>
          <w:szCs w:val="24"/>
        </w:rPr>
        <w:t>â</w:t>
      </w:r>
      <w:r w:rsidRPr="00E64FDE">
        <w:rPr>
          <w:sz w:val="24"/>
          <w:szCs w:val="24"/>
        </w:rPr>
        <w:t>t de la bugetul de stat, bugetul asigură</w:t>
      </w:r>
      <w:r>
        <w:rPr>
          <w:sz w:val="24"/>
          <w:szCs w:val="24"/>
        </w:rPr>
        <w:t>rilor sociale şi de sănătate, câ</w:t>
      </w:r>
      <w:r w:rsidRPr="00E64FDE">
        <w:rPr>
          <w:sz w:val="24"/>
          <w:szCs w:val="24"/>
        </w:rPr>
        <w:t xml:space="preserve">t </w:t>
      </w:r>
      <w:r>
        <w:rPr>
          <w:sz w:val="24"/>
          <w:szCs w:val="24"/>
        </w:rPr>
        <w:t>ş</w:t>
      </w:r>
      <w:r w:rsidRPr="00E64FDE">
        <w:rPr>
          <w:sz w:val="24"/>
          <w:szCs w:val="24"/>
        </w:rPr>
        <w:t xml:space="preserve">i din fonduri proprii, precum </w:t>
      </w:r>
      <w:r>
        <w:rPr>
          <w:sz w:val="24"/>
          <w:szCs w:val="24"/>
        </w:rPr>
        <w:t>ş</w:t>
      </w:r>
      <w:r w:rsidRPr="00E64FDE">
        <w:rPr>
          <w:sz w:val="24"/>
          <w:szCs w:val="24"/>
        </w:rPr>
        <w:t>i cei finan</w:t>
      </w:r>
      <w:r>
        <w:rPr>
          <w:sz w:val="24"/>
          <w:szCs w:val="24"/>
        </w:rPr>
        <w:t>ţaţ</w:t>
      </w:r>
      <w:r w:rsidRPr="00E64FDE">
        <w:rPr>
          <w:sz w:val="24"/>
          <w:szCs w:val="24"/>
        </w:rPr>
        <w:t>i doar din fonduri proprii)</w:t>
      </w:r>
      <w:r>
        <w:rPr>
          <w:sz w:val="24"/>
          <w:szCs w:val="24"/>
        </w:rPr>
        <w:t xml:space="preserve"> valoarea finanţării nerambursabile este de </w:t>
      </w:r>
      <w:r w:rsidRPr="00E64FDE">
        <w:rPr>
          <w:sz w:val="24"/>
          <w:szCs w:val="24"/>
        </w:rPr>
        <w:t xml:space="preserve">98% din cheltuielile eligibile </w:t>
      </w:r>
      <w:r>
        <w:rPr>
          <w:sz w:val="24"/>
          <w:szCs w:val="24"/>
        </w:rPr>
        <w:t xml:space="preserve">şi </w:t>
      </w:r>
      <w:r w:rsidRPr="00E64FDE">
        <w:rPr>
          <w:sz w:val="24"/>
          <w:szCs w:val="24"/>
        </w:rPr>
        <w:t>2%</w:t>
      </w:r>
      <w:r>
        <w:rPr>
          <w:sz w:val="24"/>
          <w:szCs w:val="24"/>
        </w:rPr>
        <w:t xml:space="preserve"> </w:t>
      </w:r>
      <w:r w:rsidRPr="00E64FDE">
        <w:rPr>
          <w:sz w:val="24"/>
          <w:szCs w:val="24"/>
        </w:rPr>
        <w:t xml:space="preserve">rata de cofinanțare </w:t>
      </w:r>
      <w:r>
        <w:rPr>
          <w:sz w:val="24"/>
          <w:szCs w:val="24"/>
        </w:rPr>
        <w:t>eligibilă a beneficiarului.</w:t>
      </w:r>
    </w:p>
    <w:p w:rsidR="00DC0AC4" w:rsidRDefault="00DC0AC4" w:rsidP="008C32A2">
      <w:pPr>
        <w:autoSpaceDE w:val="0"/>
        <w:autoSpaceDN w:val="0"/>
        <w:adjustRightInd w:val="0"/>
        <w:spacing w:after="0" w:line="240" w:lineRule="auto"/>
        <w:jc w:val="both"/>
        <w:rPr>
          <w:sz w:val="24"/>
          <w:szCs w:val="24"/>
        </w:rPr>
      </w:pPr>
    </w:p>
    <w:p w:rsidR="00DC0AC4" w:rsidRDefault="00DC0AC4" w:rsidP="008C32A2">
      <w:pPr>
        <w:autoSpaceDE w:val="0"/>
        <w:autoSpaceDN w:val="0"/>
        <w:adjustRightInd w:val="0"/>
        <w:spacing w:after="0" w:line="240" w:lineRule="auto"/>
        <w:jc w:val="both"/>
        <w:rPr>
          <w:sz w:val="24"/>
          <w:szCs w:val="24"/>
        </w:rPr>
      </w:pPr>
      <w:r w:rsidRPr="000008DC">
        <w:rPr>
          <w:sz w:val="24"/>
          <w:szCs w:val="24"/>
        </w:rPr>
        <w:t xml:space="preserve">POC, AP2, Actiunea 2.3.1 implică </w:t>
      </w:r>
      <w:r>
        <w:rPr>
          <w:sz w:val="24"/>
          <w:szCs w:val="24"/>
        </w:rPr>
        <w:t>proiecte cu impact la nivel național</w:t>
      </w:r>
      <w:r w:rsidRPr="000008DC">
        <w:rPr>
          <w:sz w:val="24"/>
          <w:szCs w:val="24"/>
        </w:rPr>
        <w:t xml:space="preserve"> care acoperă întreg teritoriul României</w:t>
      </w:r>
      <w:r w:rsidRPr="000008DC">
        <w:t xml:space="preserve"> </w:t>
      </w:r>
      <w:r w:rsidRPr="000008DC">
        <w:rPr>
          <w:sz w:val="24"/>
          <w:szCs w:val="24"/>
        </w:rPr>
        <w:t xml:space="preserve">pentru servicii imateriale </w:t>
      </w:r>
      <w:r>
        <w:rPr>
          <w:sz w:val="24"/>
          <w:szCs w:val="24"/>
        </w:rPr>
        <w:t>de tipul serviciilor</w:t>
      </w:r>
      <w:r w:rsidRPr="000008DC">
        <w:rPr>
          <w:sz w:val="24"/>
          <w:szCs w:val="24"/>
        </w:rPr>
        <w:t xml:space="preserve"> electronice în conformitate cu prevederile art. 70 alineatul (1) din Regulamentul nr. 1303/2013 privind dispozițiile comune; astfel, se aplică abordarea pro-rata la finanțarea operațiunii, prin care fiecare categorie de regiune contribuie în mod proporțional cu partea care este pusă în aplicare în zona sa de program. Pro-rata stabilită în POC, AP2 pentru Acțiunea 2.3.1 este cea raportată la populație (Regiuni mai puțin dezvoltate – 12,5% și Regiuni mai dezvoltate – 87,5%)</w:t>
      </w:r>
      <w:r>
        <w:rPr>
          <w:sz w:val="24"/>
          <w:szCs w:val="24"/>
        </w:rPr>
        <w:t>.</w:t>
      </w:r>
    </w:p>
    <w:p w:rsidR="00DC0AC4" w:rsidRDefault="00DC0AC4" w:rsidP="008C32A2">
      <w:pPr>
        <w:autoSpaceDE w:val="0"/>
        <w:autoSpaceDN w:val="0"/>
        <w:adjustRightInd w:val="0"/>
        <w:spacing w:after="0" w:line="240" w:lineRule="auto"/>
        <w:jc w:val="both"/>
        <w:rPr>
          <w:sz w:val="24"/>
          <w:szCs w:val="24"/>
        </w:rPr>
      </w:pPr>
    </w:p>
    <w:p w:rsidR="00DC0AC4" w:rsidRDefault="00DC0AC4" w:rsidP="008C32A2">
      <w:pPr>
        <w:autoSpaceDE w:val="0"/>
        <w:autoSpaceDN w:val="0"/>
        <w:adjustRightInd w:val="0"/>
        <w:spacing w:after="0" w:line="240" w:lineRule="auto"/>
        <w:jc w:val="both"/>
        <w:rPr>
          <w:sz w:val="24"/>
          <w:szCs w:val="24"/>
        </w:rPr>
      </w:pPr>
      <w:r w:rsidRPr="00716FDF">
        <w:rPr>
          <w:sz w:val="24"/>
          <w:szCs w:val="24"/>
        </w:rPr>
        <w:t>Solicitantul va argumenta impactul la nivel na</w:t>
      </w:r>
      <w:r>
        <w:rPr>
          <w:sz w:val="24"/>
          <w:szCs w:val="24"/>
        </w:rPr>
        <w:t>tional al proiectului.</w:t>
      </w:r>
    </w:p>
    <w:p w:rsidR="00DC0AC4" w:rsidRDefault="00DC0AC4" w:rsidP="00A63FE2">
      <w:pPr>
        <w:jc w:val="both"/>
        <w:rPr>
          <w:sz w:val="24"/>
          <w:szCs w:val="24"/>
        </w:rPr>
      </w:pPr>
    </w:p>
    <w:p w:rsidR="00DC0AC4" w:rsidRPr="00932163" w:rsidRDefault="00DC0AC4" w:rsidP="00A63FE2">
      <w:pPr>
        <w:jc w:val="both"/>
        <w:rPr>
          <w:rFonts w:ascii="Times New Roman" w:hAnsi="Times New Roman" w:cs="Times New Roman"/>
          <w:sz w:val="24"/>
          <w:szCs w:val="24"/>
        </w:rPr>
      </w:pPr>
      <w:r w:rsidRPr="00873243">
        <w:rPr>
          <w:sz w:val="24"/>
          <w:szCs w:val="24"/>
        </w:rPr>
        <w:t>Pentru perioada 2014-2020, valoarea finanţării nerambursabile se constituie astfel</w:t>
      </w:r>
      <w:r w:rsidRPr="00932163">
        <w:rPr>
          <w:rFonts w:ascii="Times New Roman" w:hAnsi="Times New Roman" w:cs="Times New Roman"/>
          <w:sz w:val="24"/>
          <w:szCs w:val="24"/>
        </w:rPr>
        <w:t>:</w:t>
      </w:r>
    </w:p>
    <w:tbl>
      <w:tblPr>
        <w:tblW w:w="94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2220"/>
        <w:gridCol w:w="2340"/>
      </w:tblGrid>
      <w:tr w:rsidR="00DC0AC4" w:rsidRPr="00932163">
        <w:tc>
          <w:tcPr>
            <w:tcW w:w="4860" w:type="dxa"/>
            <w:vMerge w:val="restart"/>
            <w:tcBorders>
              <w:top w:val="double" w:sz="4" w:space="0" w:color="auto"/>
              <w:left w:val="double" w:sz="4" w:space="0" w:color="auto"/>
            </w:tcBorders>
            <w:vAlign w:val="center"/>
          </w:tcPr>
          <w:p w:rsidR="00DC0AC4" w:rsidRPr="00B44BC4" w:rsidRDefault="00DC0AC4" w:rsidP="00EC472A">
            <w:pPr>
              <w:spacing w:after="0"/>
              <w:ind w:right="636"/>
              <w:jc w:val="center"/>
              <w:rPr>
                <w:b/>
                <w:bCs/>
                <w:spacing w:val="-1"/>
                <w:sz w:val="24"/>
                <w:szCs w:val="24"/>
              </w:rPr>
            </w:pPr>
            <w:r w:rsidRPr="00B44BC4">
              <w:rPr>
                <w:b/>
                <w:bCs/>
                <w:spacing w:val="-1"/>
                <w:sz w:val="24"/>
                <w:szCs w:val="24"/>
              </w:rPr>
              <w:t>Regiunile de dezvoltare</w:t>
            </w:r>
          </w:p>
        </w:tc>
        <w:tc>
          <w:tcPr>
            <w:tcW w:w="4560" w:type="dxa"/>
            <w:gridSpan w:val="2"/>
            <w:tcBorders>
              <w:top w:val="double" w:sz="4" w:space="0" w:color="auto"/>
              <w:right w:val="double" w:sz="4" w:space="0" w:color="auto"/>
            </w:tcBorders>
            <w:vAlign w:val="center"/>
          </w:tcPr>
          <w:p w:rsidR="00DC0AC4" w:rsidRPr="00A01333" w:rsidRDefault="00DC0AC4" w:rsidP="00EC472A">
            <w:pPr>
              <w:spacing w:after="0"/>
              <w:jc w:val="center"/>
              <w:rPr>
                <w:sz w:val="24"/>
                <w:szCs w:val="24"/>
              </w:rPr>
            </w:pPr>
            <w:r>
              <w:rPr>
                <w:sz w:val="24"/>
                <w:szCs w:val="24"/>
              </w:rPr>
              <w:t>TOTAL FINANŢARE NERAMBURSABILĂ</w:t>
            </w:r>
          </w:p>
        </w:tc>
      </w:tr>
      <w:tr w:rsidR="00DC0AC4" w:rsidRPr="00932163">
        <w:trPr>
          <w:trHeight w:val="472"/>
        </w:trPr>
        <w:tc>
          <w:tcPr>
            <w:tcW w:w="4860" w:type="dxa"/>
            <w:vMerge/>
            <w:tcBorders>
              <w:left w:val="double" w:sz="4" w:space="0" w:color="auto"/>
              <w:bottom w:val="double" w:sz="4" w:space="0" w:color="auto"/>
            </w:tcBorders>
          </w:tcPr>
          <w:p w:rsidR="00DC0AC4" w:rsidRPr="00932163" w:rsidRDefault="00DC0AC4" w:rsidP="00EC472A">
            <w:pPr>
              <w:spacing w:after="0"/>
              <w:ind w:right="636"/>
              <w:jc w:val="center"/>
              <w:rPr>
                <w:rFonts w:ascii="Times New Roman" w:hAnsi="Times New Roman" w:cs="Times New Roman"/>
                <w:b/>
                <w:bCs/>
                <w:spacing w:val="-1"/>
                <w:sz w:val="24"/>
                <w:szCs w:val="24"/>
              </w:rPr>
            </w:pPr>
          </w:p>
        </w:tc>
        <w:tc>
          <w:tcPr>
            <w:tcW w:w="2220" w:type="dxa"/>
            <w:tcBorders>
              <w:bottom w:val="double" w:sz="4" w:space="0" w:color="auto"/>
            </w:tcBorders>
            <w:vAlign w:val="center"/>
          </w:tcPr>
          <w:p w:rsidR="00DC0AC4" w:rsidRPr="00A01333" w:rsidRDefault="00DC0AC4" w:rsidP="00EC472A">
            <w:pPr>
              <w:spacing w:after="0"/>
              <w:ind w:right="2"/>
              <w:jc w:val="center"/>
              <w:rPr>
                <w:sz w:val="24"/>
                <w:szCs w:val="24"/>
              </w:rPr>
            </w:pPr>
            <w:r w:rsidRPr="00A01333">
              <w:rPr>
                <w:sz w:val="24"/>
                <w:szCs w:val="24"/>
              </w:rPr>
              <w:t>FEDR</w:t>
            </w:r>
          </w:p>
        </w:tc>
        <w:tc>
          <w:tcPr>
            <w:tcW w:w="2340" w:type="dxa"/>
            <w:tcBorders>
              <w:bottom w:val="double" w:sz="4" w:space="0" w:color="auto"/>
              <w:right w:val="double" w:sz="4" w:space="0" w:color="auto"/>
            </w:tcBorders>
            <w:vAlign w:val="center"/>
          </w:tcPr>
          <w:p w:rsidR="00DC0AC4" w:rsidRPr="00A01333" w:rsidRDefault="00DC0AC4" w:rsidP="00EC472A">
            <w:pPr>
              <w:spacing w:after="0"/>
              <w:jc w:val="center"/>
              <w:rPr>
                <w:sz w:val="24"/>
                <w:szCs w:val="24"/>
              </w:rPr>
            </w:pPr>
            <w:r w:rsidRPr="00A01333">
              <w:rPr>
                <w:sz w:val="24"/>
                <w:szCs w:val="24"/>
              </w:rPr>
              <w:t>BUGET DE STAT</w:t>
            </w:r>
          </w:p>
        </w:tc>
      </w:tr>
      <w:tr w:rsidR="00DC0AC4" w:rsidRPr="00932163">
        <w:tc>
          <w:tcPr>
            <w:tcW w:w="4860" w:type="dxa"/>
          </w:tcPr>
          <w:p w:rsidR="00DC0AC4" w:rsidRPr="00EC472A" w:rsidRDefault="00DC0AC4" w:rsidP="00600F2B">
            <w:pPr>
              <w:spacing w:after="0" w:line="240" w:lineRule="auto"/>
              <w:ind w:right="634"/>
              <w:jc w:val="both"/>
              <w:rPr>
                <w:sz w:val="24"/>
                <w:szCs w:val="24"/>
              </w:rPr>
            </w:pPr>
            <w:r w:rsidRPr="00EC472A">
              <w:rPr>
                <w:sz w:val="24"/>
                <w:szCs w:val="24"/>
              </w:rPr>
              <w:t>Regiuni mai dezvoltate (Bucureşti-Ilfov, inclusiv capitala Bucureşti)</w:t>
            </w:r>
          </w:p>
        </w:tc>
        <w:tc>
          <w:tcPr>
            <w:tcW w:w="2220" w:type="dxa"/>
            <w:vAlign w:val="center"/>
          </w:tcPr>
          <w:p w:rsidR="00DC0AC4" w:rsidRPr="00A01333" w:rsidRDefault="00DC0AC4" w:rsidP="00EC472A">
            <w:pPr>
              <w:spacing w:after="0"/>
              <w:ind w:right="-108"/>
              <w:jc w:val="center"/>
              <w:rPr>
                <w:sz w:val="24"/>
                <w:szCs w:val="24"/>
              </w:rPr>
            </w:pPr>
            <w:r w:rsidRPr="00A01333">
              <w:rPr>
                <w:sz w:val="24"/>
                <w:szCs w:val="24"/>
              </w:rPr>
              <w:t>80%</w:t>
            </w:r>
          </w:p>
        </w:tc>
        <w:tc>
          <w:tcPr>
            <w:tcW w:w="2340" w:type="dxa"/>
            <w:vAlign w:val="center"/>
          </w:tcPr>
          <w:p w:rsidR="00DC0AC4" w:rsidRPr="00A01333" w:rsidRDefault="00DC0AC4" w:rsidP="00EC472A">
            <w:pPr>
              <w:spacing w:after="0"/>
              <w:ind w:right="-108"/>
              <w:jc w:val="center"/>
              <w:rPr>
                <w:sz w:val="24"/>
                <w:szCs w:val="24"/>
              </w:rPr>
            </w:pPr>
            <w:r w:rsidRPr="00A01333">
              <w:rPr>
                <w:sz w:val="24"/>
                <w:szCs w:val="24"/>
              </w:rPr>
              <w:t>20%</w:t>
            </w:r>
          </w:p>
        </w:tc>
      </w:tr>
    </w:tbl>
    <w:p w:rsidR="00DC0AC4" w:rsidRDefault="00DC0AC4" w:rsidP="008C32A2">
      <w:pPr>
        <w:autoSpaceDE w:val="0"/>
        <w:autoSpaceDN w:val="0"/>
        <w:adjustRightInd w:val="0"/>
        <w:spacing w:after="0" w:line="240" w:lineRule="auto"/>
        <w:jc w:val="both"/>
        <w:rPr>
          <w:sz w:val="24"/>
          <w:szCs w:val="24"/>
        </w:rPr>
      </w:pPr>
    </w:p>
    <w:p w:rsidR="00DC0AC4" w:rsidRPr="00E64FDE" w:rsidRDefault="00DC0AC4" w:rsidP="008C32A2">
      <w:pPr>
        <w:autoSpaceDE w:val="0"/>
        <w:autoSpaceDN w:val="0"/>
        <w:adjustRightInd w:val="0"/>
        <w:spacing w:after="0" w:line="240" w:lineRule="auto"/>
        <w:jc w:val="both"/>
        <w:rPr>
          <w:sz w:val="24"/>
          <w:szCs w:val="24"/>
        </w:rPr>
      </w:pPr>
    </w:p>
    <w:p w:rsidR="00DC0AC4" w:rsidRDefault="00DC0AC4" w:rsidP="00CC1FD5">
      <w:pPr>
        <w:spacing w:after="0" w:line="240" w:lineRule="auto"/>
        <w:jc w:val="both"/>
        <w:outlineLvl w:val="1"/>
        <w:rPr>
          <w:b/>
          <w:bCs/>
          <w:sz w:val="24"/>
          <w:szCs w:val="24"/>
        </w:rPr>
      </w:pPr>
    </w:p>
    <w:p w:rsidR="00DC0AC4" w:rsidRPr="00E64FDE" w:rsidRDefault="00DC0AC4" w:rsidP="00CC1FD5">
      <w:pPr>
        <w:spacing w:after="0" w:line="240" w:lineRule="auto"/>
        <w:jc w:val="both"/>
        <w:outlineLvl w:val="1"/>
        <w:rPr>
          <w:sz w:val="24"/>
          <w:szCs w:val="24"/>
        </w:rPr>
      </w:pPr>
      <w:bookmarkStart w:id="14" w:name="_Toc452550881"/>
      <w:r w:rsidRPr="00E64FDE">
        <w:rPr>
          <w:b/>
          <w:bCs/>
          <w:sz w:val="24"/>
          <w:szCs w:val="24"/>
        </w:rPr>
        <w:t>1.9 Ajutor de stat/de minimis, după caz</w:t>
      </w:r>
      <w:bookmarkEnd w:id="14"/>
      <w:r w:rsidRPr="00E64FDE">
        <w:rPr>
          <w:sz w:val="24"/>
          <w:szCs w:val="24"/>
        </w:rPr>
        <w:t xml:space="preserve"> </w:t>
      </w:r>
    </w:p>
    <w:p w:rsidR="00DC0AC4" w:rsidRPr="00E64FDE" w:rsidRDefault="00DC0AC4" w:rsidP="00875208">
      <w:pPr>
        <w:spacing w:after="0" w:line="240" w:lineRule="auto"/>
        <w:jc w:val="both"/>
        <w:rPr>
          <w:sz w:val="24"/>
          <w:szCs w:val="24"/>
        </w:rPr>
      </w:pPr>
      <w:r w:rsidRPr="00E64FDE">
        <w:rPr>
          <w:sz w:val="24"/>
          <w:szCs w:val="24"/>
        </w:rPr>
        <w:t>Nu este cazul</w:t>
      </w:r>
    </w:p>
    <w:p w:rsidR="00DC0AC4" w:rsidRDefault="00DC0AC4" w:rsidP="00AE4A7B">
      <w:pPr>
        <w:spacing w:after="0" w:line="240" w:lineRule="auto"/>
        <w:jc w:val="both"/>
        <w:outlineLvl w:val="1"/>
        <w:rPr>
          <w:b/>
          <w:bCs/>
          <w:sz w:val="24"/>
          <w:szCs w:val="24"/>
        </w:rPr>
      </w:pPr>
    </w:p>
    <w:p w:rsidR="00DC0AC4" w:rsidRPr="00E64FDE" w:rsidRDefault="00DC0AC4" w:rsidP="00AE4A7B">
      <w:pPr>
        <w:spacing w:after="0" w:line="240" w:lineRule="auto"/>
        <w:jc w:val="both"/>
        <w:outlineLvl w:val="1"/>
        <w:rPr>
          <w:b/>
          <w:bCs/>
          <w:sz w:val="24"/>
          <w:szCs w:val="24"/>
        </w:rPr>
      </w:pPr>
    </w:p>
    <w:p w:rsidR="00DC0AC4" w:rsidRPr="00E64FDE" w:rsidRDefault="00DC0AC4" w:rsidP="00CC1FD5">
      <w:pPr>
        <w:spacing w:after="0" w:line="240" w:lineRule="auto"/>
        <w:jc w:val="both"/>
        <w:outlineLvl w:val="1"/>
        <w:rPr>
          <w:sz w:val="24"/>
          <w:szCs w:val="24"/>
        </w:rPr>
      </w:pPr>
      <w:bookmarkStart w:id="15" w:name="_Toc452550882"/>
      <w:r w:rsidRPr="00E64FDE">
        <w:rPr>
          <w:b/>
          <w:bCs/>
          <w:sz w:val="24"/>
          <w:szCs w:val="24"/>
        </w:rPr>
        <w:t>1.10 Durata de implementare a proiectelor</w:t>
      </w:r>
      <w:bookmarkEnd w:id="15"/>
      <w:r w:rsidRPr="00E64FDE">
        <w:rPr>
          <w:sz w:val="24"/>
          <w:szCs w:val="24"/>
        </w:rPr>
        <w:t xml:space="preserve"> </w:t>
      </w:r>
    </w:p>
    <w:p w:rsidR="00DC0AC4" w:rsidRDefault="00DC0AC4" w:rsidP="0054743A">
      <w:pPr>
        <w:spacing w:line="240" w:lineRule="auto"/>
        <w:jc w:val="both"/>
        <w:rPr>
          <w:sz w:val="24"/>
          <w:szCs w:val="24"/>
        </w:rPr>
      </w:pPr>
      <w:r w:rsidRPr="00E64FDE">
        <w:rPr>
          <w:sz w:val="24"/>
          <w:szCs w:val="24"/>
        </w:rPr>
        <w:t xml:space="preserve">Durata maximă de implementare a unui proiect (inclusiv realizarea cheltuielilor şi depunerea cererilor de rambursare) </w:t>
      </w:r>
      <w:r w:rsidRPr="00FA4470">
        <w:rPr>
          <w:sz w:val="24"/>
          <w:szCs w:val="24"/>
        </w:rPr>
        <w:t>este de cel mult 36 de luni</w:t>
      </w:r>
      <w:r w:rsidRPr="00E64FDE">
        <w:rPr>
          <w:sz w:val="24"/>
          <w:szCs w:val="24"/>
        </w:rPr>
        <w:t xml:space="preserve"> </w:t>
      </w:r>
      <w:r>
        <w:rPr>
          <w:sz w:val="24"/>
          <w:szCs w:val="24"/>
        </w:rPr>
        <w:t>ş</w:t>
      </w:r>
      <w:r w:rsidRPr="00E64FDE">
        <w:rPr>
          <w:sz w:val="24"/>
          <w:szCs w:val="24"/>
        </w:rPr>
        <w:t xml:space="preserve">i se stabilește de fiecare solicitant </w:t>
      </w:r>
      <w:r>
        <w:rPr>
          <w:sz w:val="24"/>
          <w:szCs w:val="24"/>
        </w:rPr>
        <w:t>î</w:t>
      </w:r>
      <w:r w:rsidRPr="00E64FDE">
        <w:rPr>
          <w:sz w:val="24"/>
          <w:szCs w:val="24"/>
        </w:rPr>
        <w:t xml:space="preserve">n funcție de complexitatea proiectului. Perioada de implementare a proiectului se poate majora peste durata de 36 luni, </w:t>
      </w:r>
      <w:r>
        <w:rPr>
          <w:sz w:val="24"/>
          <w:szCs w:val="24"/>
        </w:rPr>
        <w:t>î</w:t>
      </w:r>
      <w:r w:rsidRPr="00E64FDE">
        <w:rPr>
          <w:sz w:val="24"/>
          <w:szCs w:val="24"/>
        </w:rPr>
        <w:t>n baza unei justificări temeinice a beneficiarilor</w:t>
      </w:r>
      <w:r>
        <w:rPr>
          <w:sz w:val="24"/>
          <w:szCs w:val="24"/>
        </w:rPr>
        <w:t>,</w:t>
      </w:r>
      <w:r w:rsidRPr="00E64FDE">
        <w:rPr>
          <w:sz w:val="24"/>
          <w:szCs w:val="24"/>
        </w:rPr>
        <w:t xml:space="preserve"> rezultată din procesul de implementare.</w:t>
      </w:r>
    </w:p>
    <w:p w:rsidR="00DC0AC4" w:rsidRPr="00E64FDE" w:rsidRDefault="00DC0AC4" w:rsidP="0054743A">
      <w:pPr>
        <w:spacing w:line="240" w:lineRule="auto"/>
        <w:jc w:val="both"/>
        <w:rPr>
          <w:b/>
          <w:bCs/>
          <w:sz w:val="24"/>
          <w:szCs w:val="24"/>
        </w:rPr>
      </w:pPr>
      <w:r>
        <w:rPr>
          <w:sz w:val="24"/>
          <w:szCs w:val="24"/>
        </w:rPr>
        <w:br w:type="page"/>
      </w:r>
    </w:p>
    <w:p w:rsidR="00DC0AC4" w:rsidRDefault="00DC0AC4" w:rsidP="008965FE">
      <w:pPr>
        <w:spacing w:line="240" w:lineRule="auto"/>
        <w:jc w:val="both"/>
        <w:outlineLvl w:val="0"/>
        <w:rPr>
          <w:b/>
          <w:bCs/>
          <w:sz w:val="24"/>
          <w:szCs w:val="24"/>
        </w:rPr>
      </w:pPr>
      <w:bookmarkStart w:id="16" w:name="_Toc452550883"/>
      <w:r w:rsidRPr="00E64FDE">
        <w:rPr>
          <w:b/>
          <w:bCs/>
          <w:sz w:val="24"/>
          <w:szCs w:val="24"/>
        </w:rPr>
        <w:t>CAPITOLUL 2. REGULI PENTRU ACORDAREA FINAN</w:t>
      </w:r>
      <w:r>
        <w:rPr>
          <w:b/>
          <w:bCs/>
          <w:sz w:val="24"/>
          <w:szCs w:val="24"/>
        </w:rPr>
        <w:t>Ţ</w:t>
      </w:r>
      <w:r w:rsidRPr="00E64FDE">
        <w:rPr>
          <w:b/>
          <w:bCs/>
          <w:sz w:val="24"/>
          <w:szCs w:val="24"/>
        </w:rPr>
        <w:t>ĂRII</w:t>
      </w:r>
      <w:bookmarkEnd w:id="16"/>
    </w:p>
    <w:p w:rsidR="00DC0AC4" w:rsidRPr="00A0701E" w:rsidRDefault="00DC0AC4" w:rsidP="00A0701E">
      <w:pPr>
        <w:spacing w:after="120" w:line="240" w:lineRule="auto"/>
        <w:jc w:val="both"/>
        <w:rPr>
          <w:sz w:val="24"/>
          <w:szCs w:val="24"/>
        </w:rPr>
      </w:pPr>
      <w:r w:rsidRPr="00A0701E">
        <w:rPr>
          <w:sz w:val="24"/>
          <w:szCs w:val="24"/>
        </w:rPr>
        <w:t xml:space="preserve">Verificarea administrativă şi a eligibilităţii cererilor de finanţare va presupune următoarele aspecte: </w:t>
      </w:r>
    </w:p>
    <w:p w:rsidR="00DC0AC4" w:rsidRPr="00A0701E" w:rsidRDefault="00DC0AC4" w:rsidP="002F03B6">
      <w:pPr>
        <w:numPr>
          <w:ilvl w:val="1"/>
          <w:numId w:val="29"/>
        </w:numPr>
        <w:spacing w:after="80" w:line="240" w:lineRule="auto"/>
        <w:ind w:left="360"/>
        <w:jc w:val="both"/>
        <w:rPr>
          <w:sz w:val="24"/>
          <w:szCs w:val="24"/>
        </w:rPr>
      </w:pPr>
      <w:r w:rsidRPr="00A0701E">
        <w:rPr>
          <w:sz w:val="24"/>
          <w:szCs w:val="24"/>
        </w:rPr>
        <w:t xml:space="preserve">se verifică dacă propunerea de proiect a fost depusă în condiţiile specificate în prezentul ghid; </w:t>
      </w:r>
    </w:p>
    <w:p w:rsidR="00DC0AC4" w:rsidRPr="00A0701E" w:rsidRDefault="00DC0AC4" w:rsidP="002F03B6">
      <w:pPr>
        <w:numPr>
          <w:ilvl w:val="1"/>
          <w:numId w:val="29"/>
        </w:numPr>
        <w:spacing w:after="80" w:line="240" w:lineRule="auto"/>
        <w:ind w:left="360"/>
        <w:jc w:val="both"/>
        <w:rPr>
          <w:sz w:val="24"/>
          <w:szCs w:val="24"/>
        </w:rPr>
      </w:pPr>
      <w:r w:rsidRPr="00A0701E">
        <w:rPr>
          <w:sz w:val="24"/>
          <w:szCs w:val="24"/>
        </w:rPr>
        <w:t xml:space="preserve">se are în vedere existenţa şi forma </w:t>
      </w:r>
      <w:r>
        <w:rPr>
          <w:sz w:val="24"/>
          <w:szCs w:val="24"/>
        </w:rPr>
        <w:t>C</w:t>
      </w:r>
      <w:r w:rsidRPr="00A0701E">
        <w:rPr>
          <w:sz w:val="24"/>
          <w:szCs w:val="24"/>
        </w:rPr>
        <w:t xml:space="preserve">ererii de finanţare şi a anexelor, valabilitatea documentelor, precum şi respectarea criteriilor de eligibilitate menţionate în prezentul ghid; </w:t>
      </w:r>
    </w:p>
    <w:p w:rsidR="00DC0AC4" w:rsidRPr="00A0701E" w:rsidRDefault="00DC0AC4" w:rsidP="002F03B6">
      <w:pPr>
        <w:numPr>
          <w:ilvl w:val="1"/>
          <w:numId w:val="29"/>
        </w:numPr>
        <w:spacing w:after="80" w:line="240" w:lineRule="auto"/>
        <w:ind w:left="360"/>
        <w:jc w:val="both"/>
        <w:rPr>
          <w:sz w:val="24"/>
          <w:szCs w:val="24"/>
        </w:rPr>
      </w:pPr>
      <w:r w:rsidRPr="00A0701E">
        <w:rPr>
          <w:sz w:val="24"/>
          <w:szCs w:val="24"/>
        </w:rPr>
        <w:t xml:space="preserve">se verifică îndeplinirea criteriilor din grila de verificare administrativă şi a eligibilităţii </w:t>
      </w:r>
      <w:r>
        <w:rPr>
          <w:sz w:val="24"/>
          <w:szCs w:val="24"/>
        </w:rPr>
        <w:t>C</w:t>
      </w:r>
      <w:r w:rsidRPr="00A0701E">
        <w:rPr>
          <w:sz w:val="24"/>
          <w:szCs w:val="24"/>
        </w:rPr>
        <w:t>ererii de finanţare (anexă la prezentul ghid), respectiv:</w:t>
      </w:r>
    </w:p>
    <w:p w:rsidR="00DC0AC4" w:rsidRPr="00A0701E" w:rsidRDefault="00DC0AC4" w:rsidP="002F03B6">
      <w:pPr>
        <w:numPr>
          <w:ilvl w:val="1"/>
          <w:numId w:val="28"/>
        </w:numPr>
        <w:spacing w:after="80" w:line="240" w:lineRule="auto"/>
        <w:ind w:left="709" w:hanging="283"/>
        <w:jc w:val="both"/>
        <w:rPr>
          <w:sz w:val="24"/>
          <w:szCs w:val="24"/>
        </w:rPr>
      </w:pPr>
      <w:r w:rsidRPr="00A0701E">
        <w:rPr>
          <w:sz w:val="24"/>
          <w:szCs w:val="24"/>
        </w:rPr>
        <w:t>eligibilitatea solicitantului / partenerilor / structurii instituţionale - se va verifica dacă solicitantul îndeplineşte criteriile prevăzute în pr</w:t>
      </w:r>
      <w:r>
        <w:rPr>
          <w:sz w:val="24"/>
          <w:szCs w:val="24"/>
        </w:rPr>
        <w:t>ezentul ghid / apel de proiecte;</w:t>
      </w:r>
    </w:p>
    <w:p w:rsidR="00DC0AC4" w:rsidRPr="00A0701E" w:rsidRDefault="00DC0AC4" w:rsidP="002F03B6">
      <w:pPr>
        <w:numPr>
          <w:ilvl w:val="1"/>
          <w:numId w:val="28"/>
        </w:numPr>
        <w:spacing w:after="120" w:line="240" w:lineRule="auto"/>
        <w:ind w:left="709" w:hanging="283"/>
        <w:jc w:val="both"/>
        <w:rPr>
          <w:sz w:val="24"/>
          <w:szCs w:val="24"/>
        </w:rPr>
      </w:pPr>
      <w:r w:rsidRPr="00A0701E">
        <w:rPr>
          <w:sz w:val="24"/>
          <w:szCs w:val="24"/>
        </w:rPr>
        <w:t>eligibilitatea proiectului - se va verifica dacă proiectul şi activităţile sale îndeplinesc criteriile prevăzute în prezentul ghid / apel de proiecte</w:t>
      </w:r>
      <w:r>
        <w:rPr>
          <w:sz w:val="24"/>
          <w:szCs w:val="24"/>
        </w:rPr>
        <w:t>.</w:t>
      </w:r>
    </w:p>
    <w:p w:rsidR="00DC0AC4" w:rsidRPr="00E64FDE" w:rsidRDefault="00DC0AC4" w:rsidP="008965FE">
      <w:pPr>
        <w:spacing w:line="240" w:lineRule="auto"/>
        <w:jc w:val="both"/>
        <w:outlineLvl w:val="0"/>
        <w:rPr>
          <w:b/>
          <w:bCs/>
          <w:sz w:val="24"/>
          <w:szCs w:val="24"/>
        </w:rPr>
      </w:pPr>
    </w:p>
    <w:p w:rsidR="00DC0AC4" w:rsidRPr="00E64FDE" w:rsidRDefault="00DC0AC4" w:rsidP="00CC1FD5">
      <w:pPr>
        <w:spacing w:before="120" w:after="120" w:line="240" w:lineRule="auto"/>
        <w:ind w:firstLine="288"/>
        <w:jc w:val="both"/>
        <w:outlineLvl w:val="1"/>
        <w:rPr>
          <w:b/>
          <w:bCs/>
          <w:sz w:val="24"/>
          <w:szCs w:val="24"/>
        </w:rPr>
      </w:pPr>
      <w:bookmarkStart w:id="17" w:name="_Toc452550884"/>
      <w:r w:rsidRPr="00E64FDE">
        <w:rPr>
          <w:b/>
          <w:bCs/>
          <w:sz w:val="24"/>
          <w:szCs w:val="24"/>
        </w:rPr>
        <w:t>2.1 Eligibilitatea solicitantului/partenerilor</w:t>
      </w:r>
      <w:bookmarkEnd w:id="17"/>
      <w:r w:rsidRPr="00E64FDE">
        <w:rPr>
          <w:b/>
          <w:bCs/>
          <w:sz w:val="24"/>
          <w:szCs w:val="24"/>
        </w:rPr>
        <w:t xml:space="preserve"> </w:t>
      </w:r>
    </w:p>
    <w:p w:rsidR="00DC0AC4" w:rsidRPr="00F17337" w:rsidRDefault="00DC0AC4" w:rsidP="00F17337">
      <w:pPr>
        <w:spacing w:after="0"/>
        <w:ind w:firstLine="720"/>
        <w:jc w:val="both"/>
        <w:rPr>
          <w:sz w:val="24"/>
          <w:szCs w:val="24"/>
        </w:rPr>
      </w:pPr>
      <w:r w:rsidRPr="00F17337">
        <w:rPr>
          <w:sz w:val="24"/>
          <w:szCs w:val="24"/>
        </w:rPr>
        <w:t>Pot beneficia de finanţare nerambursabilă solicitanţii specificaţi la capitolul anterior, care au aplicat individual sau în parteneriat (în acest caz proiectul urmând a fi depus de către liderul de parteneriat), care îndeplinesc cumulativ următoarele criterii de eligibilitate:</w:t>
      </w:r>
    </w:p>
    <w:p w:rsidR="00DC0AC4" w:rsidRPr="00F17337" w:rsidRDefault="00DC0AC4" w:rsidP="002F03B6">
      <w:pPr>
        <w:numPr>
          <w:ilvl w:val="2"/>
          <w:numId w:val="1"/>
        </w:numPr>
        <w:tabs>
          <w:tab w:val="clear" w:pos="3345"/>
          <w:tab w:val="num" w:pos="1100"/>
        </w:tabs>
        <w:autoSpaceDE w:val="0"/>
        <w:autoSpaceDN w:val="0"/>
        <w:adjustRightInd w:val="0"/>
        <w:spacing w:after="0"/>
        <w:ind w:left="1100" w:hanging="550"/>
        <w:jc w:val="both"/>
        <w:rPr>
          <w:sz w:val="24"/>
          <w:szCs w:val="24"/>
        </w:rPr>
      </w:pPr>
      <w:r w:rsidRPr="00F17337">
        <w:rPr>
          <w:sz w:val="24"/>
          <w:szCs w:val="24"/>
        </w:rPr>
        <w:t>Solicitantul (</w:t>
      </w:r>
      <w:r>
        <w:rPr>
          <w:sz w:val="24"/>
          <w:szCs w:val="24"/>
        </w:rPr>
        <w:t>ş</w:t>
      </w:r>
      <w:r w:rsidRPr="00F17337">
        <w:rPr>
          <w:sz w:val="24"/>
          <w:szCs w:val="24"/>
        </w:rPr>
        <w:t xml:space="preserve">i fiecare partener) se </w:t>
      </w:r>
      <w:r>
        <w:rPr>
          <w:sz w:val="24"/>
          <w:szCs w:val="24"/>
        </w:rPr>
        <w:t>î</w:t>
      </w:r>
      <w:r w:rsidRPr="00F17337">
        <w:rPr>
          <w:sz w:val="24"/>
          <w:szCs w:val="24"/>
        </w:rPr>
        <w:t>ncadreaz</w:t>
      </w:r>
      <w:r>
        <w:rPr>
          <w:sz w:val="24"/>
          <w:szCs w:val="24"/>
        </w:rPr>
        <w:t>ă</w:t>
      </w:r>
      <w:r w:rsidRPr="00F17337">
        <w:rPr>
          <w:sz w:val="24"/>
          <w:szCs w:val="24"/>
        </w:rPr>
        <w:t xml:space="preserve"> </w:t>
      </w:r>
      <w:r>
        <w:rPr>
          <w:sz w:val="24"/>
          <w:szCs w:val="24"/>
        </w:rPr>
        <w:t>î</w:t>
      </w:r>
      <w:r w:rsidRPr="00F17337">
        <w:rPr>
          <w:sz w:val="24"/>
          <w:szCs w:val="24"/>
        </w:rPr>
        <w:t>n categoriile de solicitan</w:t>
      </w:r>
      <w:r>
        <w:rPr>
          <w:sz w:val="24"/>
          <w:szCs w:val="24"/>
        </w:rPr>
        <w:t>ţ</w:t>
      </w:r>
      <w:r w:rsidRPr="00F17337">
        <w:rPr>
          <w:sz w:val="24"/>
          <w:szCs w:val="24"/>
        </w:rPr>
        <w:t>i eligibili, a</w:t>
      </w:r>
      <w:r>
        <w:rPr>
          <w:sz w:val="24"/>
          <w:szCs w:val="24"/>
        </w:rPr>
        <w:t>ş</w:t>
      </w:r>
      <w:r w:rsidRPr="00F17337">
        <w:rPr>
          <w:sz w:val="24"/>
          <w:szCs w:val="24"/>
        </w:rPr>
        <w:t>a cum sunt ace</w:t>
      </w:r>
      <w:r>
        <w:rPr>
          <w:sz w:val="24"/>
          <w:szCs w:val="24"/>
        </w:rPr>
        <w:t>ş</w:t>
      </w:r>
      <w:r w:rsidRPr="00F17337">
        <w:rPr>
          <w:sz w:val="24"/>
          <w:szCs w:val="24"/>
        </w:rPr>
        <w:t>tia defini</w:t>
      </w:r>
      <w:r>
        <w:rPr>
          <w:sz w:val="24"/>
          <w:szCs w:val="24"/>
        </w:rPr>
        <w:t>ţ</w:t>
      </w:r>
      <w:r w:rsidRPr="00F17337">
        <w:rPr>
          <w:sz w:val="24"/>
          <w:szCs w:val="24"/>
        </w:rPr>
        <w:t xml:space="preserve">i </w:t>
      </w:r>
      <w:r>
        <w:rPr>
          <w:sz w:val="24"/>
          <w:szCs w:val="24"/>
        </w:rPr>
        <w:t>î</w:t>
      </w:r>
      <w:r w:rsidRPr="00F17337">
        <w:rPr>
          <w:sz w:val="24"/>
          <w:szCs w:val="24"/>
        </w:rPr>
        <w:t xml:space="preserve">n prezentul </w:t>
      </w:r>
      <w:r>
        <w:rPr>
          <w:sz w:val="24"/>
          <w:szCs w:val="24"/>
        </w:rPr>
        <w:t>G</w:t>
      </w:r>
      <w:r w:rsidRPr="00F17337">
        <w:rPr>
          <w:sz w:val="24"/>
          <w:szCs w:val="24"/>
        </w:rPr>
        <w:t>hid al solici</w:t>
      </w:r>
      <w:r>
        <w:rPr>
          <w:sz w:val="24"/>
          <w:szCs w:val="24"/>
        </w:rPr>
        <w:t>tantului;</w:t>
      </w:r>
    </w:p>
    <w:p w:rsidR="00DC0AC4" w:rsidRPr="00F17337" w:rsidRDefault="00DC0AC4" w:rsidP="002F03B6">
      <w:pPr>
        <w:numPr>
          <w:ilvl w:val="2"/>
          <w:numId w:val="1"/>
        </w:numPr>
        <w:tabs>
          <w:tab w:val="clear" w:pos="3345"/>
          <w:tab w:val="num" w:pos="1100"/>
        </w:tabs>
        <w:autoSpaceDE w:val="0"/>
        <w:autoSpaceDN w:val="0"/>
        <w:adjustRightInd w:val="0"/>
        <w:spacing w:after="0"/>
        <w:ind w:left="1100" w:hanging="550"/>
        <w:jc w:val="both"/>
        <w:rPr>
          <w:sz w:val="24"/>
          <w:szCs w:val="24"/>
        </w:rPr>
      </w:pPr>
      <w:r>
        <w:rPr>
          <w:sz w:val="24"/>
          <w:szCs w:val="24"/>
        </w:rPr>
        <w:t>Solicitantul (ş</w:t>
      </w:r>
      <w:r w:rsidRPr="00F17337">
        <w:rPr>
          <w:sz w:val="24"/>
          <w:szCs w:val="24"/>
        </w:rPr>
        <w:t>i fiecare partener) nu înregistr</w:t>
      </w:r>
      <w:r>
        <w:rPr>
          <w:sz w:val="24"/>
          <w:szCs w:val="24"/>
        </w:rPr>
        <w:t>e</w:t>
      </w:r>
      <w:r w:rsidRPr="00F17337">
        <w:rPr>
          <w:sz w:val="24"/>
          <w:szCs w:val="24"/>
        </w:rPr>
        <w:t>az</w:t>
      </w:r>
      <w:r>
        <w:rPr>
          <w:sz w:val="24"/>
          <w:szCs w:val="24"/>
        </w:rPr>
        <w:t>ă</w:t>
      </w:r>
      <w:r w:rsidRPr="00F17337">
        <w:rPr>
          <w:sz w:val="24"/>
          <w:szCs w:val="24"/>
        </w:rPr>
        <w:t xml:space="preserve"> la data depunerii Cererii de finanţare şi la data semnării contractului de finanţare obligaţii bugetare nete (diferenţa dintre obligaţiile de plată restante la buget şi sumele de recuperat de la buget)</w:t>
      </w:r>
      <w:r>
        <w:rPr>
          <w:sz w:val="24"/>
          <w:szCs w:val="24"/>
        </w:rPr>
        <w:t>:</w:t>
      </w:r>
    </w:p>
    <w:p w:rsidR="00DC0AC4" w:rsidRPr="00F17337" w:rsidRDefault="00DC0AC4" w:rsidP="002F03B6">
      <w:pPr>
        <w:numPr>
          <w:ilvl w:val="0"/>
          <w:numId w:val="2"/>
        </w:numPr>
        <w:tabs>
          <w:tab w:val="clear" w:pos="1422"/>
          <w:tab w:val="num" w:pos="-690"/>
          <w:tab w:val="num" w:pos="180"/>
          <w:tab w:val="num" w:pos="1650"/>
        </w:tabs>
        <w:autoSpaceDE w:val="0"/>
        <w:autoSpaceDN w:val="0"/>
        <w:adjustRightInd w:val="0"/>
        <w:spacing w:after="0"/>
        <w:ind w:left="1650" w:hanging="550"/>
        <w:jc w:val="both"/>
        <w:rPr>
          <w:sz w:val="24"/>
          <w:szCs w:val="24"/>
        </w:rPr>
      </w:pPr>
      <w:r w:rsidRPr="00F17337">
        <w:rPr>
          <w:sz w:val="24"/>
          <w:szCs w:val="24"/>
        </w:rPr>
        <w:t>mai mari de 1/12 din obligaţiile datorate în ultimele 12 luni - în cazul certificatului de atestare fiscală emis de Agenţia Naţională de Administrare Fiscală</w:t>
      </w:r>
      <w:r>
        <w:rPr>
          <w:sz w:val="24"/>
          <w:szCs w:val="24"/>
        </w:rPr>
        <w:t>;</w:t>
      </w:r>
    </w:p>
    <w:p w:rsidR="00DC0AC4" w:rsidRPr="00F17337" w:rsidRDefault="00DC0AC4" w:rsidP="002F03B6">
      <w:pPr>
        <w:numPr>
          <w:ilvl w:val="0"/>
          <w:numId w:val="2"/>
        </w:numPr>
        <w:tabs>
          <w:tab w:val="clear" w:pos="1422"/>
          <w:tab w:val="num" w:pos="-690"/>
          <w:tab w:val="num" w:pos="180"/>
          <w:tab w:val="num" w:pos="1650"/>
        </w:tabs>
        <w:autoSpaceDE w:val="0"/>
        <w:autoSpaceDN w:val="0"/>
        <w:adjustRightInd w:val="0"/>
        <w:spacing w:after="0"/>
        <w:ind w:left="1650" w:hanging="550"/>
        <w:jc w:val="both"/>
        <w:rPr>
          <w:sz w:val="24"/>
          <w:szCs w:val="24"/>
        </w:rPr>
      </w:pPr>
      <w:r w:rsidRPr="00F17337">
        <w:rPr>
          <w:sz w:val="24"/>
          <w:szCs w:val="24"/>
        </w:rPr>
        <w:t>mai mari de 1/6 din totalul obligaţiilor datorate în ultimul semestru - în cazul certificatului de atestare fiscală emis de către autorităţile publice locale.</w:t>
      </w:r>
    </w:p>
    <w:p w:rsidR="00DC0AC4" w:rsidRPr="00F17337" w:rsidRDefault="00DC0AC4" w:rsidP="002F03B6">
      <w:pPr>
        <w:numPr>
          <w:ilvl w:val="2"/>
          <w:numId w:val="1"/>
        </w:numPr>
        <w:tabs>
          <w:tab w:val="clear" w:pos="3345"/>
          <w:tab w:val="num" w:pos="1100"/>
        </w:tabs>
        <w:autoSpaceDE w:val="0"/>
        <w:autoSpaceDN w:val="0"/>
        <w:adjustRightInd w:val="0"/>
        <w:spacing w:after="0"/>
        <w:ind w:left="1100" w:hanging="550"/>
        <w:jc w:val="both"/>
        <w:rPr>
          <w:sz w:val="24"/>
          <w:szCs w:val="24"/>
        </w:rPr>
      </w:pPr>
      <w:r w:rsidRPr="00F17337">
        <w:rPr>
          <w:sz w:val="24"/>
          <w:szCs w:val="24"/>
        </w:rPr>
        <w:t>Solicitantul (şi fiecare partener) nu se află în una din situaţiile incompatibile cu acordarea finanţării din fonduri publice</w:t>
      </w:r>
      <w:r>
        <w:rPr>
          <w:sz w:val="24"/>
          <w:szCs w:val="24"/>
        </w:rPr>
        <w:t>;</w:t>
      </w:r>
    </w:p>
    <w:p w:rsidR="00DC0AC4" w:rsidRPr="00F17337" w:rsidRDefault="00DC0AC4" w:rsidP="002F03B6">
      <w:pPr>
        <w:numPr>
          <w:ilvl w:val="2"/>
          <w:numId w:val="1"/>
        </w:numPr>
        <w:tabs>
          <w:tab w:val="clear" w:pos="3345"/>
          <w:tab w:val="num" w:pos="1100"/>
        </w:tabs>
        <w:autoSpaceDE w:val="0"/>
        <w:autoSpaceDN w:val="0"/>
        <w:adjustRightInd w:val="0"/>
        <w:spacing w:after="0"/>
        <w:ind w:left="1100" w:hanging="550"/>
        <w:jc w:val="both"/>
        <w:rPr>
          <w:sz w:val="24"/>
          <w:szCs w:val="24"/>
        </w:rPr>
      </w:pPr>
      <w:r w:rsidRPr="00F17337">
        <w:rPr>
          <w:sz w:val="24"/>
          <w:szCs w:val="24"/>
        </w:rPr>
        <w:t xml:space="preserve">Solicitantul (şi fiecare partener) nu au mai beneficiat de sprijin financiar din fonduri publice, inclusiv fonduri UE, în ultimele 36 de luni, sau nu derulează proiecte finanţate în prezent, parţial sau în totalitate, din alte surse publice, pentru aceleaşi activităţi, în cadrul unor proiecte similare cu cel ce constituie obiectul </w:t>
      </w:r>
      <w:r>
        <w:rPr>
          <w:sz w:val="24"/>
          <w:szCs w:val="24"/>
        </w:rPr>
        <w:t>C</w:t>
      </w:r>
      <w:r w:rsidRPr="00F17337">
        <w:rPr>
          <w:sz w:val="24"/>
          <w:szCs w:val="24"/>
        </w:rPr>
        <w:t>ererii de finanţare. În acest caz, finanţarea nu va fi acordată sau, dacă acest lucru este descoperit pe parcursul implementării, finanţarea se va retrage, iar sumele deja acordate vor fi recuperate;</w:t>
      </w:r>
    </w:p>
    <w:p w:rsidR="00DC0AC4" w:rsidRPr="00F17337" w:rsidRDefault="00DC0AC4" w:rsidP="002F03B6">
      <w:pPr>
        <w:numPr>
          <w:ilvl w:val="2"/>
          <w:numId w:val="1"/>
        </w:numPr>
        <w:tabs>
          <w:tab w:val="clear" w:pos="3345"/>
          <w:tab w:val="num" w:pos="1100"/>
        </w:tabs>
        <w:autoSpaceDE w:val="0"/>
        <w:autoSpaceDN w:val="0"/>
        <w:adjustRightInd w:val="0"/>
        <w:spacing w:after="0"/>
        <w:ind w:left="1100" w:hanging="550"/>
        <w:jc w:val="both"/>
        <w:rPr>
          <w:sz w:val="24"/>
          <w:szCs w:val="24"/>
        </w:rPr>
      </w:pPr>
      <w:r w:rsidRPr="00F17337">
        <w:rPr>
          <w:sz w:val="24"/>
          <w:szCs w:val="24"/>
        </w:rPr>
        <w:t>Solicitantul (şi fiecare partener) sunt direct responsabili de pregătirea şi managementul proiectului, nu acţionează ca intermediari pentru proiectul propus a fi finanţat şi sunt responsabili pentru asigurarea sustenabilităţii rezultatelor proiectului;</w:t>
      </w:r>
    </w:p>
    <w:p w:rsidR="00DC0AC4" w:rsidRPr="00F17337" w:rsidRDefault="00DC0AC4" w:rsidP="002F03B6">
      <w:pPr>
        <w:numPr>
          <w:ilvl w:val="2"/>
          <w:numId w:val="1"/>
        </w:numPr>
        <w:tabs>
          <w:tab w:val="clear" w:pos="3345"/>
          <w:tab w:val="num" w:pos="1100"/>
        </w:tabs>
        <w:autoSpaceDE w:val="0"/>
        <w:autoSpaceDN w:val="0"/>
        <w:adjustRightInd w:val="0"/>
        <w:spacing w:after="0"/>
        <w:ind w:left="1100" w:hanging="550"/>
        <w:jc w:val="both"/>
        <w:rPr>
          <w:sz w:val="24"/>
          <w:szCs w:val="24"/>
        </w:rPr>
      </w:pPr>
      <w:r w:rsidRPr="00F17337">
        <w:rPr>
          <w:sz w:val="24"/>
          <w:szCs w:val="24"/>
        </w:rPr>
        <w:t>Solicitantul (şi fiecare partener) nu face obiectul unui ordin de recuperare în urma unei decizii anterioare a Comisiei Europene, privind declararea unui ajutor ca fiind ilegal şi incompatibil cu piaţa comună sau, în cazul în care solicitantul a făcut obiectul unei astfel de decizii, aceasta trebuie sa fi fost deja executată şi ajutorul integral recuperat, inclusiv dobânda de recuperare aferentă, pentru ca be</w:t>
      </w:r>
      <w:r>
        <w:rPr>
          <w:sz w:val="24"/>
          <w:szCs w:val="24"/>
        </w:rPr>
        <w:t>neficiarul să poată fi eligibil;</w:t>
      </w:r>
    </w:p>
    <w:p w:rsidR="00DC0AC4" w:rsidRPr="00F17337" w:rsidRDefault="00DC0AC4" w:rsidP="002F03B6">
      <w:pPr>
        <w:numPr>
          <w:ilvl w:val="2"/>
          <w:numId w:val="1"/>
        </w:numPr>
        <w:tabs>
          <w:tab w:val="clear" w:pos="3345"/>
          <w:tab w:val="num" w:pos="1100"/>
        </w:tabs>
        <w:autoSpaceDE w:val="0"/>
        <w:autoSpaceDN w:val="0"/>
        <w:adjustRightInd w:val="0"/>
        <w:spacing w:after="0"/>
        <w:ind w:left="1100" w:hanging="550"/>
        <w:jc w:val="both"/>
        <w:rPr>
          <w:sz w:val="24"/>
          <w:szCs w:val="24"/>
        </w:rPr>
      </w:pPr>
      <w:r w:rsidRPr="00F17337">
        <w:rPr>
          <w:sz w:val="24"/>
          <w:szCs w:val="24"/>
        </w:rPr>
        <w:t>Reprezentantul lega</w:t>
      </w:r>
      <w:r>
        <w:rPr>
          <w:sz w:val="24"/>
          <w:szCs w:val="24"/>
        </w:rPr>
        <w:t>l al solicitantului (şi al fiecă</w:t>
      </w:r>
      <w:r w:rsidRPr="00F17337">
        <w:rPr>
          <w:sz w:val="24"/>
          <w:szCs w:val="24"/>
        </w:rPr>
        <w:t>rui partener) nu a suferit condamnări definitive din cauza unei conduite profesionale îndreptate împotriva legii, decizie formulată de o autoritate de judecată ce are forţă de res judicata (ex. împotriva căreia nu se poate face recurs) în ultimele 36 de luni;</w:t>
      </w:r>
    </w:p>
    <w:p w:rsidR="00DC0AC4" w:rsidRPr="00F17337" w:rsidRDefault="00DC0AC4" w:rsidP="002F03B6">
      <w:pPr>
        <w:numPr>
          <w:ilvl w:val="2"/>
          <w:numId w:val="1"/>
        </w:numPr>
        <w:tabs>
          <w:tab w:val="clear" w:pos="3345"/>
          <w:tab w:val="num" w:pos="1100"/>
        </w:tabs>
        <w:autoSpaceDE w:val="0"/>
        <w:autoSpaceDN w:val="0"/>
        <w:adjustRightInd w:val="0"/>
        <w:spacing w:after="0"/>
        <w:ind w:left="1100" w:hanging="550"/>
        <w:jc w:val="both"/>
        <w:rPr>
          <w:sz w:val="24"/>
          <w:szCs w:val="24"/>
        </w:rPr>
      </w:pPr>
      <w:r w:rsidRPr="00A56DF0">
        <w:rPr>
          <w:sz w:val="24"/>
          <w:szCs w:val="24"/>
        </w:rPr>
        <w:t>Reprezentantul legal al solicitantului (şi al fiecărui partener) nu a comis în conduita lor profesională greşeli grave, demonstrate prin orice mijloace pe care autoritatea contractantă le poate dovedi</w:t>
      </w:r>
      <w:r w:rsidRPr="00F17337">
        <w:rPr>
          <w:sz w:val="24"/>
          <w:szCs w:val="24"/>
        </w:rPr>
        <w:t>;</w:t>
      </w:r>
    </w:p>
    <w:p w:rsidR="00DC0AC4" w:rsidRPr="00F17337" w:rsidRDefault="00DC0AC4" w:rsidP="002F03B6">
      <w:pPr>
        <w:numPr>
          <w:ilvl w:val="2"/>
          <w:numId w:val="1"/>
        </w:numPr>
        <w:tabs>
          <w:tab w:val="clear" w:pos="3345"/>
          <w:tab w:val="num" w:pos="1100"/>
        </w:tabs>
        <w:autoSpaceDE w:val="0"/>
        <w:autoSpaceDN w:val="0"/>
        <w:adjustRightInd w:val="0"/>
        <w:spacing w:after="0"/>
        <w:ind w:left="1100" w:hanging="550"/>
        <w:jc w:val="both"/>
        <w:rPr>
          <w:sz w:val="24"/>
          <w:szCs w:val="24"/>
        </w:rPr>
      </w:pPr>
      <w:r w:rsidRPr="00F17337">
        <w:rPr>
          <w:sz w:val="24"/>
          <w:szCs w:val="24"/>
        </w:rPr>
        <w:t>Reprezentantul lega</w:t>
      </w:r>
      <w:r>
        <w:rPr>
          <w:sz w:val="24"/>
          <w:szCs w:val="24"/>
        </w:rPr>
        <w:t>l al solicitantului (şi al fiecă</w:t>
      </w:r>
      <w:r w:rsidRPr="00F17337">
        <w:rPr>
          <w:sz w:val="24"/>
          <w:szCs w:val="24"/>
        </w:rPr>
        <w:t>rui partener) nu a fost subiectul unei judecăţi de tip res judicata pentru fraudă, corupţie, implicarea în organizaţii criminale sau în alte activităţi ilegale, în detrimentul intereselor financiare ale Comunităţii Europene;</w:t>
      </w:r>
    </w:p>
    <w:p w:rsidR="00DC0AC4" w:rsidRPr="00F17337" w:rsidRDefault="00DC0AC4" w:rsidP="002F03B6">
      <w:pPr>
        <w:numPr>
          <w:ilvl w:val="2"/>
          <w:numId w:val="1"/>
        </w:numPr>
        <w:tabs>
          <w:tab w:val="clear" w:pos="3345"/>
          <w:tab w:val="num" w:pos="1100"/>
        </w:tabs>
        <w:autoSpaceDE w:val="0"/>
        <w:autoSpaceDN w:val="0"/>
        <w:adjustRightInd w:val="0"/>
        <w:spacing w:after="0"/>
        <w:ind w:left="1100" w:hanging="550"/>
        <w:jc w:val="both"/>
        <w:rPr>
          <w:sz w:val="24"/>
          <w:szCs w:val="24"/>
        </w:rPr>
      </w:pPr>
      <w:r w:rsidRPr="00F17337">
        <w:rPr>
          <w:sz w:val="24"/>
          <w:szCs w:val="24"/>
        </w:rPr>
        <w:t>Reprezentantul legal al solicitantului (ş</w:t>
      </w:r>
      <w:r>
        <w:rPr>
          <w:sz w:val="24"/>
          <w:szCs w:val="24"/>
        </w:rPr>
        <w:t>i al fiecă</w:t>
      </w:r>
      <w:r w:rsidRPr="00F17337">
        <w:rPr>
          <w:sz w:val="24"/>
          <w:szCs w:val="24"/>
        </w:rPr>
        <w:t xml:space="preserve">rui partener) nu a fost găsit vinovat de încălcarea gravă a </w:t>
      </w:r>
      <w:r>
        <w:rPr>
          <w:sz w:val="24"/>
          <w:szCs w:val="24"/>
        </w:rPr>
        <w:t xml:space="preserve">vreunui </w:t>
      </w:r>
      <w:r w:rsidRPr="00F17337">
        <w:rPr>
          <w:sz w:val="24"/>
          <w:szCs w:val="24"/>
        </w:rPr>
        <w:t>contract</w:t>
      </w:r>
      <w:r>
        <w:rPr>
          <w:sz w:val="24"/>
          <w:szCs w:val="24"/>
        </w:rPr>
        <w:t xml:space="preserve"> anterior, datorită nerespectă</w:t>
      </w:r>
      <w:r w:rsidRPr="00F17337">
        <w:rPr>
          <w:sz w:val="24"/>
          <w:szCs w:val="24"/>
        </w:rPr>
        <w:t xml:space="preserve">rii obligaţiilor contractuale în urma </w:t>
      </w:r>
      <w:r>
        <w:rPr>
          <w:sz w:val="24"/>
          <w:szCs w:val="24"/>
        </w:rPr>
        <w:t>unei</w:t>
      </w:r>
      <w:r w:rsidRPr="00F17337">
        <w:rPr>
          <w:sz w:val="24"/>
          <w:szCs w:val="24"/>
        </w:rPr>
        <w:t xml:space="preserve"> proceduri de achiziţie sau în urma unei proceduri de acordare a unei finan</w:t>
      </w:r>
      <w:r>
        <w:rPr>
          <w:sz w:val="24"/>
          <w:szCs w:val="24"/>
        </w:rPr>
        <w:t>ţă</w:t>
      </w:r>
      <w:r w:rsidRPr="00F17337">
        <w:rPr>
          <w:sz w:val="24"/>
          <w:szCs w:val="24"/>
        </w:rPr>
        <w:t>ri nerambursabile din bugetul comunitar;</w:t>
      </w:r>
    </w:p>
    <w:p w:rsidR="00DC0AC4" w:rsidRPr="00F17337" w:rsidRDefault="00DC0AC4" w:rsidP="002F03B6">
      <w:pPr>
        <w:numPr>
          <w:ilvl w:val="2"/>
          <w:numId w:val="1"/>
        </w:numPr>
        <w:tabs>
          <w:tab w:val="clear" w:pos="3345"/>
          <w:tab w:val="num" w:pos="1100"/>
        </w:tabs>
        <w:autoSpaceDE w:val="0"/>
        <w:autoSpaceDN w:val="0"/>
        <w:adjustRightInd w:val="0"/>
        <w:spacing w:after="0"/>
        <w:ind w:left="1100" w:hanging="550"/>
        <w:jc w:val="both"/>
        <w:rPr>
          <w:sz w:val="24"/>
          <w:szCs w:val="24"/>
        </w:rPr>
      </w:pPr>
      <w:r w:rsidRPr="00F17337">
        <w:rPr>
          <w:sz w:val="24"/>
          <w:szCs w:val="24"/>
        </w:rPr>
        <w:t>Reprezentantul legal al solicitantului (şi al fiec</w:t>
      </w:r>
      <w:r>
        <w:rPr>
          <w:sz w:val="24"/>
          <w:szCs w:val="24"/>
        </w:rPr>
        <w:t>ă</w:t>
      </w:r>
      <w:r w:rsidRPr="00F17337">
        <w:rPr>
          <w:sz w:val="24"/>
          <w:szCs w:val="24"/>
        </w:rPr>
        <w:t>rui partener) nu este subiectul unui conflict de interese  (definit conform Legii 161/2003);</w:t>
      </w:r>
    </w:p>
    <w:p w:rsidR="00DC0AC4" w:rsidRPr="00F17337" w:rsidRDefault="00DC0AC4" w:rsidP="002F03B6">
      <w:pPr>
        <w:numPr>
          <w:ilvl w:val="2"/>
          <w:numId w:val="1"/>
        </w:numPr>
        <w:tabs>
          <w:tab w:val="clear" w:pos="3345"/>
          <w:tab w:val="num" w:pos="1100"/>
        </w:tabs>
        <w:autoSpaceDE w:val="0"/>
        <w:autoSpaceDN w:val="0"/>
        <w:adjustRightInd w:val="0"/>
        <w:spacing w:after="0"/>
        <w:ind w:left="1100" w:hanging="550"/>
        <w:jc w:val="both"/>
        <w:rPr>
          <w:sz w:val="24"/>
          <w:szCs w:val="24"/>
        </w:rPr>
      </w:pPr>
      <w:r w:rsidRPr="00F17337">
        <w:rPr>
          <w:sz w:val="24"/>
          <w:szCs w:val="24"/>
        </w:rPr>
        <w:t>Reprezentantul legal al solicitantului (şi al fiec</w:t>
      </w:r>
      <w:r>
        <w:rPr>
          <w:sz w:val="24"/>
          <w:szCs w:val="24"/>
        </w:rPr>
        <w:t>ă</w:t>
      </w:r>
      <w:r w:rsidRPr="00F17337">
        <w:rPr>
          <w:sz w:val="24"/>
          <w:szCs w:val="24"/>
        </w:rPr>
        <w:t xml:space="preserve">rui partener) nu este vinovat de </w:t>
      </w:r>
      <w:r w:rsidRPr="00F35B21">
        <w:rPr>
          <w:sz w:val="24"/>
          <w:szCs w:val="24"/>
        </w:rPr>
        <w:t>inducerea gravă în eroare</w:t>
      </w:r>
      <w:r w:rsidRPr="00F17337">
        <w:rPr>
          <w:sz w:val="24"/>
          <w:szCs w:val="24"/>
        </w:rPr>
        <w:t xml:space="preserve"> a Organismului Intermediar (OIPSI) prin furnizarea de informaţii incorecte în cursul participării la cererea de propuneri de proiecte;</w:t>
      </w:r>
    </w:p>
    <w:p w:rsidR="00DC0AC4" w:rsidRPr="00F17337" w:rsidRDefault="00DC0AC4" w:rsidP="002F03B6">
      <w:pPr>
        <w:numPr>
          <w:ilvl w:val="2"/>
          <w:numId w:val="1"/>
        </w:numPr>
        <w:tabs>
          <w:tab w:val="clear" w:pos="3345"/>
          <w:tab w:val="num" w:pos="1100"/>
        </w:tabs>
        <w:autoSpaceDE w:val="0"/>
        <w:autoSpaceDN w:val="0"/>
        <w:adjustRightInd w:val="0"/>
        <w:spacing w:after="0"/>
        <w:ind w:left="1100" w:hanging="550"/>
        <w:jc w:val="both"/>
        <w:rPr>
          <w:sz w:val="24"/>
          <w:szCs w:val="24"/>
        </w:rPr>
      </w:pPr>
      <w:r w:rsidRPr="00F17337">
        <w:rPr>
          <w:sz w:val="24"/>
          <w:szCs w:val="24"/>
        </w:rPr>
        <w:t>Să îndeplinească şi alte condiţii sau cerinţe specifice acţiunii pentru care este lansat apelul.</w:t>
      </w:r>
    </w:p>
    <w:p w:rsidR="00DC0AC4" w:rsidRPr="00E64FDE" w:rsidRDefault="00DC0AC4" w:rsidP="00A721DF">
      <w:pPr>
        <w:widowControl w:val="0"/>
        <w:tabs>
          <w:tab w:val="left" w:pos="795"/>
          <w:tab w:val="left" w:pos="6525"/>
        </w:tabs>
        <w:autoSpaceDE w:val="0"/>
        <w:autoSpaceDN w:val="0"/>
        <w:adjustRightInd w:val="0"/>
        <w:spacing w:after="0" w:line="240" w:lineRule="auto"/>
        <w:jc w:val="both"/>
        <w:rPr>
          <w:i/>
          <w:iCs/>
          <w:sz w:val="24"/>
          <w:szCs w:val="24"/>
        </w:rPr>
      </w:pPr>
    </w:p>
    <w:p w:rsidR="00DC0AC4" w:rsidRPr="0095576C" w:rsidRDefault="00DC0AC4" w:rsidP="00A721DF">
      <w:pPr>
        <w:widowControl w:val="0"/>
        <w:tabs>
          <w:tab w:val="left" w:pos="795"/>
          <w:tab w:val="left" w:pos="6525"/>
        </w:tabs>
        <w:autoSpaceDE w:val="0"/>
        <w:autoSpaceDN w:val="0"/>
        <w:adjustRightInd w:val="0"/>
        <w:spacing w:after="0" w:line="240" w:lineRule="auto"/>
        <w:jc w:val="both"/>
        <w:rPr>
          <w:i/>
          <w:iCs/>
          <w:sz w:val="24"/>
          <w:szCs w:val="24"/>
        </w:rPr>
      </w:pPr>
      <w:r w:rsidRPr="0095576C">
        <w:rPr>
          <w:i/>
          <w:iCs/>
          <w:sz w:val="24"/>
          <w:szCs w:val="24"/>
        </w:rPr>
        <w:t>Pentru justificarea îndeplinirii criteriilor de eligibilitate referitoare la solicitant și reprezentantul său  legal, se completează Declarația de eligibilitate, prezentata in Anexa 4a.</w:t>
      </w:r>
    </w:p>
    <w:p w:rsidR="00DC0AC4" w:rsidRDefault="00DC0AC4" w:rsidP="00A721DF">
      <w:pPr>
        <w:widowControl w:val="0"/>
        <w:tabs>
          <w:tab w:val="left" w:pos="795"/>
          <w:tab w:val="left" w:pos="6525"/>
        </w:tabs>
        <w:autoSpaceDE w:val="0"/>
        <w:autoSpaceDN w:val="0"/>
        <w:adjustRightInd w:val="0"/>
        <w:spacing w:after="0" w:line="240" w:lineRule="auto"/>
        <w:jc w:val="both"/>
        <w:rPr>
          <w:i/>
          <w:iCs/>
          <w:sz w:val="24"/>
          <w:szCs w:val="24"/>
        </w:rPr>
      </w:pPr>
      <w:r w:rsidRPr="0095576C">
        <w:rPr>
          <w:i/>
          <w:iCs/>
          <w:sz w:val="24"/>
          <w:szCs w:val="24"/>
        </w:rPr>
        <w:t xml:space="preserve">În situaţia parteneriatelor, </w:t>
      </w:r>
      <w:r>
        <w:rPr>
          <w:i/>
          <w:iCs/>
          <w:sz w:val="24"/>
          <w:szCs w:val="24"/>
        </w:rPr>
        <w:t xml:space="preserve">declaraţia de eligibilitate trebuie </w:t>
      </w:r>
      <w:r w:rsidRPr="0095576C">
        <w:rPr>
          <w:i/>
          <w:iCs/>
          <w:sz w:val="24"/>
          <w:szCs w:val="24"/>
        </w:rPr>
        <w:t>completat</w:t>
      </w:r>
      <w:r>
        <w:rPr>
          <w:i/>
          <w:iCs/>
          <w:sz w:val="24"/>
          <w:szCs w:val="24"/>
        </w:rPr>
        <w:t>ă</w:t>
      </w:r>
      <w:r w:rsidRPr="0095576C">
        <w:rPr>
          <w:i/>
          <w:iCs/>
          <w:sz w:val="24"/>
          <w:szCs w:val="24"/>
        </w:rPr>
        <w:t xml:space="preserve"> </w:t>
      </w:r>
      <w:r>
        <w:rPr>
          <w:i/>
          <w:iCs/>
          <w:sz w:val="24"/>
          <w:szCs w:val="24"/>
        </w:rPr>
        <w:t xml:space="preserve">şi de </w:t>
      </w:r>
      <w:r w:rsidRPr="0095576C">
        <w:rPr>
          <w:i/>
          <w:iCs/>
          <w:sz w:val="24"/>
          <w:szCs w:val="24"/>
        </w:rPr>
        <w:t>fiecare partener.</w:t>
      </w:r>
    </w:p>
    <w:p w:rsidR="00DC0AC4" w:rsidRPr="00B408B7" w:rsidRDefault="00DC0AC4" w:rsidP="00A721DF">
      <w:pPr>
        <w:widowControl w:val="0"/>
        <w:tabs>
          <w:tab w:val="left" w:pos="795"/>
          <w:tab w:val="left" w:pos="6525"/>
        </w:tabs>
        <w:autoSpaceDE w:val="0"/>
        <w:autoSpaceDN w:val="0"/>
        <w:adjustRightInd w:val="0"/>
        <w:spacing w:after="0" w:line="240" w:lineRule="auto"/>
        <w:jc w:val="both"/>
        <w:rPr>
          <w:i/>
          <w:iCs/>
          <w:sz w:val="24"/>
          <w:szCs w:val="24"/>
        </w:rPr>
      </w:pPr>
    </w:p>
    <w:p w:rsidR="00DC0AC4" w:rsidRDefault="00DC0AC4" w:rsidP="00545D4A">
      <w:pPr>
        <w:spacing w:after="0" w:line="240" w:lineRule="auto"/>
        <w:jc w:val="both"/>
        <w:outlineLvl w:val="1"/>
        <w:rPr>
          <w:b/>
          <w:bCs/>
          <w:sz w:val="24"/>
          <w:szCs w:val="24"/>
        </w:rPr>
      </w:pPr>
    </w:p>
    <w:p w:rsidR="00DC0AC4" w:rsidRPr="00E64FDE" w:rsidRDefault="00DC0AC4" w:rsidP="00545D4A">
      <w:pPr>
        <w:spacing w:after="0" w:line="240" w:lineRule="auto"/>
        <w:jc w:val="both"/>
        <w:outlineLvl w:val="1"/>
        <w:rPr>
          <w:b/>
          <w:bCs/>
          <w:sz w:val="24"/>
          <w:szCs w:val="24"/>
        </w:rPr>
      </w:pPr>
      <w:bookmarkStart w:id="18" w:name="_Toc452550885"/>
      <w:r w:rsidRPr="003D557D">
        <w:rPr>
          <w:b/>
          <w:bCs/>
          <w:i/>
          <w:iCs/>
          <w:sz w:val="24"/>
          <w:szCs w:val="24"/>
        </w:rPr>
        <w:t>Angajamente ale solicitanților</w:t>
      </w:r>
      <w:bookmarkEnd w:id="18"/>
    </w:p>
    <w:p w:rsidR="00DC0AC4" w:rsidRPr="00E64FDE" w:rsidRDefault="00DC0AC4" w:rsidP="00545D4A">
      <w:pPr>
        <w:spacing w:after="0" w:line="240" w:lineRule="auto"/>
        <w:ind w:firstLine="288"/>
        <w:jc w:val="both"/>
        <w:outlineLvl w:val="0"/>
        <w:rPr>
          <w:b/>
          <w:bCs/>
          <w:sz w:val="24"/>
          <w:szCs w:val="24"/>
        </w:rPr>
      </w:pPr>
    </w:p>
    <w:p w:rsidR="00DC0AC4" w:rsidRPr="00E64FDE" w:rsidRDefault="00DC0AC4" w:rsidP="00545D4A">
      <w:pPr>
        <w:autoSpaceDE w:val="0"/>
        <w:autoSpaceDN w:val="0"/>
        <w:adjustRightInd w:val="0"/>
        <w:spacing w:after="0" w:line="240" w:lineRule="auto"/>
        <w:jc w:val="both"/>
        <w:rPr>
          <w:color w:val="000000"/>
          <w:sz w:val="24"/>
          <w:szCs w:val="24"/>
        </w:rPr>
      </w:pPr>
      <w:r w:rsidRPr="00E64FDE">
        <w:rPr>
          <w:color w:val="000000"/>
          <w:sz w:val="24"/>
          <w:szCs w:val="24"/>
        </w:rPr>
        <w:t>Condiţii generale referitoare la angajamentele solicitantului (şi partenerilor)</w:t>
      </w:r>
      <w:r>
        <w:rPr>
          <w:color w:val="000000"/>
          <w:sz w:val="24"/>
          <w:szCs w:val="24"/>
        </w:rPr>
        <w:t>:</w:t>
      </w:r>
    </w:p>
    <w:p w:rsidR="00DC0AC4" w:rsidRPr="00E64FDE" w:rsidRDefault="00DC0AC4" w:rsidP="00BC7EB4">
      <w:pPr>
        <w:autoSpaceDE w:val="0"/>
        <w:autoSpaceDN w:val="0"/>
        <w:adjustRightInd w:val="0"/>
        <w:spacing w:after="0"/>
        <w:ind w:left="1260"/>
        <w:jc w:val="both"/>
        <w:rPr>
          <w:color w:val="000000"/>
          <w:sz w:val="24"/>
          <w:szCs w:val="24"/>
        </w:rPr>
      </w:pPr>
    </w:p>
    <w:p w:rsidR="00DC0AC4" w:rsidRPr="00BC7EB4" w:rsidRDefault="00DC0AC4" w:rsidP="002F03B6">
      <w:pPr>
        <w:numPr>
          <w:ilvl w:val="0"/>
          <w:numId w:val="4"/>
        </w:numPr>
        <w:tabs>
          <w:tab w:val="clear" w:pos="1005"/>
          <w:tab w:val="num" w:pos="550"/>
        </w:tabs>
        <w:autoSpaceDE w:val="0"/>
        <w:autoSpaceDN w:val="0"/>
        <w:adjustRightInd w:val="0"/>
        <w:spacing w:after="0"/>
        <w:ind w:left="550" w:hanging="550"/>
        <w:jc w:val="both"/>
        <w:rPr>
          <w:color w:val="000000"/>
          <w:sz w:val="24"/>
          <w:szCs w:val="24"/>
        </w:rPr>
      </w:pPr>
      <w:r w:rsidRPr="00BC7EB4">
        <w:rPr>
          <w:color w:val="000000"/>
          <w:sz w:val="24"/>
          <w:szCs w:val="24"/>
        </w:rPr>
        <w:t>Reprezentantul legal al solicitantului (şi al fiec</w:t>
      </w:r>
      <w:r>
        <w:rPr>
          <w:color w:val="000000"/>
          <w:sz w:val="24"/>
          <w:szCs w:val="24"/>
        </w:rPr>
        <w:t>ă</w:t>
      </w:r>
      <w:r w:rsidRPr="00BC7EB4">
        <w:rPr>
          <w:color w:val="000000"/>
          <w:sz w:val="24"/>
          <w:szCs w:val="24"/>
        </w:rPr>
        <w:t>rui partener) se angajează:</w:t>
      </w:r>
    </w:p>
    <w:p w:rsidR="00DC0AC4" w:rsidRPr="00BC7EB4" w:rsidRDefault="00DC0AC4" w:rsidP="00BC7EB4">
      <w:pPr>
        <w:numPr>
          <w:ilvl w:val="4"/>
          <w:numId w:val="4"/>
        </w:numPr>
        <w:autoSpaceDE w:val="0"/>
        <w:autoSpaceDN w:val="0"/>
        <w:adjustRightInd w:val="0"/>
        <w:spacing w:after="0"/>
        <w:jc w:val="both"/>
        <w:rPr>
          <w:color w:val="000000"/>
          <w:sz w:val="24"/>
          <w:szCs w:val="24"/>
        </w:rPr>
      </w:pPr>
      <w:r w:rsidRPr="00BC7EB4">
        <w:rPr>
          <w:color w:val="000000"/>
          <w:sz w:val="24"/>
          <w:szCs w:val="24"/>
        </w:rPr>
        <w:t>să asigure condiţiile de desfăşurare optimă a activităţilor proiectului şi să acorde sprijin echipei de management şi implementare în luarea deciziilor legate de proiect;</w:t>
      </w:r>
    </w:p>
    <w:p w:rsidR="00DC0AC4" w:rsidRPr="00BC7EB4" w:rsidRDefault="00DC0AC4" w:rsidP="00BC7EB4">
      <w:pPr>
        <w:numPr>
          <w:ilvl w:val="4"/>
          <w:numId w:val="4"/>
        </w:numPr>
        <w:autoSpaceDE w:val="0"/>
        <w:autoSpaceDN w:val="0"/>
        <w:adjustRightInd w:val="0"/>
        <w:spacing w:after="0"/>
        <w:jc w:val="both"/>
        <w:rPr>
          <w:color w:val="000000"/>
          <w:sz w:val="24"/>
          <w:szCs w:val="24"/>
        </w:rPr>
      </w:pPr>
      <w:r w:rsidRPr="00BC7EB4">
        <w:rPr>
          <w:color w:val="000000"/>
          <w:sz w:val="24"/>
          <w:szCs w:val="24"/>
        </w:rPr>
        <w:t xml:space="preserve">să asigure contribuţia proprie din costurile eligibile şi să finanţeze costurile neeligibile aferente proiectului care </w:t>
      </w:r>
      <w:r>
        <w:rPr>
          <w:color w:val="000000"/>
          <w:sz w:val="24"/>
          <w:szCs w:val="24"/>
        </w:rPr>
        <w:t>î</w:t>
      </w:r>
      <w:r w:rsidRPr="00BC7EB4">
        <w:rPr>
          <w:color w:val="000000"/>
          <w:sz w:val="24"/>
          <w:szCs w:val="24"/>
        </w:rPr>
        <w:t>i revin;</w:t>
      </w:r>
    </w:p>
    <w:p w:rsidR="00DC0AC4" w:rsidRPr="00BC7EB4" w:rsidRDefault="00DC0AC4" w:rsidP="00BC7EB4">
      <w:pPr>
        <w:numPr>
          <w:ilvl w:val="4"/>
          <w:numId w:val="4"/>
        </w:numPr>
        <w:autoSpaceDE w:val="0"/>
        <w:autoSpaceDN w:val="0"/>
        <w:adjustRightInd w:val="0"/>
        <w:spacing w:after="0"/>
        <w:jc w:val="both"/>
        <w:rPr>
          <w:color w:val="000000"/>
          <w:sz w:val="24"/>
          <w:szCs w:val="24"/>
        </w:rPr>
      </w:pPr>
      <w:r w:rsidRPr="00BC7EB4">
        <w:rPr>
          <w:color w:val="000000"/>
          <w:sz w:val="24"/>
          <w:szCs w:val="24"/>
        </w:rPr>
        <w:t xml:space="preserve">sa finanţeze cheltuielile care </w:t>
      </w:r>
      <w:r>
        <w:rPr>
          <w:color w:val="000000"/>
          <w:sz w:val="24"/>
          <w:szCs w:val="24"/>
        </w:rPr>
        <w:t>î</w:t>
      </w:r>
      <w:r w:rsidRPr="00BC7EB4">
        <w:rPr>
          <w:color w:val="000000"/>
          <w:sz w:val="24"/>
          <w:szCs w:val="24"/>
        </w:rPr>
        <w:t>i revin până la rambursarea sumelor aprobate, astfel încât să se asigure implementarea optimă a proiectului</w:t>
      </w:r>
      <w:r>
        <w:rPr>
          <w:color w:val="000000"/>
          <w:sz w:val="24"/>
          <w:szCs w:val="24"/>
        </w:rPr>
        <w:t>;</w:t>
      </w:r>
    </w:p>
    <w:p w:rsidR="00DC0AC4" w:rsidRPr="00BC7EB4" w:rsidRDefault="00DC0AC4" w:rsidP="00BC7EB4">
      <w:pPr>
        <w:numPr>
          <w:ilvl w:val="4"/>
          <w:numId w:val="4"/>
        </w:numPr>
        <w:autoSpaceDE w:val="0"/>
        <w:autoSpaceDN w:val="0"/>
        <w:adjustRightInd w:val="0"/>
        <w:spacing w:after="0"/>
        <w:jc w:val="both"/>
        <w:rPr>
          <w:color w:val="000000"/>
          <w:sz w:val="24"/>
          <w:szCs w:val="24"/>
        </w:rPr>
      </w:pPr>
      <w:r w:rsidRPr="00BC7EB4">
        <w:rPr>
          <w:color w:val="000000"/>
          <w:sz w:val="24"/>
          <w:szCs w:val="24"/>
        </w:rPr>
        <w:t>să nu încerce să obţină informaţii confidenţiale legate de stadiul evaluării proiectului sau să influenţeze personalul OIPSI/comitetul de evaluare/experţii evaluatori în timpul procesului de evaluare şi selecţie .</w:t>
      </w:r>
    </w:p>
    <w:p w:rsidR="00DC0AC4" w:rsidRPr="00BC7EB4" w:rsidRDefault="00DC0AC4" w:rsidP="00BC7EB4">
      <w:pPr>
        <w:numPr>
          <w:ilvl w:val="4"/>
          <w:numId w:val="4"/>
        </w:numPr>
        <w:autoSpaceDE w:val="0"/>
        <w:autoSpaceDN w:val="0"/>
        <w:adjustRightInd w:val="0"/>
        <w:spacing w:after="0"/>
        <w:jc w:val="both"/>
        <w:rPr>
          <w:color w:val="000000"/>
          <w:sz w:val="24"/>
          <w:szCs w:val="24"/>
        </w:rPr>
      </w:pPr>
      <w:r w:rsidRPr="00BC7EB4">
        <w:rPr>
          <w:color w:val="000000"/>
          <w:sz w:val="24"/>
          <w:szCs w:val="24"/>
        </w:rPr>
        <w:t>să menţină rezultatul proiectului, natura activităţii pentru care s-a acordat finanţarea şi să asigure exploatarea şi mentenanţa pentru cel puţin 60 de luni după terminarea perioadei de implementare a p</w:t>
      </w:r>
      <w:r>
        <w:rPr>
          <w:color w:val="000000"/>
          <w:sz w:val="24"/>
          <w:szCs w:val="24"/>
        </w:rPr>
        <w:t>roiectului;</w:t>
      </w:r>
    </w:p>
    <w:p w:rsidR="00DC0AC4" w:rsidRPr="00BC7EB4" w:rsidRDefault="00DC0AC4" w:rsidP="00BC7EB4">
      <w:pPr>
        <w:numPr>
          <w:ilvl w:val="4"/>
          <w:numId w:val="4"/>
        </w:numPr>
        <w:autoSpaceDE w:val="0"/>
        <w:autoSpaceDN w:val="0"/>
        <w:adjustRightInd w:val="0"/>
        <w:spacing w:after="0"/>
        <w:jc w:val="both"/>
        <w:rPr>
          <w:color w:val="000000"/>
          <w:sz w:val="24"/>
          <w:szCs w:val="24"/>
        </w:rPr>
      </w:pPr>
      <w:r w:rsidRPr="00BC7EB4">
        <w:rPr>
          <w:color w:val="000000"/>
          <w:sz w:val="24"/>
          <w:szCs w:val="24"/>
        </w:rPr>
        <w:t>să asigure folosinţa echipamentelor şi aplicaţiilor pentru scopul declarat în proiect;</w:t>
      </w:r>
    </w:p>
    <w:p w:rsidR="00DC0AC4" w:rsidRPr="00BC7EB4" w:rsidRDefault="00DC0AC4" w:rsidP="00BC7EB4">
      <w:pPr>
        <w:numPr>
          <w:ilvl w:val="4"/>
          <w:numId w:val="4"/>
        </w:numPr>
        <w:autoSpaceDE w:val="0"/>
        <w:autoSpaceDN w:val="0"/>
        <w:adjustRightInd w:val="0"/>
        <w:spacing w:after="0"/>
        <w:jc w:val="both"/>
        <w:rPr>
          <w:color w:val="000000"/>
          <w:sz w:val="24"/>
          <w:szCs w:val="24"/>
        </w:rPr>
      </w:pPr>
      <w:r w:rsidRPr="00BC7EB4">
        <w:rPr>
          <w:color w:val="000000"/>
          <w:sz w:val="24"/>
          <w:szCs w:val="24"/>
        </w:rPr>
        <w:t>să ataşeze la ultima cerere de rambursare raportul de audit final realizat de un auditor extern, care certifică faptul că proiectul este implementat în locaţia menţionată în contract, că este în stare de funcţionare şi că din punct de vedere tehnic şi economic respectă obligaţiile asumate prin contractul de finanţare – numai pentru liderul de proiect</w:t>
      </w:r>
      <w:r>
        <w:rPr>
          <w:color w:val="000000"/>
          <w:sz w:val="24"/>
          <w:szCs w:val="24"/>
        </w:rPr>
        <w:t>;</w:t>
      </w:r>
    </w:p>
    <w:p w:rsidR="00DC0AC4" w:rsidRPr="00BC7EB4" w:rsidRDefault="00DC0AC4" w:rsidP="00BC7EB4">
      <w:pPr>
        <w:numPr>
          <w:ilvl w:val="4"/>
          <w:numId w:val="4"/>
        </w:numPr>
        <w:autoSpaceDE w:val="0"/>
        <w:autoSpaceDN w:val="0"/>
        <w:adjustRightInd w:val="0"/>
        <w:spacing w:after="0"/>
        <w:jc w:val="both"/>
        <w:rPr>
          <w:color w:val="000000"/>
          <w:sz w:val="24"/>
          <w:szCs w:val="24"/>
        </w:rPr>
      </w:pPr>
      <w:r w:rsidRPr="00BC7EB4">
        <w:rPr>
          <w:color w:val="000000"/>
          <w:sz w:val="24"/>
          <w:szCs w:val="24"/>
        </w:rPr>
        <w:t>să asigure capacitatea operaţională şi administrativă necesare implementării proiectului (resurse umane suficiente şi resurse materiale necesare)</w:t>
      </w:r>
      <w:r>
        <w:rPr>
          <w:color w:val="000000"/>
          <w:sz w:val="24"/>
          <w:szCs w:val="24"/>
        </w:rPr>
        <w:t>;</w:t>
      </w:r>
    </w:p>
    <w:p w:rsidR="00DC0AC4" w:rsidRPr="00BC7EB4" w:rsidRDefault="00DC0AC4" w:rsidP="00BC7EB4">
      <w:pPr>
        <w:numPr>
          <w:ilvl w:val="4"/>
          <w:numId w:val="4"/>
        </w:numPr>
        <w:autoSpaceDE w:val="0"/>
        <w:autoSpaceDN w:val="0"/>
        <w:adjustRightInd w:val="0"/>
        <w:spacing w:after="0"/>
        <w:jc w:val="both"/>
        <w:rPr>
          <w:color w:val="000000"/>
          <w:sz w:val="24"/>
          <w:szCs w:val="24"/>
        </w:rPr>
      </w:pPr>
      <w:r w:rsidRPr="00BC7EB4">
        <w:rPr>
          <w:color w:val="000000"/>
          <w:sz w:val="24"/>
          <w:szCs w:val="24"/>
        </w:rPr>
        <w:t xml:space="preserve">să achiziţioneze dreptul de </w:t>
      </w:r>
      <w:r>
        <w:rPr>
          <w:color w:val="000000"/>
          <w:sz w:val="24"/>
          <w:szCs w:val="24"/>
        </w:rPr>
        <w:t>proprietate/</w:t>
      </w:r>
      <w:r w:rsidRPr="00BC7EB4">
        <w:rPr>
          <w:color w:val="000000"/>
          <w:sz w:val="24"/>
          <w:szCs w:val="24"/>
        </w:rPr>
        <w:t>utilizare/licenţa asupra aplicaţiei software personalizate pentru care se solicită finanţare pentru o durată de timp cel puţin egală cu perioada de sustenabilitate a proiectului. În cazul în care nu este posibilă încheierea contractului pentru această perioadă, solicitantul se angajează să prelungească perioada de valabilitate, astfel încât să se asigu</w:t>
      </w:r>
      <w:r>
        <w:rPr>
          <w:color w:val="000000"/>
          <w:sz w:val="24"/>
          <w:szCs w:val="24"/>
        </w:rPr>
        <w:t>re sustenabilitatea proiectului;</w:t>
      </w:r>
    </w:p>
    <w:p w:rsidR="00DC0AC4" w:rsidRPr="00BC7EB4" w:rsidRDefault="00DC0AC4" w:rsidP="00BC7EB4">
      <w:pPr>
        <w:numPr>
          <w:ilvl w:val="4"/>
          <w:numId w:val="4"/>
        </w:numPr>
        <w:autoSpaceDE w:val="0"/>
        <w:autoSpaceDN w:val="0"/>
        <w:adjustRightInd w:val="0"/>
        <w:spacing w:after="0"/>
        <w:jc w:val="both"/>
        <w:rPr>
          <w:color w:val="000000"/>
          <w:sz w:val="24"/>
          <w:szCs w:val="24"/>
        </w:rPr>
      </w:pPr>
      <w:r w:rsidRPr="00BC7EB4">
        <w:rPr>
          <w:color w:val="000000"/>
          <w:sz w:val="24"/>
          <w:szCs w:val="24"/>
        </w:rPr>
        <w:t>să asigure obligatoriu garanţia şi mentenanţa rezultatului proiectului prin contractul/contractele încheiate pe perioada implement</w:t>
      </w:r>
      <w:r>
        <w:rPr>
          <w:color w:val="000000"/>
          <w:sz w:val="24"/>
          <w:szCs w:val="24"/>
        </w:rPr>
        <w:t>ării cu diverşi furnizori;</w:t>
      </w:r>
    </w:p>
    <w:p w:rsidR="00DC0AC4" w:rsidRDefault="00DC0AC4" w:rsidP="00BC7EB4">
      <w:pPr>
        <w:numPr>
          <w:ilvl w:val="4"/>
          <w:numId w:val="4"/>
        </w:numPr>
        <w:autoSpaceDE w:val="0"/>
        <w:autoSpaceDN w:val="0"/>
        <w:adjustRightInd w:val="0"/>
        <w:spacing w:after="0"/>
        <w:jc w:val="both"/>
        <w:rPr>
          <w:color w:val="000000"/>
          <w:sz w:val="24"/>
          <w:szCs w:val="24"/>
        </w:rPr>
      </w:pPr>
      <w:r w:rsidRPr="00BC7EB4">
        <w:rPr>
          <w:color w:val="000000"/>
          <w:sz w:val="24"/>
          <w:szCs w:val="24"/>
        </w:rPr>
        <w:t>să asigure funcţionarea permanentă/mentenanţa rezultatului proiectului în perioada de post implementare, respectiv 5 ani după finalizarea implementării proiectului, cu excepţia perioa</w:t>
      </w:r>
      <w:r>
        <w:rPr>
          <w:color w:val="000000"/>
          <w:sz w:val="24"/>
          <w:szCs w:val="24"/>
        </w:rPr>
        <w:t>delor de mentenanţă planificate;</w:t>
      </w:r>
    </w:p>
    <w:p w:rsidR="00DC0AC4" w:rsidRPr="003D557D" w:rsidRDefault="00DC0AC4" w:rsidP="003D557D">
      <w:pPr>
        <w:numPr>
          <w:ilvl w:val="4"/>
          <w:numId w:val="4"/>
        </w:numPr>
        <w:autoSpaceDE w:val="0"/>
        <w:autoSpaceDN w:val="0"/>
        <w:adjustRightInd w:val="0"/>
        <w:spacing w:after="0"/>
        <w:jc w:val="both"/>
        <w:rPr>
          <w:color w:val="000000"/>
          <w:sz w:val="24"/>
          <w:szCs w:val="24"/>
        </w:rPr>
      </w:pPr>
      <w:r w:rsidRPr="003D557D">
        <w:rPr>
          <w:color w:val="000000"/>
          <w:sz w:val="24"/>
          <w:szCs w:val="24"/>
        </w:rPr>
        <w:t>să asigure integrarea produselor / serviciilor informatice care vor fi implementate prin proiectul depus cu sistemele informatice deja existente către care se raporteaza periodic diverse date (sistemele implementate trebuie să fie capabile să exporte date în formatele cerute de aceste aplicaţii).</w:t>
      </w:r>
    </w:p>
    <w:p w:rsidR="00DC0AC4" w:rsidRDefault="00DC0AC4" w:rsidP="0095576C">
      <w:pPr>
        <w:widowControl w:val="0"/>
        <w:tabs>
          <w:tab w:val="left" w:pos="795"/>
          <w:tab w:val="left" w:pos="6525"/>
        </w:tabs>
        <w:autoSpaceDE w:val="0"/>
        <w:autoSpaceDN w:val="0"/>
        <w:adjustRightInd w:val="0"/>
        <w:spacing w:after="0" w:line="240" w:lineRule="auto"/>
        <w:jc w:val="both"/>
        <w:rPr>
          <w:i/>
          <w:iCs/>
          <w:sz w:val="24"/>
          <w:szCs w:val="24"/>
        </w:rPr>
      </w:pPr>
    </w:p>
    <w:p w:rsidR="00DC0AC4" w:rsidRDefault="00DC0AC4" w:rsidP="0095576C">
      <w:pPr>
        <w:widowControl w:val="0"/>
        <w:tabs>
          <w:tab w:val="left" w:pos="795"/>
          <w:tab w:val="left" w:pos="6525"/>
        </w:tabs>
        <w:autoSpaceDE w:val="0"/>
        <w:autoSpaceDN w:val="0"/>
        <w:adjustRightInd w:val="0"/>
        <w:spacing w:after="0" w:line="240" w:lineRule="auto"/>
        <w:jc w:val="both"/>
        <w:rPr>
          <w:i/>
          <w:iCs/>
          <w:sz w:val="24"/>
          <w:szCs w:val="24"/>
        </w:rPr>
      </w:pPr>
      <w:r w:rsidRPr="00145FFF">
        <w:rPr>
          <w:i/>
          <w:iCs/>
          <w:sz w:val="24"/>
          <w:szCs w:val="24"/>
        </w:rPr>
        <w:t xml:space="preserve">Pentru justificarea îndeplinirii angajamentelor </w:t>
      </w:r>
      <w:r>
        <w:rPr>
          <w:i/>
          <w:iCs/>
          <w:sz w:val="24"/>
          <w:szCs w:val="24"/>
        </w:rPr>
        <w:t>solicitantului/partenerilor se completează</w:t>
      </w:r>
      <w:r w:rsidRPr="00145FFF">
        <w:rPr>
          <w:i/>
          <w:iCs/>
          <w:sz w:val="24"/>
          <w:szCs w:val="24"/>
        </w:rPr>
        <w:t xml:space="preserve"> </w:t>
      </w:r>
      <w:r>
        <w:rPr>
          <w:i/>
          <w:iCs/>
          <w:sz w:val="24"/>
          <w:szCs w:val="24"/>
        </w:rPr>
        <w:t>D</w:t>
      </w:r>
      <w:r w:rsidRPr="00145FFF">
        <w:rPr>
          <w:i/>
          <w:iCs/>
          <w:sz w:val="24"/>
          <w:szCs w:val="24"/>
        </w:rPr>
        <w:t>eclaraţi</w:t>
      </w:r>
      <w:r>
        <w:rPr>
          <w:i/>
          <w:iCs/>
          <w:sz w:val="24"/>
          <w:szCs w:val="24"/>
        </w:rPr>
        <w:t>a</w:t>
      </w:r>
      <w:r w:rsidRPr="00145FFF">
        <w:rPr>
          <w:i/>
          <w:iCs/>
          <w:sz w:val="24"/>
          <w:szCs w:val="24"/>
        </w:rPr>
        <w:t xml:space="preserve"> de</w:t>
      </w:r>
      <w:r>
        <w:rPr>
          <w:i/>
          <w:iCs/>
          <w:sz w:val="24"/>
          <w:szCs w:val="24"/>
        </w:rPr>
        <w:t xml:space="preserve"> angajament de către solicitant/ lider parteneriat și </w:t>
      </w:r>
      <w:r w:rsidRPr="00145FFF">
        <w:rPr>
          <w:i/>
          <w:iCs/>
          <w:sz w:val="24"/>
          <w:szCs w:val="24"/>
        </w:rPr>
        <w:t xml:space="preserve">fiecare </w:t>
      </w:r>
      <w:r>
        <w:rPr>
          <w:i/>
          <w:iCs/>
          <w:sz w:val="24"/>
          <w:szCs w:val="24"/>
        </w:rPr>
        <w:t xml:space="preserve">dintre </w:t>
      </w:r>
      <w:r w:rsidRPr="00145FFF">
        <w:rPr>
          <w:i/>
          <w:iCs/>
          <w:sz w:val="24"/>
          <w:szCs w:val="24"/>
        </w:rPr>
        <w:t>partener</w:t>
      </w:r>
      <w:r>
        <w:rPr>
          <w:i/>
          <w:iCs/>
          <w:sz w:val="24"/>
          <w:szCs w:val="24"/>
        </w:rPr>
        <w:t>i</w:t>
      </w:r>
      <w:r w:rsidRPr="00145FFF">
        <w:rPr>
          <w:i/>
          <w:iCs/>
          <w:sz w:val="24"/>
          <w:szCs w:val="24"/>
        </w:rPr>
        <w:t xml:space="preserve">  (dacă proiectul se implementează în parteneriat)</w:t>
      </w:r>
      <w:r>
        <w:rPr>
          <w:i/>
          <w:iCs/>
          <w:sz w:val="24"/>
          <w:szCs w:val="24"/>
        </w:rPr>
        <w:t>. De asemenea, se completează Declaraţia pe proprie răspundere asupra locaţiei/locaţiilor unde se implementează proiectul în cazul în care aceasta/acestea nu se regăsesc în actele de înfiinţare ale solicitantului.</w:t>
      </w:r>
    </w:p>
    <w:p w:rsidR="00DC0AC4" w:rsidRPr="0060704D" w:rsidRDefault="00DC0AC4" w:rsidP="0095576C">
      <w:pPr>
        <w:widowControl w:val="0"/>
        <w:tabs>
          <w:tab w:val="left" w:pos="795"/>
          <w:tab w:val="left" w:pos="6525"/>
        </w:tabs>
        <w:autoSpaceDE w:val="0"/>
        <w:autoSpaceDN w:val="0"/>
        <w:adjustRightInd w:val="0"/>
        <w:spacing w:after="0" w:line="240" w:lineRule="auto"/>
        <w:jc w:val="both"/>
        <w:rPr>
          <w:i/>
          <w:iCs/>
          <w:sz w:val="24"/>
          <w:szCs w:val="24"/>
        </w:rPr>
      </w:pPr>
    </w:p>
    <w:p w:rsidR="00DC0AC4" w:rsidRPr="00145FFF" w:rsidRDefault="00DC0AC4" w:rsidP="0095576C">
      <w:pPr>
        <w:widowControl w:val="0"/>
        <w:tabs>
          <w:tab w:val="left" w:pos="795"/>
          <w:tab w:val="left" w:pos="6525"/>
        </w:tabs>
        <w:autoSpaceDE w:val="0"/>
        <w:autoSpaceDN w:val="0"/>
        <w:adjustRightInd w:val="0"/>
        <w:spacing w:after="0" w:line="240" w:lineRule="auto"/>
        <w:jc w:val="both"/>
        <w:rPr>
          <w:i/>
          <w:iCs/>
          <w:sz w:val="24"/>
          <w:szCs w:val="24"/>
        </w:rPr>
      </w:pPr>
      <w:r>
        <w:rPr>
          <w:i/>
          <w:iCs/>
          <w:sz w:val="24"/>
          <w:szCs w:val="24"/>
        </w:rPr>
        <w:t>Totodată, s</w:t>
      </w:r>
      <w:r w:rsidRPr="0060704D">
        <w:rPr>
          <w:i/>
          <w:iCs/>
          <w:sz w:val="24"/>
          <w:szCs w:val="24"/>
        </w:rPr>
        <w:t>olicitantul</w:t>
      </w:r>
      <w:r>
        <w:rPr>
          <w:i/>
          <w:iCs/>
          <w:sz w:val="24"/>
          <w:szCs w:val="24"/>
        </w:rPr>
        <w:t>/partenerii completează Declarația privind conflictul de interese.</w:t>
      </w:r>
    </w:p>
    <w:p w:rsidR="00DC0AC4" w:rsidRPr="00967380" w:rsidRDefault="00DC0AC4" w:rsidP="00BC7EB4">
      <w:pPr>
        <w:widowControl w:val="0"/>
        <w:tabs>
          <w:tab w:val="left" w:pos="795"/>
          <w:tab w:val="left" w:pos="6525"/>
        </w:tabs>
        <w:autoSpaceDE w:val="0"/>
        <w:autoSpaceDN w:val="0"/>
        <w:adjustRightInd w:val="0"/>
        <w:jc w:val="both"/>
        <w:rPr>
          <w:rFonts w:ascii="Times New Roman" w:hAnsi="Times New Roman" w:cs="Times New Roman"/>
          <w:sz w:val="24"/>
          <w:szCs w:val="24"/>
        </w:rPr>
      </w:pPr>
    </w:p>
    <w:p w:rsidR="00DC0AC4" w:rsidRPr="00E64FDE" w:rsidRDefault="00DC0AC4" w:rsidP="00545D4A">
      <w:pPr>
        <w:widowControl w:val="0"/>
        <w:tabs>
          <w:tab w:val="left" w:pos="795"/>
          <w:tab w:val="left" w:pos="6525"/>
        </w:tabs>
        <w:autoSpaceDE w:val="0"/>
        <w:autoSpaceDN w:val="0"/>
        <w:adjustRightInd w:val="0"/>
        <w:spacing w:after="0" w:line="240" w:lineRule="auto"/>
        <w:jc w:val="both"/>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7903"/>
      </w:tblGrid>
      <w:tr w:rsidR="00DC0AC4" w:rsidRPr="00E64FDE">
        <w:tc>
          <w:tcPr>
            <w:tcW w:w="1668" w:type="dxa"/>
            <w:vAlign w:val="center"/>
          </w:tcPr>
          <w:p w:rsidR="00DC0AC4" w:rsidRPr="00E64FDE" w:rsidRDefault="00DC0AC4" w:rsidP="00BC7EB4">
            <w:pPr>
              <w:autoSpaceDE w:val="0"/>
              <w:autoSpaceDN w:val="0"/>
              <w:adjustRightInd w:val="0"/>
              <w:spacing w:after="0" w:line="240" w:lineRule="auto"/>
              <w:jc w:val="center"/>
              <w:rPr>
                <w:b/>
                <w:bCs/>
                <w:i/>
                <w:iCs/>
                <w:sz w:val="24"/>
                <w:szCs w:val="24"/>
              </w:rPr>
            </w:pPr>
            <w:r w:rsidRPr="00E64FDE">
              <w:rPr>
                <w:b/>
                <w:bCs/>
                <w:i/>
                <w:iCs/>
                <w:sz w:val="24"/>
                <w:szCs w:val="24"/>
              </w:rPr>
              <w:t>ATENŢIE!</w:t>
            </w:r>
          </w:p>
        </w:tc>
        <w:tc>
          <w:tcPr>
            <w:tcW w:w="7903" w:type="dxa"/>
          </w:tcPr>
          <w:p w:rsidR="00DC0AC4" w:rsidRPr="00E64FDE" w:rsidRDefault="00DC0AC4" w:rsidP="00F21C20">
            <w:pPr>
              <w:autoSpaceDE w:val="0"/>
              <w:autoSpaceDN w:val="0"/>
              <w:adjustRightInd w:val="0"/>
              <w:spacing w:after="0" w:line="240" w:lineRule="auto"/>
              <w:jc w:val="both"/>
              <w:rPr>
                <w:sz w:val="24"/>
                <w:szCs w:val="24"/>
              </w:rPr>
            </w:pPr>
            <w:r w:rsidRPr="00E64FDE">
              <w:rPr>
                <w:sz w:val="24"/>
                <w:szCs w:val="24"/>
              </w:rPr>
              <w:t>Gama de produse/servicii implementate prin proiect trebuie să aibă asociate standarde şi proceduri de securitate şi confidenţialitate a informaţiilor care să asigure un grad ridicat de fiabilitate, disponibilitate şi siguranţă.</w:t>
            </w:r>
          </w:p>
        </w:tc>
      </w:tr>
    </w:tbl>
    <w:p w:rsidR="00DC0AC4" w:rsidRPr="00E64FDE" w:rsidRDefault="00DC0AC4" w:rsidP="00545D4A">
      <w:pPr>
        <w:spacing w:before="120" w:after="120" w:line="240" w:lineRule="auto"/>
        <w:jc w:val="both"/>
        <w:rPr>
          <w:b/>
          <w:bCs/>
          <w:sz w:val="24"/>
          <w:szCs w:val="24"/>
        </w:rPr>
      </w:pPr>
    </w:p>
    <w:p w:rsidR="00DC0AC4" w:rsidRPr="00E64FDE" w:rsidRDefault="00DC0AC4" w:rsidP="00CC1FD5">
      <w:pPr>
        <w:spacing w:before="120" w:after="120" w:line="240" w:lineRule="auto"/>
        <w:ind w:firstLine="288"/>
        <w:jc w:val="both"/>
        <w:outlineLvl w:val="1"/>
        <w:rPr>
          <w:b/>
          <w:bCs/>
          <w:sz w:val="24"/>
          <w:szCs w:val="24"/>
        </w:rPr>
      </w:pPr>
      <w:bookmarkStart w:id="19" w:name="_Toc452550886"/>
      <w:r>
        <w:rPr>
          <w:b/>
          <w:bCs/>
          <w:sz w:val="24"/>
          <w:szCs w:val="24"/>
        </w:rPr>
        <w:t>2.2</w:t>
      </w:r>
      <w:r w:rsidRPr="00E64FDE">
        <w:rPr>
          <w:b/>
          <w:bCs/>
          <w:sz w:val="24"/>
          <w:szCs w:val="24"/>
        </w:rPr>
        <w:t xml:space="preserve"> Eligibilitatea proiectului</w:t>
      </w:r>
      <w:bookmarkEnd w:id="19"/>
      <w:r w:rsidRPr="00E64FDE">
        <w:rPr>
          <w:b/>
          <w:bCs/>
          <w:sz w:val="24"/>
          <w:szCs w:val="24"/>
        </w:rPr>
        <w:t xml:space="preserve"> </w:t>
      </w:r>
    </w:p>
    <w:p w:rsidR="00DC0AC4" w:rsidRPr="00E64FDE" w:rsidRDefault="00DC0AC4" w:rsidP="00F253DB">
      <w:pPr>
        <w:spacing w:before="120" w:after="120" w:line="240" w:lineRule="auto"/>
        <w:ind w:firstLine="284"/>
        <w:jc w:val="both"/>
        <w:rPr>
          <w:sz w:val="24"/>
          <w:szCs w:val="24"/>
        </w:rPr>
      </w:pPr>
      <w:r w:rsidRPr="00E64FDE">
        <w:rPr>
          <w:sz w:val="24"/>
          <w:szCs w:val="24"/>
          <w:u w:val="single"/>
        </w:rPr>
        <w:t>Tipuri de proiecte:</w:t>
      </w:r>
      <w:r w:rsidRPr="00E64FDE">
        <w:rPr>
          <w:sz w:val="24"/>
          <w:szCs w:val="24"/>
        </w:rPr>
        <w:t xml:space="preserve"> proiectele trebuie s</w:t>
      </w:r>
      <w:r>
        <w:rPr>
          <w:sz w:val="24"/>
          <w:szCs w:val="24"/>
        </w:rPr>
        <w:t>ă</w:t>
      </w:r>
      <w:r w:rsidRPr="00E64FDE">
        <w:rPr>
          <w:sz w:val="24"/>
          <w:szCs w:val="24"/>
        </w:rPr>
        <w:t xml:space="preserve"> se </w:t>
      </w:r>
      <w:r>
        <w:rPr>
          <w:sz w:val="24"/>
          <w:szCs w:val="24"/>
        </w:rPr>
        <w:t>î</w:t>
      </w:r>
      <w:r w:rsidRPr="00E64FDE">
        <w:rPr>
          <w:sz w:val="24"/>
          <w:szCs w:val="24"/>
        </w:rPr>
        <w:t xml:space="preserve">ncadreze </w:t>
      </w:r>
      <w:r>
        <w:rPr>
          <w:sz w:val="24"/>
          <w:szCs w:val="24"/>
        </w:rPr>
        <w:t>î</w:t>
      </w:r>
      <w:r w:rsidRPr="00E64FDE">
        <w:rPr>
          <w:sz w:val="24"/>
          <w:szCs w:val="24"/>
        </w:rPr>
        <w:t xml:space="preserve">n tipurile de proiecte ce se pot </w:t>
      </w:r>
      <w:r>
        <w:rPr>
          <w:sz w:val="24"/>
          <w:szCs w:val="24"/>
        </w:rPr>
        <w:t>finanţa în cadrul acestui apel.</w:t>
      </w:r>
    </w:p>
    <w:p w:rsidR="00DC0AC4" w:rsidRPr="00E64FDE" w:rsidRDefault="00DC0AC4" w:rsidP="00963BA6">
      <w:pPr>
        <w:tabs>
          <w:tab w:val="left" w:pos="284"/>
        </w:tabs>
        <w:spacing w:before="120" w:after="120" w:line="240" w:lineRule="auto"/>
        <w:ind w:firstLine="284"/>
        <w:jc w:val="both"/>
        <w:rPr>
          <w:sz w:val="24"/>
          <w:szCs w:val="24"/>
        </w:rPr>
      </w:pPr>
      <w:r w:rsidRPr="00E64FDE">
        <w:rPr>
          <w:sz w:val="24"/>
          <w:szCs w:val="24"/>
          <w:u w:val="single"/>
        </w:rPr>
        <w:t>Stadiul proiectului:</w:t>
      </w:r>
      <w:r w:rsidRPr="00E64FDE">
        <w:rPr>
          <w:sz w:val="24"/>
          <w:szCs w:val="24"/>
        </w:rPr>
        <w:t xml:space="preserve"> nu este cazul</w:t>
      </w:r>
    </w:p>
    <w:p w:rsidR="00DC0AC4" w:rsidRPr="00E64FDE" w:rsidRDefault="00DC0AC4" w:rsidP="00963BA6">
      <w:pPr>
        <w:tabs>
          <w:tab w:val="left" w:pos="284"/>
        </w:tabs>
        <w:spacing w:before="120" w:after="120" w:line="240" w:lineRule="auto"/>
        <w:ind w:firstLine="284"/>
        <w:jc w:val="both"/>
        <w:rPr>
          <w:sz w:val="24"/>
          <w:szCs w:val="24"/>
        </w:rPr>
      </w:pPr>
      <w:r w:rsidRPr="00E64FDE">
        <w:rPr>
          <w:sz w:val="24"/>
          <w:szCs w:val="24"/>
          <w:u w:val="single"/>
        </w:rPr>
        <w:t>Evitarea dublei finan</w:t>
      </w:r>
      <w:r>
        <w:rPr>
          <w:sz w:val="24"/>
          <w:szCs w:val="24"/>
          <w:u w:val="single"/>
        </w:rPr>
        <w:t>ţă</w:t>
      </w:r>
      <w:r w:rsidRPr="00E64FDE">
        <w:rPr>
          <w:sz w:val="24"/>
          <w:szCs w:val="24"/>
          <w:u w:val="single"/>
        </w:rPr>
        <w:t>ri:</w:t>
      </w:r>
      <w:r w:rsidRPr="00E64FDE">
        <w:rPr>
          <w:sz w:val="24"/>
          <w:szCs w:val="24"/>
        </w:rPr>
        <w:t xml:space="preserve"> se verifică </w:t>
      </w:r>
      <w:r>
        <w:rPr>
          <w:sz w:val="24"/>
          <w:szCs w:val="24"/>
        </w:rPr>
        <w:t xml:space="preserve">faptul </w:t>
      </w:r>
      <w:r w:rsidRPr="00E64FDE">
        <w:rPr>
          <w:sz w:val="24"/>
          <w:szCs w:val="24"/>
        </w:rPr>
        <w:t>c</w:t>
      </w:r>
      <w:r>
        <w:rPr>
          <w:sz w:val="24"/>
          <w:szCs w:val="24"/>
        </w:rPr>
        <w:t>ă</w:t>
      </w:r>
      <w:r w:rsidRPr="00E64FDE">
        <w:rPr>
          <w:sz w:val="24"/>
          <w:szCs w:val="24"/>
        </w:rPr>
        <w:t xml:space="preserve"> proiectul pentru care se solicită finanţare să nu mai fi beneficiat de finanţare din fonduri publice în ultimii 3 ani înainte de data depunerii </w:t>
      </w:r>
      <w:r>
        <w:rPr>
          <w:sz w:val="24"/>
          <w:szCs w:val="24"/>
        </w:rPr>
        <w:t>C</w:t>
      </w:r>
      <w:r w:rsidRPr="00E64FDE">
        <w:rPr>
          <w:sz w:val="24"/>
          <w:szCs w:val="24"/>
        </w:rPr>
        <w:t xml:space="preserve">ererii de finanţare pentru acelaşi proiect. </w:t>
      </w:r>
      <w:r w:rsidRPr="00F17337">
        <w:rPr>
          <w:sz w:val="24"/>
          <w:szCs w:val="24"/>
        </w:rPr>
        <w:t>În acest caz, finanţarea nu va fi acordată sau, dacă acest lucru este descoperit pe parcursul implementării, finanţarea se va retrage, iar sumele deja acordate vor fi recuperate</w:t>
      </w:r>
      <w:r w:rsidRPr="00E64FDE">
        <w:rPr>
          <w:sz w:val="24"/>
          <w:szCs w:val="24"/>
        </w:rPr>
        <w:t>.</w:t>
      </w:r>
    </w:p>
    <w:p w:rsidR="00DC0AC4" w:rsidRPr="00E64FDE" w:rsidRDefault="00DC0AC4" w:rsidP="003F11FE">
      <w:pPr>
        <w:tabs>
          <w:tab w:val="left" w:pos="284"/>
        </w:tabs>
        <w:spacing w:before="120" w:after="120" w:line="240" w:lineRule="auto"/>
        <w:ind w:firstLine="284"/>
        <w:jc w:val="both"/>
        <w:rPr>
          <w:sz w:val="24"/>
          <w:szCs w:val="24"/>
        </w:rPr>
      </w:pPr>
    </w:p>
    <w:p w:rsidR="00DC0AC4" w:rsidRPr="00E64FDE" w:rsidRDefault="00DC0AC4" w:rsidP="00963BA6">
      <w:pPr>
        <w:tabs>
          <w:tab w:val="left" w:pos="284"/>
        </w:tabs>
        <w:spacing w:before="120" w:after="120" w:line="240" w:lineRule="auto"/>
        <w:ind w:firstLine="284"/>
        <w:jc w:val="both"/>
        <w:rPr>
          <w:sz w:val="24"/>
          <w:szCs w:val="24"/>
        </w:rPr>
      </w:pPr>
      <w:r w:rsidRPr="00E64FDE">
        <w:rPr>
          <w:sz w:val="24"/>
          <w:szCs w:val="24"/>
          <w:u w:val="single"/>
        </w:rPr>
        <w:t>Contribuția la obiectivul specific:</w:t>
      </w:r>
      <w:r w:rsidRPr="00E64FDE">
        <w:rPr>
          <w:sz w:val="24"/>
          <w:szCs w:val="24"/>
        </w:rPr>
        <w:t xml:space="preserve"> solicitantul descrie in cadrul Cererii de finantare care este contribu</w:t>
      </w:r>
      <w:r>
        <w:rPr>
          <w:sz w:val="24"/>
          <w:szCs w:val="24"/>
        </w:rPr>
        <w:t>ţ</w:t>
      </w:r>
      <w:r w:rsidRPr="00E64FDE">
        <w:rPr>
          <w:sz w:val="24"/>
          <w:szCs w:val="24"/>
        </w:rPr>
        <w:t>ia proiectului pentru care solicit</w:t>
      </w:r>
      <w:r>
        <w:rPr>
          <w:sz w:val="24"/>
          <w:szCs w:val="24"/>
        </w:rPr>
        <w:t>ă finanţ</w:t>
      </w:r>
      <w:r w:rsidRPr="00E64FDE">
        <w:rPr>
          <w:sz w:val="24"/>
          <w:szCs w:val="24"/>
        </w:rPr>
        <w:t>are la realizarea obiectivului specific al programului</w:t>
      </w:r>
      <w:r>
        <w:rPr>
          <w:sz w:val="24"/>
          <w:szCs w:val="24"/>
        </w:rPr>
        <w:t>, respectiv „Creşterea utilizării sistemelor de e-guvernare”.</w:t>
      </w:r>
    </w:p>
    <w:p w:rsidR="00DC0AC4" w:rsidRPr="00E64FDE" w:rsidRDefault="00DC0AC4" w:rsidP="00963BA6">
      <w:pPr>
        <w:tabs>
          <w:tab w:val="left" w:pos="284"/>
        </w:tabs>
        <w:spacing w:before="120" w:after="120" w:line="240" w:lineRule="auto"/>
        <w:ind w:firstLine="284"/>
        <w:jc w:val="both"/>
        <w:rPr>
          <w:sz w:val="24"/>
          <w:szCs w:val="24"/>
        </w:rPr>
      </w:pPr>
      <w:r w:rsidRPr="00E64FDE">
        <w:rPr>
          <w:sz w:val="24"/>
          <w:szCs w:val="24"/>
        </w:rPr>
        <w:t>Criterii de eligibilitate a proiectului:</w:t>
      </w:r>
    </w:p>
    <w:p w:rsidR="00DC0AC4" w:rsidRPr="00E64FDE" w:rsidRDefault="00DC0AC4" w:rsidP="001A7C92">
      <w:pPr>
        <w:numPr>
          <w:ilvl w:val="0"/>
          <w:numId w:val="24"/>
        </w:numPr>
        <w:tabs>
          <w:tab w:val="left" w:pos="1620"/>
        </w:tabs>
        <w:autoSpaceDE w:val="0"/>
        <w:autoSpaceDN w:val="0"/>
        <w:adjustRightInd w:val="0"/>
        <w:spacing w:after="0" w:line="240" w:lineRule="auto"/>
        <w:jc w:val="both"/>
        <w:rPr>
          <w:sz w:val="24"/>
          <w:szCs w:val="24"/>
        </w:rPr>
      </w:pPr>
      <w:r w:rsidRPr="00E64FDE">
        <w:rPr>
          <w:sz w:val="24"/>
          <w:szCs w:val="24"/>
        </w:rPr>
        <w:t>Proiectul conţine activităţi specifice şi necesare pentru atingerea rezultatelor previzionate aşa cu</w:t>
      </w:r>
      <w:r>
        <w:rPr>
          <w:sz w:val="24"/>
          <w:szCs w:val="24"/>
        </w:rPr>
        <w:t>m sunt acestea prezentate la punctul</w:t>
      </w:r>
      <w:r w:rsidRPr="00E64FDE">
        <w:rPr>
          <w:sz w:val="24"/>
          <w:szCs w:val="24"/>
        </w:rPr>
        <w:t xml:space="preserve"> 1.3;</w:t>
      </w:r>
    </w:p>
    <w:p w:rsidR="00DC0AC4" w:rsidRPr="00E64FDE" w:rsidRDefault="00DC0AC4" w:rsidP="001A7C92">
      <w:pPr>
        <w:numPr>
          <w:ilvl w:val="0"/>
          <w:numId w:val="24"/>
        </w:numPr>
        <w:tabs>
          <w:tab w:val="num" w:pos="1440"/>
          <w:tab w:val="left" w:pos="1620"/>
        </w:tabs>
        <w:autoSpaceDE w:val="0"/>
        <w:autoSpaceDN w:val="0"/>
        <w:adjustRightInd w:val="0"/>
        <w:spacing w:after="0" w:line="240" w:lineRule="auto"/>
        <w:jc w:val="both"/>
        <w:rPr>
          <w:sz w:val="24"/>
          <w:szCs w:val="24"/>
        </w:rPr>
      </w:pPr>
      <w:r w:rsidRPr="00E64FDE">
        <w:rPr>
          <w:sz w:val="24"/>
          <w:szCs w:val="24"/>
        </w:rPr>
        <w:t>Proiectul se implementează pe teritoriul României;</w:t>
      </w:r>
    </w:p>
    <w:p w:rsidR="00DC0AC4" w:rsidRPr="00E64FDE" w:rsidRDefault="00DC0AC4" w:rsidP="001A7C92">
      <w:pPr>
        <w:numPr>
          <w:ilvl w:val="0"/>
          <w:numId w:val="24"/>
        </w:numPr>
        <w:tabs>
          <w:tab w:val="num" w:pos="1440"/>
          <w:tab w:val="left" w:pos="1620"/>
        </w:tabs>
        <w:autoSpaceDE w:val="0"/>
        <w:autoSpaceDN w:val="0"/>
        <w:adjustRightInd w:val="0"/>
        <w:spacing w:after="0" w:line="240" w:lineRule="auto"/>
        <w:jc w:val="both"/>
        <w:rPr>
          <w:sz w:val="24"/>
          <w:szCs w:val="24"/>
        </w:rPr>
      </w:pPr>
      <w:r w:rsidRPr="00E64FDE">
        <w:rPr>
          <w:sz w:val="24"/>
          <w:szCs w:val="24"/>
        </w:rPr>
        <w:t>Proiectul este fezabil, iar rezultatele implementării proiectului sunt sustenabile în conformitate cu datele și informațiile furnizate în Studiul</w:t>
      </w:r>
      <w:r>
        <w:rPr>
          <w:sz w:val="24"/>
          <w:szCs w:val="24"/>
        </w:rPr>
        <w:t xml:space="preserve"> de fezabilitate/Proiect tehnic;</w:t>
      </w:r>
    </w:p>
    <w:p w:rsidR="00DC0AC4" w:rsidRPr="00E64FDE" w:rsidRDefault="00DC0AC4" w:rsidP="001A7C92">
      <w:pPr>
        <w:numPr>
          <w:ilvl w:val="0"/>
          <w:numId w:val="24"/>
        </w:numPr>
        <w:tabs>
          <w:tab w:val="num" w:pos="1440"/>
          <w:tab w:val="left" w:pos="1620"/>
        </w:tabs>
        <w:autoSpaceDE w:val="0"/>
        <w:autoSpaceDN w:val="0"/>
        <w:adjustRightInd w:val="0"/>
        <w:spacing w:after="0" w:line="240" w:lineRule="auto"/>
        <w:jc w:val="both"/>
        <w:rPr>
          <w:sz w:val="24"/>
          <w:szCs w:val="24"/>
        </w:rPr>
      </w:pPr>
      <w:r w:rsidRPr="00E64FDE">
        <w:rPr>
          <w:sz w:val="24"/>
          <w:szCs w:val="24"/>
        </w:rPr>
        <w:t>Proiectul va asigura respectarea standardelor de securitate şi confidenţialitate a informaţiilor si de prelucrare a datelor cu caracter personal conform Legii nr. 677 din 21 noiembrie 2001 pentru protecţia persoanelor cu privire la prelucrarea datelor cu caracter personal şi libera circulaţie a acestor date, cu modificările şi completările ulterioare şi conform Legii nr. 506 din 17 noiembrie 2004 privind prelucrarea datelor cu caracter personal şi protecţia vieţii private în sectorul comunicaţiilor electronice, cu modifică</w:t>
      </w:r>
      <w:r>
        <w:rPr>
          <w:sz w:val="24"/>
          <w:szCs w:val="24"/>
        </w:rPr>
        <w:t>rile şi completările ulterioare;</w:t>
      </w:r>
    </w:p>
    <w:p w:rsidR="00DC0AC4" w:rsidRPr="00E64FDE" w:rsidRDefault="00DC0AC4" w:rsidP="001A7C92">
      <w:pPr>
        <w:pStyle w:val="ListParagraph"/>
        <w:numPr>
          <w:ilvl w:val="0"/>
          <w:numId w:val="24"/>
        </w:numPr>
        <w:spacing w:after="0"/>
        <w:jc w:val="both"/>
        <w:rPr>
          <w:sz w:val="24"/>
          <w:szCs w:val="24"/>
        </w:rPr>
      </w:pPr>
      <w:r w:rsidRPr="00E64FDE">
        <w:rPr>
          <w:sz w:val="24"/>
          <w:szCs w:val="24"/>
        </w:rPr>
        <w:t>Proiectul respectă principiul neutralităţii tehnologice (nu se favorizează o anumită marcă, soluţie tehnologică, hardware sau software) şi oferă posibilitatea unei extinderi ulterioare. (Atenţie! Pentru respectarea neutralităţii tehnologice, este necesar ca în cadrul proiectului transmis să nu se facă referire la producători sau mărci ale echipamentelor şi aplicaţiilor software necesare</w:t>
      </w:r>
      <w:r>
        <w:rPr>
          <w:sz w:val="24"/>
          <w:szCs w:val="24"/>
        </w:rPr>
        <w:t xml:space="preserve"> pentru implementarea acestuia);</w:t>
      </w:r>
    </w:p>
    <w:p w:rsidR="00DC0AC4" w:rsidRPr="00E64FDE" w:rsidRDefault="00DC0AC4" w:rsidP="001A7C92">
      <w:pPr>
        <w:pStyle w:val="ListParagraph"/>
        <w:numPr>
          <w:ilvl w:val="0"/>
          <w:numId w:val="24"/>
        </w:numPr>
        <w:spacing w:after="0"/>
        <w:jc w:val="both"/>
        <w:rPr>
          <w:sz w:val="24"/>
          <w:szCs w:val="24"/>
        </w:rPr>
      </w:pPr>
      <w:r w:rsidRPr="00E64FDE">
        <w:rPr>
          <w:sz w:val="24"/>
          <w:szCs w:val="24"/>
        </w:rPr>
        <w:t xml:space="preserve">Proiectul pentru care se solicită finanţare nu a mai beneficiat de finanţare din fonduri publice în ultimii 3 ani înainte de data depunerii cererii de finanţare pentru acelaşi proiect. </w:t>
      </w:r>
      <w:r w:rsidRPr="00F17337">
        <w:rPr>
          <w:sz w:val="24"/>
          <w:szCs w:val="24"/>
        </w:rPr>
        <w:t>În acest caz, finanţarea nu va fi acordată sau, dacă acest lucru este descoperit pe parcursul implementării, finanţarea se va retrage, iar sumele deja acordate vor fi recuperate</w:t>
      </w:r>
      <w:r>
        <w:rPr>
          <w:sz w:val="24"/>
          <w:szCs w:val="24"/>
        </w:rPr>
        <w:t>;</w:t>
      </w:r>
    </w:p>
    <w:p w:rsidR="00DC0AC4" w:rsidRPr="00E64FDE" w:rsidRDefault="00DC0AC4" w:rsidP="001A7C92">
      <w:pPr>
        <w:numPr>
          <w:ilvl w:val="0"/>
          <w:numId w:val="24"/>
        </w:numPr>
        <w:tabs>
          <w:tab w:val="left" w:pos="1620"/>
        </w:tabs>
        <w:autoSpaceDE w:val="0"/>
        <w:autoSpaceDN w:val="0"/>
        <w:adjustRightInd w:val="0"/>
        <w:spacing w:after="0" w:line="240" w:lineRule="auto"/>
        <w:jc w:val="both"/>
        <w:rPr>
          <w:sz w:val="24"/>
          <w:szCs w:val="24"/>
        </w:rPr>
      </w:pPr>
      <w:r w:rsidRPr="00F257BB">
        <w:rPr>
          <w:sz w:val="24"/>
          <w:szCs w:val="24"/>
        </w:rPr>
        <w:t>Infrastructura şi terenul pe care se face investiţia îndeplinesc cumulativ următoarele</w:t>
      </w:r>
      <w:r>
        <w:rPr>
          <w:sz w:val="24"/>
          <w:szCs w:val="24"/>
        </w:rPr>
        <w:t xml:space="preserve"> condiţii la data depunerii C</w:t>
      </w:r>
      <w:r w:rsidRPr="00E64FDE">
        <w:rPr>
          <w:sz w:val="24"/>
          <w:szCs w:val="24"/>
        </w:rPr>
        <w:t>ererii de finanţare:</w:t>
      </w:r>
    </w:p>
    <w:p w:rsidR="00DC0AC4" w:rsidRPr="00E64FDE" w:rsidRDefault="00DC0AC4" w:rsidP="001A7C92">
      <w:pPr>
        <w:numPr>
          <w:ilvl w:val="0"/>
          <w:numId w:val="27"/>
        </w:numPr>
        <w:tabs>
          <w:tab w:val="left" w:pos="1620"/>
        </w:tabs>
        <w:autoSpaceDE w:val="0"/>
        <w:autoSpaceDN w:val="0"/>
        <w:adjustRightInd w:val="0"/>
        <w:spacing w:after="0" w:line="240" w:lineRule="auto"/>
        <w:jc w:val="both"/>
        <w:rPr>
          <w:sz w:val="24"/>
          <w:szCs w:val="24"/>
        </w:rPr>
      </w:pPr>
      <w:r>
        <w:rPr>
          <w:sz w:val="24"/>
          <w:szCs w:val="24"/>
        </w:rPr>
        <w:t>sunt</w:t>
      </w:r>
      <w:r w:rsidRPr="00E64FDE">
        <w:rPr>
          <w:sz w:val="24"/>
          <w:szCs w:val="24"/>
        </w:rPr>
        <w:t xml:space="preserve"> disponibile pentru investi</w:t>
      </w:r>
      <w:r>
        <w:rPr>
          <w:sz w:val="24"/>
          <w:szCs w:val="24"/>
        </w:rPr>
        <w:t>ţ</w:t>
      </w:r>
      <w:r w:rsidRPr="00E64FDE">
        <w:rPr>
          <w:sz w:val="24"/>
          <w:szCs w:val="24"/>
        </w:rPr>
        <w:t>ii (sunt libere de orice sarcini, în sensul că nu este afectat de limitări legale, conven</w:t>
      </w:r>
      <w:r>
        <w:rPr>
          <w:sz w:val="24"/>
          <w:szCs w:val="24"/>
        </w:rPr>
        <w:t>ţ</w:t>
      </w:r>
      <w:r w:rsidRPr="00E64FDE">
        <w:rPr>
          <w:sz w:val="24"/>
          <w:szCs w:val="24"/>
        </w:rPr>
        <w:t>ionale, judiciare ale dreptului real invocat, incompatibile cu realizarea activită</w:t>
      </w:r>
      <w:r>
        <w:rPr>
          <w:sz w:val="24"/>
          <w:szCs w:val="24"/>
        </w:rPr>
        <w:t>ţ</w:t>
      </w:r>
      <w:r w:rsidRPr="00E64FDE">
        <w:rPr>
          <w:sz w:val="24"/>
          <w:szCs w:val="24"/>
        </w:rPr>
        <w:t>ilor proiectului)</w:t>
      </w:r>
      <w:r>
        <w:rPr>
          <w:sz w:val="24"/>
          <w:szCs w:val="24"/>
        </w:rPr>
        <w:t>;</w:t>
      </w:r>
    </w:p>
    <w:p w:rsidR="00DC0AC4" w:rsidRPr="00E64FDE" w:rsidRDefault="00DC0AC4" w:rsidP="001A7C92">
      <w:pPr>
        <w:numPr>
          <w:ilvl w:val="0"/>
          <w:numId w:val="27"/>
        </w:numPr>
        <w:tabs>
          <w:tab w:val="left" w:pos="1620"/>
        </w:tabs>
        <w:autoSpaceDE w:val="0"/>
        <w:autoSpaceDN w:val="0"/>
        <w:adjustRightInd w:val="0"/>
        <w:spacing w:after="0" w:line="240" w:lineRule="auto"/>
        <w:jc w:val="both"/>
        <w:rPr>
          <w:sz w:val="24"/>
          <w:szCs w:val="24"/>
        </w:rPr>
      </w:pPr>
      <w:r w:rsidRPr="00E64FDE">
        <w:rPr>
          <w:sz w:val="24"/>
          <w:szCs w:val="24"/>
        </w:rPr>
        <w:t>nu fac obiectul unor litigii în curs de soluţionare la instanţele judecătoreşti cu privire la situaţia juridică</w:t>
      </w:r>
      <w:r>
        <w:rPr>
          <w:sz w:val="24"/>
          <w:szCs w:val="24"/>
        </w:rPr>
        <w:t>;</w:t>
      </w:r>
    </w:p>
    <w:p w:rsidR="00DC0AC4" w:rsidRPr="00E64FDE" w:rsidRDefault="00DC0AC4" w:rsidP="001A7C92">
      <w:pPr>
        <w:numPr>
          <w:ilvl w:val="0"/>
          <w:numId w:val="27"/>
        </w:numPr>
        <w:tabs>
          <w:tab w:val="left" w:pos="1620"/>
        </w:tabs>
        <w:autoSpaceDE w:val="0"/>
        <w:autoSpaceDN w:val="0"/>
        <w:adjustRightInd w:val="0"/>
        <w:spacing w:after="0" w:line="240" w:lineRule="auto"/>
        <w:jc w:val="both"/>
        <w:rPr>
          <w:sz w:val="24"/>
          <w:szCs w:val="24"/>
        </w:rPr>
      </w:pPr>
      <w:r w:rsidRPr="00E64FDE">
        <w:rPr>
          <w:sz w:val="24"/>
          <w:szCs w:val="24"/>
        </w:rPr>
        <w:t>nu fac obiectul revendicărilor potrivit unor legi speciale în materie sau dreptului comun</w:t>
      </w:r>
      <w:r>
        <w:rPr>
          <w:sz w:val="24"/>
          <w:szCs w:val="24"/>
        </w:rPr>
        <w:t>.</w:t>
      </w:r>
    </w:p>
    <w:p w:rsidR="00DC0AC4" w:rsidRPr="00E64FDE" w:rsidRDefault="00DC0AC4" w:rsidP="001A7C92">
      <w:pPr>
        <w:pStyle w:val="ListParagraph"/>
        <w:numPr>
          <w:ilvl w:val="0"/>
          <w:numId w:val="24"/>
        </w:numPr>
        <w:spacing w:after="0"/>
        <w:jc w:val="both"/>
        <w:rPr>
          <w:sz w:val="24"/>
          <w:szCs w:val="24"/>
        </w:rPr>
      </w:pPr>
      <w:r w:rsidRPr="00E64FDE">
        <w:rPr>
          <w:sz w:val="24"/>
          <w:szCs w:val="24"/>
        </w:rPr>
        <w:t>Proiectul pentru care se solicită finanţare respectă prevederile naţionale şi comunitare în următoarele domenii: eligibilitatea cheltuielilor, promovarea egalităţii de şans</w:t>
      </w:r>
      <w:r>
        <w:rPr>
          <w:sz w:val="24"/>
          <w:szCs w:val="24"/>
        </w:rPr>
        <w:t>e şi politica nediscriminatorie,</w:t>
      </w:r>
      <w:r w:rsidRPr="00E64FDE">
        <w:rPr>
          <w:sz w:val="24"/>
          <w:szCs w:val="24"/>
        </w:rPr>
        <w:t xml:space="preserve"> dezvoltarea d</w:t>
      </w:r>
      <w:r>
        <w:rPr>
          <w:sz w:val="24"/>
          <w:szCs w:val="24"/>
        </w:rPr>
        <w:t>urabilă, tehnologia informaţiei,</w:t>
      </w:r>
      <w:r w:rsidRPr="00E64FDE">
        <w:rPr>
          <w:sz w:val="24"/>
          <w:szCs w:val="24"/>
        </w:rPr>
        <w:t xml:space="preserve"> achiziţiile publice</w:t>
      </w:r>
      <w:r>
        <w:rPr>
          <w:sz w:val="24"/>
          <w:szCs w:val="24"/>
        </w:rPr>
        <w:t>,</w:t>
      </w:r>
      <w:r w:rsidRPr="00E64FDE">
        <w:rPr>
          <w:sz w:val="24"/>
          <w:szCs w:val="24"/>
        </w:rPr>
        <w:t xml:space="preserve"> precum şi orice alte prevederi legale aplicabile fondurilor europene structurale și de investiții.</w:t>
      </w:r>
    </w:p>
    <w:p w:rsidR="00DC0AC4" w:rsidRPr="00E64FDE" w:rsidDel="00677F67" w:rsidRDefault="00DC0AC4" w:rsidP="00524BDD">
      <w:pPr>
        <w:tabs>
          <w:tab w:val="num" w:pos="1440"/>
          <w:tab w:val="left" w:pos="1620"/>
        </w:tabs>
        <w:autoSpaceDE w:val="0"/>
        <w:autoSpaceDN w:val="0"/>
        <w:adjustRightInd w:val="0"/>
        <w:spacing w:after="0" w:line="240" w:lineRule="auto"/>
        <w:ind w:left="1260"/>
        <w:jc w:val="both"/>
        <w:rPr>
          <w:sz w:val="24"/>
          <w:szCs w:val="24"/>
        </w:rPr>
      </w:pPr>
    </w:p>
    <w:p w:rsidR="00DC0AC4" w:rsidRPr="00E64FDE" w:rsidRDefault="00DC0AC4" w:rsidP="00A77A5C">
      <w:pPr>
        <w:autoSpaceDE w:val="0"/>
        <w:autoSpaceDN w:val="0"/>
        <w:adjustRightInd w:val="0"/>
        <w:spacing w:after="0" w:line="240" w:lineRule="auto"/>
        <w:rPr>
          <w:sz w:val="24"/>
          <w:szCs w:val="24"/>
        </w:rPr>
      </w:pPr>
    </w:p>
    <w:p w:rsidR="00DC0AC4" w:rsidRPr="00E64FDE" w:rsidRDefault="00DC0AC4" w:rsidP="00145FFF">
      <w:pPr>
        <w:autoSpaceDE w:val="0"/>
        <w:autoSpaceDN w:val="0"/>
        <w:adjustRightInd w:val="0"/>
        <w:spacing w:after="0" w:line="240" w:lineRule="auto"/>
        <w:jc w:val="both"/>
        <w:rPr>
          <w:i/>
          <w:iCs/>
          <w:sz w:val="24"/>
          <w:szCs w:val="24"/>
        </w:rPr>
      </w:pPr>
      <w:r w:rsidRPr="00E64FDE">
        <w:rPr>
          <w:i/>
          <w:iCs/>
          <w:sz w:val="24"/>
          <w:szCs w:val="24"/>
        </w:rPr>
        <w:t>Pentru justificarea îndeplinirii criteriilor de eligibilitate ale proiectului se completează Decl</w:t>
      </w:r>
      <w:r>
        <w:rPr>
          <w:i/>
          <w:iCs/>
          <w:sz w:val="24"/>
          <w:szCs w:val="24"/>
        </w:rPr>
        <w:t>arația de eligibilitate.</w:t>
      </w:r>
    </w:p>
    <w:p w:rsidR="00DC0AC4" w:rsidRPr="00E64FDE" w:rsidRDefault="00DC0AC4" w:rsidP="00145FFF">
      <w:pPr>
        <w:autoSpaceDE w:val="0"/>
        <w:autoSpaceDN w:val="0"/>
        <w:adjustRightInd w:val="0"/>
        <w:spacing w:after="0" w:line="240" w:lineRule="auto"/>
        <w:jc w:val="both"/>
        <w:rPr>
          <w:i/>
          <w:iCs/>
          <w:sz w:val="24"/>
          <w:szCs w:val="24"/>
        </w:rPr>
      </w:pPr>
    </w:p>
    <w:p w:rsidR="00DC0AC4" w:rsidRPr="00E64FDE" w:rsidRDefault="00DC0AC4" w:rsidP="000F2E5E">
      <w:pPr>
        <w:autoSpaceDE w:val="0"/>
        <w:autoSpaceDN w:val="0"/>
        <w:adjustRightInd w:val="0"/>
        <w:spacing w:after="0" w:line="240" w:lineRule="auto"/>
        <w:ind w:firstLine="708"/>
        <w:jc w:val="both"/>
        <w:rPr>
          <w:sz w:val="24"/>
          <w:szCs w:val="24"/>
        </w:rPr>
      </w:pPr>
      <w:r w:rsidRPr="00E64FDE">
        <w:rPr>
          <w:sz w:val="24"/>
          <w:szCs w:val="24"/>
          <w:u w:val="single"/>
        </w:rPr>
        <w:t>Comitetul Tehnico-Economic pentru Societatea Informaţională</w:t>
      </w:r>
      <w:r w:rsidRPr="00E64FDE">
        <w:rPr>
          <w:sz w:val="24"/>
          <w:szCs w:val="24"/>
        </w:rPr>
        <w:t xml:space="preserve"> (CTE) din cadrul MCSI contribuie la implementarea măsurilor dedicate TIC pentru ca acestea să fie în conformitate cu obiectivele Strategiei Naționale Agenda Digitală pentru România 2020. Conform H</w:t>
      </w:r>
      <w:r>
        <w:rPr>
          <w:sz w:val="24"/>
          <w:szCs w:val="24"/>
        </w:rPr>
        <w:t xml:space="preserve">otărârii </w:t>
      </w:r>
      <w:r w:rsidRPr="00E64FDE">
        <w:rPr>
          <w:sz w:val="24"/>
          <w:szCs w:val="24"/>
        </w:rPr>
        <w:t>G</w:t>
      </w:r>
      <w:r>
        <w:rPr>
          <w:sz w:val="24"/>
          <w:szCs w:val="24"/>
        </w:rPr>
        <w:t xml:space="preserve">uvernului nr. </w:t>
      </w:r>
      <w:r w:rsidRPr="00E64FDE">
        <w:rPr>
          <w:sz w:val="24"/>
          <w:szCs w:val="24"/>
        </w:rPr>
        <w:t xml:space="preserve"> 941/2013 </w:t>
      </w:r>
      <w:r>
        <w:rPr>
          <w:sz w:val="24"/>
          <w:szCs w:val="24"/>
        </w:rPr>
        <w:t xml:space="preserve">(cu modificările şi completările ulterioare) </w:t>
      </w:r>
      <w:r w:rsidRPr="00E64FDE">
        <w:rPr>
          <w:sz w:val="24"/>
          <w:szCs w:val="24"/>
        </w:rPr>
        <w:t>privind organizarea şi funcţionarea Comitetului Tehnico-Economic pentru Societatea Informaţională, principalele atribuții ale CTE sunt:</w:t>
      </w:r>
    </w:p>
    <w:p w:rsidR="00DC0AC4" w:rsidRPr="00E64FDE" w:rsidRDefault="00DC0AC4" w:rsidP="003F11FE">
      <w:pPr>
        <w:autoSpaceDE w:val="0"/>
        <w:autoSpaceDN w:val="0"/>
        <w:adjustRightInd w:val="0"/>
        <w:spacing w:after="0" w:line="240" w:lineRule="auto"/>
        <w:ind w:firstLine="708"/>
        <w:jc w:val="both"/>
        <w:rPr>
          <w:sz w:val="24"/>
          <w:szCs w:val="24"/>
        </w:rPr>
      </w:pPr>
      <w:r w:rsidRPr="00E64FDE">
        <w:rPr>
          <w:sz w:val="24"/>
          <w:szCs w:val="24"/>
        </w:rPr>
        <w:t xml:space="preserve">- avizează conformitatea proiectelor care implică soluții TIC cu obiectivele Strategiei </w:t>
      </w:r>
      <w:r>
        <w:rPr>
          <w:sz w:val="24"/>
          <w:szCs w:val="24"/>
        </w:rPr>
        <w:t>N</w:t>
      </w:r>
      <w:r w:rsidRPr="00E64FDE">
        <w:rPr>
          <w:sz w:val="24"/>
          <w:szCs w:val="24"/>
        </w:rPr>
        <w:t xml:space="preserve">aţionale Agenda Digitală pentru România </w:t>
      </w:r>
      <w:r>
        <w:rPr>
          <w:sz w:val="24"/>
          <w:szCs w:val="24"/>
        </w:rPr>
        <w:t xml:space="preserve">2020 </w:t>
      </w:r>
      <w:r w:rsidRPr="00E64FDE">
        <w:rPr>
          <w:sz w:val="24"/>
          <w:szCs w:val="24"/>
        </w:rPr>
        <w:t>și ale Strategiei Naționale de Securitate Cibernetică, inițiate de instituțiile publice (definite de Legea nr. 500/2002 privind finanțele publice, cu modificările și  completările ulterioare);</w:t>
      </w:r>
    </w:p>
    <w:p w:rsidR="00DC0AC4" w:rsidRPr="00E64FDE" w:rsidRDefault="00DC0AC4" w:rsidP="003F11FE">
      <w:pPr>
        <w:autoSpaceDE w:val="0"/>
        <w:autoSpaceDN w:val="0"/>
        <w:adjustRightInd w:val="0"/>
        <w:spacing w:after="0" w:line="240" w:lineRule="auto"/>
        <w:ind w:firstLine="708"/>
        <w:jc w:val="both"/>
        <w:rPr>
          <w:sz w:val="24"/>
          <w:szCs w:val="24"/>
        </w:rPr>
      </w:pPr>
      <w:r w:rsidRPr="00E64FDE">
        <w:rPr>
          <w:sz w:val="24"/>
          <w:szCs w:val="24"/>
        </w:rPr>
        <w:t xml:space="preserve">- contribuie la evaluarea implementării Strategiei Agenda Digitală pentru România </w:t>
      </w:r>
      <w:r>
        <w:rPr>
          <w:sz w:val="24"/>
          <w:szCs w:val="24"/>
        </w:rPr>
        <w:t xml:space="preserve">2020 </w:t>
      </w:r>
      <w:r w:rsidRPr="00E64FDE">
        <w:rPr>
          <w:sz w:val="24"/>
          <w:szCs w:val="24"/>
        </w:rPr>
        <w:t>la nivelul administrației publice;</w:t>
      </w:r>
    </w:p>
    <w:p w:rsidR="00DC0AC4" w:rsidRPr="00E64FDE" w:rsidRDefault="00DC0AC4" w:rsidP="002013F4">
      <w:pPr>
        <w:tabs>
          <w:tab w:val="left" w:pos="284"/>
        </w:tabs>
        <w:spacing w:before="120" w:after="120" w:line="240" w:lineRule="auto"/>
        <w:jc w:val="both"/>
        <w:rPr>
          <w:sz w:val="24"/>
          <w:szCs w:val="24"/>
        </w:rPr>
      </w:pPr>
      <w:r>
        <w:rPr>
          <w:sz w:val="24"/>
          <w:szCs w:val="24"/>
        </w:rPr>
        <w:tab/>
      </w:r>
      <w:r w:rsidRPr="00E64FDE">
        <w:rPr>
          <w:sz w:val="24"/>
          <w:szCs w:val="24"/>
        </w:rPr>
        <w:t>Totodată, CTE stabilește relevanța proiectului pentru SNADR</w:t>
      </w:r>
      <w:r>
        <w:rPr>
          <w:sz w:val="24"/>
          <w:szCs w:val="24"/>
        </w:rPr>
        <w:t xml:space="preserve"> 2020</w:t>
      </w:r>
      <w:r w:rsidRPr="00E64FDE">
        <w:rPr>
          <w:sz w:val="24"/>
          <w:szCs w:val="24"/>
        </w:rPr>
        <w:t xml:space="preserve"> și POC, AP2.</w:t>
      </w:r>
    </w:p>
    <w:p w:rsidR="00DC0AC4" w:rsidRPr="00E64FDE" w:rsidRDefault="00DC0AC4" w:rsidP="000E1484">
      <w:pPr>
        <w:tabs>
          <w:tab w:val="left" w:pos="284"/>
        </w:tabs>
        <w:spacing w:before="120" w:after="120" w:line="240" w:lineRule="auto"/>
        <w:jc w:val="both"/>
        <w:rPr>
          <w:sz w:val="24"/>
          <w:szCs w:val="24"/>
        </w:rPr>
      </w:pPr>
      <w:r>
        <w:rPr>
          <w:sz w:val="24"/>
          <w:szCs w:val="24"/>
        </w:rPr>
        <w:tab/>
        <w:t>Vor fi finanţ</w:t>
      </w:r>
      <w:r w:rsidRPr="00E64FDE">
        <w:rPr>
          <w:sz w:val="24"/>
          <w:szCs w:val="24"/>
        </w:rPr>
        <w:t>ate doar proiectele care au aviz pozitiv al CTE.</w:t>
      </w:r>
    </w:p>
    <w:p w:rsidR="00DC0AC4" w:rsidRDefault="00DC0AC4" w:rsidP="008E2700">
      <w:pPr>
        <w:spacing w:before="120" w:after="120" w:line="240" w:lineRule="auto"/>
        <w:jc w:val="both"/>
        <w:rPr>
          <w:sz w:val="24"/>
          <w:szCs w:val="24"/>
        </w:rPr>
      </w:pPr>
    </w:p>
    <w:p w:rsidR="00DC0AC4" w:rsidRPr="00E64FDE" w:rsidRDefault="00DC0AC4" w:rsidP="008E2700">
      <w:pPr>
        <w:spacing w:before="120" w:after="120" w:line="240" w:lineRule="auto"/>
        <w:jc w:val="both"/>
        <w:rPr>
          <w:sz w:val="24"/>
          <w:szCs w:val="24"/>
        </w:rPr>
      </w:pPr>
    </w:p>
    <w:p w:rsidR="00DC0AC4" w:rsidRPr="00E64FDE" w:rsidRDefault="00DC0AC4" w:rsidP="00CC1FD5">
      <w:pPr>
        <w:spacing w:before="120" w:after="120" w:line="240" w:lineRule="auto"/>
        <w:ind w:firstLine="288"/>
        <w:jc w:val="both"/>
        <w:outlineLvl w:val="1"/>
        <w:rPr>
          <w:b/>
          <w:bCs/>
          <w:sz w:val="24"/>
          <w:szCs w:val="24"/>
        </w:rPr>
      </w:pPr>
      <w:bookmarkStart w:id="20" w:name="_Toc452550887"/>
      <w:r w:rsidRPr="00E64FDE">
        <w:rPr>
          <w:b/>
          <w:bCs/>
          <w:sz w:val="24"/>
          <w:szCs w:val="24"/>
        </w:rPr>
        <w:t>2.</w:t>
      </w:r>
      <w:r>
        <w:rPr>
          <w:b/>
          <w:bCs/>
          <w:sz w:val="24"/>
          <w:szCs w:val="24"/>
        </w:rPr>
        <w:t>3.</w:t>
      </w:r>
      <w:r w:rsidRPr="00E64FDE">
        <w:rPr>
          <w:b/>
          <w:bCs/>
          <w:sz w:val="24"/>
          <w:szCs w:val="24"/>
        </w:rPr>
        <w:t xml:space="preserve"> Eligibilitatea cheltuielilor</w:t>
      </w:r>
      <w:bookmarkEnd w:id="20"/>
      <w:r w:rsidRPr="00E64FDE">
        <w:rPr>
          <w:b/>
          <w:bCs/>
          <w:sz w:val="24"/>
          <w:szCs w:val="24"/>
        </w:rPr>
        <w:t xml:space="preserve"> </w:t>
      </w:r>
    </w:p>
    <w:p w:rsidR="00DC0AC4" w:rsidRPr="00E64FDE" w:rsidRDefault="00DC0AC4" w:rsidP="00460F48">
      <w:pPr>
        <w:widowControl w:val="0"/>
        <w:autoSpaceDE w:val="0"/>
        <w:autoSpaceDN w:val="0"/>
        <w:adjustRightInd w:val="0"/>
        <w:spacing w:after="0" w:line="240" w:lineRule="auto"/>
        <w:jc w:val="both"/>
        <w:rPr>
          <w:b/>
          <w:bCs/>
          <w:sz w:val="24"/>
          <w:szCs w:val="24"/>
        </w:rPr>
      </w:pPr>
      <w:bookmarkStart w:id="21" w:name="_Toc411407030"/>
      <w:bookmarkStart w:id="22" w:name="_Toc411407681"/>
      <w:bookmarkStart w:id="23" w:name="_Toc411409740"/>
      <w:bookmarkStart w:id="24" w:name="_Toc411409816"/>
    </w:p>
    <w:p w:rsidR="00DC0AC4" w:rsidRPr="00E64FDE" w:rsidRDefault="00DC0AC4" w:rsidP="00460F48">
      <w:pPr>
        <w:widowControl w:val="0"/>
        <w:autoSpaceDE w:val="0"/>
        <w:autoSpaceDN w:val="0"/>
        <w:adjustRightInd w:val="0"/>
        <w:spacing w:after="0" w:line="240" w:lineRule="auto"/>
        <w:jc w:val="both"/>
        <w:rPr>
          <w:sz w:val="24"/>
          <w:szCs w:val="24"/>
        </w:rPr>
      </w:pPr>
      <w:r w:rsidRPr="00E64FDE">
        <w:rPr>
          <w:b/>
          <w:bCs/>
          <w:sz w:val="24"/>
          <w:szCs w:val="24"/>
        </w:rPr>
        <w:t>Condiţii generale de eligibilitate a cheltuielilor</w:t>
      </w:r>
    </w:p>
    <w:p w:rsidR="00DC0AC4" w:rsidRPr="00E64FDE" w:rsidRDefault="00DC0AC4" w:rsidP="00460F48">
      <w:pPr>
        <w:spacing w:after="0" w:line="240" w:lineRule="auto"/>
        <w:jc w:val="both"/>
        <w:rPr>
          <w:sz w:val="24"/>
          <w:szCs w:val="24"/>
        </w:rPr>
      </w:pPr>
    </w:p>
    <w:p w:rsidR="00DC0AC4" w:rsidRPr="00E64FDE" w:rsidRDefault="00DC0AC4" w:rsidP="00460F48">
      <w:pPr>
        <w:spacing w:after="0" w:line="240" w:lineRule="auto"/>
        <w:jc w:val="both"/>
        <w:rPr>
          <w:sz w:val="24"/>
          <w:szCs w:val="24"/>
        </w:rPr>
      </w:pPr>
      <w:r w:rsidRPr="00E64FDE">
        <w:rPr>
          <w:sz w:val="24"/>
          <w:szCs w:val="24"/>
        </w:rPr>
        <w:t>Indiferent de tipul proiectelor, toate cheltuielile realizate în cadrul acestora trebuie să respecte cumulativ următoarele condiţii generale de eligibilitate, conform H</w:t>
      </w:r>
      <w:r>
        <w:rPr>
          <w:sz w:val="24"/>
          <w:szCs w:val="24"/>
        </w:rPr>
        <w:t xml:space="preserve">otărârii </w:t>
      </w:r>
      <w:r w:rsidRPr="00E64FDE">
        <w:rPr>
          <w:sz w:val="24"/>
          <w:szCs w:val="24"/>
        </w:rPr>
        <w:t>G</w:t>
      </w:r>
      <w:r>
        <w:rPr>
          <w:sz w:val="24"/>
          <w:szCs w:val="24"/>
        </w:rPr>
        <w:t xml:space="preserve">uvernului </w:t>
      </w:r>
      <w:r w:rsidRPr="00E64FDE">
        <w:rPr>
          <w:sz w:val="24"/>
          <w:szCs w:val="24"/>
        </w:rPr>
        <w:t>nr. 399/2015 privind regulile de eligibilitate a cheltuielilor efectuate în cadrul operaţiunilor finanţate prin Fondul European de Dezvoltare Regională, Fondul Social European şi Fondul de Coeziune 2014-2020, cu modificările şi completările ulterioare:</w:t>
      </w:r>
    </w:p>
    <w:p w:rsidR="00DC0AC4" w:rsidRPr="00E64FDE" w:rsidRDefault="00DC0AC4" w:rsidP="00460F48">
      <w:pPr>
        <w:pStyle w:val="NormalWeb"/>
        <w:numPr>
          <w:ilvl w:val="0"/>
          <w:numId w:val="7"/>
        </w:numPr>
        <w:spacing w:before="0" w:beforeAutospacing="0" w:after="0" w:afterAutospacing="0"/>
        <w:jc w:val="both"/>
        <w:rPr>
          <w:rFonts w:ascii="Calibri" w:hAnsi="Calibri" w:cs="Calibri"/>
          <w:lang w:val="ro-RO"/>
        </w:rPr>
      </w:pPr>
      <w:r w:rsidRPr="00E64FDE">
        <w:rPr>
          <w:rFonts w:ascii="Calibri" w:hAnsi="Calibri" w:cs="Calibri"/>
          <w:lang w:val="ro-RO"/>
        </w:rPr>
        <w:t>să fie angajate de către beneficiar şi plătite de acesta în condițiile legii între 1 ianuarie 2014 şi 31 decembrie 2023, [...],cu respectarea perioadei de implementare stabilită de către Autoritatea de Management prin contractul de finanţare;</w:t>
      </w:r>
    </w:p>
    <w:p w:rsidR="00DC0AC4" w:rsidRPr="00E64FDE" w:rsidRDefault="00DC0AC4" w:rsidP="00425606">
      <w:pPr>
        <w:pStyle w:val="NormalWeb"/>
        <w:numPr>
          <w:ilvl w:val="0"/>
          <w:numId w:val="7"/>
        </w:numPr>
        <w:spacing w:before="0" w:beforeAutospacing="0" w:after="0" w:afterAutospacing="0"/>
        <w:jc w:val="both"/>
        <w:rPr>
          <w:rFonts w:ascii="Calibri" w:hAnsi="Calibri" w:cs="Calibri"/>
          <w:lang w:val="ro-RO"/>
        </w:rPr>
      </w:pPr>
      <w:r w:rsidRPr="00E64FDE">
        <w:rPr>
          <w:rFonts w:ascii="Calibri" w:hAnsi="Calibri" w:cs="Calibri"/>
          <w:lang w:val="ro-RO"/>
        </w:rPr>
        <w:t xml:space="preserve">să fie însoţite de facturi emise în conformitate cu prevederile legislaţiei naţionale sau a statului în care acestea au fost emise ori de alte documente contabile pe baza cărora se înregistrează obligația de plată și de documente justificative privind efectuarea plății și realitatea cheltuielii efectuate, pe baza cărora cheltuielile să poată fi verificate/controlate/auditate; </w:t>
      </w:r>
    </w:p>
    <w:p w:rsidR="00DC0AC4" w:rsidRPr="00E64FDE" w:rsidRDefault="00DC0AC4">
      <w:pPr>
        <w:pStyle w:val="NormalWeb"/>
        <w:numPr>
          <w:ilvl w:val="0"/>
          <w:numId w:val="7"/>
        </w:numPr>
        <w:spacing w:before="0" w:beforeAutospacing="0" w:after="0" w:afterAutospacing="0"/>
        <w:jc w:val="both"/>
        <w:rPr>
          <w:rFonts w:ascii="Calibri" w:hAnsi="Calibri" w:cs="Calibri"/>
          <w:lang w:val="ro-RO"/>
        </w:rPr>
      </w:pPr>
      <w:r w:rsidRPr="00E64FDE">
        <w:rPr>
          <w:rFonts w:ascii="Calibri" w:hAnsi="Calibri" w:cs="Calibri"/>
          <w:lang w:val="ro-RO"/>
        </w:rPr>
        <w:t>să fie în conformitate cu prevederile programului;</w:t>
      </w:r>
    </w:p>
    <w:p w:rsidR="00DC0AC4" w:rsidRPr="00E64FDE" w:rsidRDefault="00DC0AC4" w:rsidP="00460F48">
      <w:pPr>
        <w:pStyle w:val="NormalWeb"/>
        <w:numPr>
          <w:ilvl w:val="0"/>
          <w:numId w:val="7"/>
        </w:numPr>
        <w:spacing w:before="0" w:beforeAutospacing="0" w:after="0" w:afterAutospacing="0"/>
        <w:jc w:val="both"/>
        <w:rPr>
          <w:rFonts w:ascii="Calibri" w:hAnsi="Calibri" w:cs="Calibri"/>
          <w:lang w:val="ro-RO"/>
        </w:rPr>
      </w:pPr>
      <w:r w:rsidRPr="00E64FDE">
        <w:rPr>
          <w:rFonts w:ascii="Calibri" w:hAnsi="Calibri" w:cs="Calibri"/>
          <w:lang w:val="ro-RO"/>
        </w:rPr>
        <w:t xml:space="preserve">să fie cuprinse în Contractul de finanţare, încheiat de către Autoritatea de Management sau Organismul Intermediar, pentru aprobarea operaţiunii cu respectarea art. 65 alin.(11), art. 70 şi art. 125 din </w:t>
      </w:r>
      <w:hyperlink r:id="rId10" w:history="1">
        <w:r w:rsidRPr="00E64FDE">
          <w:rPr>
            <w:rFonts w:ascii="Calibri" w:hAnsi="Calibri" w:cs="Calibri"/>
            <w:lang w:val="ro-RO"/>
          </w:rPr>
          <w:t>Regulamentul (UE) nr. 1303/2013</w:t>
        </w:r>
      </w:hyperlink>
      <w:r w:rsidRPr="00E64FDE">
        <w:rPr>
          <w:rFonts w:ascii="Calibri" w:hAnsi="Calibri" w:cs="Calibri"/>
          <w:lang w:val="ro-RO"/>
        </w:rPr>
        <w:t>;</w:t>
      </w:r>
    </w:p>
    <w:p w:rsidR="00DC0AC4" w:rsidRPr="00E64FDE" w:rsidRDefault="00DC0AC4" w:rsidP="00460F48">
      <w:pPr>
        <w:pStyle w:val="NormalWeb"/>
        <w:numPr>
          <w:ilvl w:val="0"/>
          <w:numId w:val="7"/>
        </w:numPr>
        <w:spacing w:before="0" w:beforeAutospacing="0" w:after="0" w:afterAutospacing="0"/>
        <w:jc w:val="both"/>
        <w:rPr>
          <w:rFonts w:ascii="Calibri" w:hAnsi="Calibri" w:cs="Calibri"/>
          <w:lang w:val="ro-RO"/>
        </w:rPr>
      </w:pPr>
      <w:r w:rsidRPr="00E64FDE">
        <w:rPr>
          <w:rFonts w:ascii="Calibri" w:hAnsi="Calibri" w:cs="Calibri"/>
          <w:lang w:val="ro-RO"/>
        </w:rPr>
        <w:t xml:space="preserve">să fie rezonabilă și necesară realizării operațiunii; </w:t>
      </w:r>
    </w:p>
    <w:p w:rsidR="00DC0AC4" w:rsidRPr="00E64FDE" w:rsidRDefault="00DC0AC4" w:rsidP="00460F48">
      <w:pPr>
        <w:pStyle w:val="NormalWeb"/>
        <w:numPr>
          <w:ilvl w:val="0"/>
          <w:numId w:val="7"/>
        </w:numPr>
        <w:spacing w:before="0" w:beforeAutospacing="0" w:after="0" w:afterAutospacing="0"/>
        <w:jc w:val="both"/>
        <w:rPr>
          <w:rFonts w:ascii="Calibri" w:hAnsi="Calibri" w:cs="Calibri"/>
          <w:lang w:val="ro-RO"/>
        </w:rPr>
      </w:pPr>
      <w:r w:rsidRPr="00E64FDE">
        <w:rPr>
          <w:rFonts w:ascii="Calibri" w:hAnsi="Calibri" w:cs="Calibri"/>
          <w:lang w:val="ro-RO"/>
        </w:rPr>
        <w:t xml:space="preserve">să respecte prevederile legislaţiei comunitare şi naţionale aplicabile. </w:t>
      </w:r>
    </w:p>
    <w:p w:rsidR="00DC0AC4" w:rsidRPr="00E64FDE" w:rsidRDefault="00DC0AC4" w:rsidP="00460F48">
      <w:pPr>
        <w:spacing w:after="0" w:line="240" w:lineRule="auto"/>
        <w:jc w:val="both"/>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7903"/>
      </w:tblGrid>
      <w:tr w:rsidR="00DC0AC4" w:rsidRPr="00E64FDE">
        <w:trPr>
          <w:trHeight w:val="967"/>
        </w:trPr>
        <w:tc>
          <w:tcPr>
            <w:tcW w:w="1668" w:type="dxa"/>
            <w:vAlign w:val="center"/>
          </w:tcPr>
          <w:p w:rsidR="00DC0AC4" w:rsidRPr="00E64FDE" w:rsidRDefault="00DC0AC4" w:rsidP="00FF0190">
            <w:pPr>
              <w:autoSpaceDE w:val="0"/>
              <w:autoSpaceDN w:val="0"/>
              <w:adjustRightInd w:val="0"/>
              <w:spacing w:after="0" w:line="240" w:lineRule="auto"/>
              <w:jc w:val="center"/>
              <w:rPr>
                <w:b/>
                <w:bCs/>
                <w:i/>
                <w:iCs/>
                <w:sz w:val="24"/>
                <w:szCs w:val="24"/>
              </w:rPr>
            </w:pPr>
            <w:r w:rsidRPr="00E64FDE">
              <w:rPr>
                <w:b/>
                <w:bCs/>
                <w:i/>
                <w:iCs/>
                <w:sz w:val="24"/>
                <w:szCs w:val="24"/>
              </w:rPr>
              <w:t>ATEN</w:t>
            </w:r>
            <w:r>
              <w:rPr>
                <w:b/>
                <w:bCs/>
                <w:i/>
                <w:iCs/>
                <w:sz w:val="24"/>
                <w:szCs w:val="24"/>
              </w:rPr>
              <w:t>Ţ</w:t>
            </w:r>
            <w:r w:rsidRPr="00E64FDE">
              <w:rPr>
                <w:b/>
                <w:bCs/>
                <w:i/>
                <w:iCs/>
                <w:sz w:val="24"/>
                <w:szCs w:val="24"/>
              </w:rPr>
              <w:t>IE!</w:t>
            </w:r>
          </w:p>
        </w:tc>
        <w:tc>
          <w:tcPr>
            <w:tcW w:w="7903" w:type="dxa"/>
            <w:vAlign w:val="center"/>
          </w:tcPr>
          <w:p w:rsidR="00DC0AC4" w:rsidRPr="00E64FDE" w:rsidRDefault="00DC0AC4" w:rsidP="00FA4F90">
            <w:pPr>
              <w:spacing w:after="0" w:line="240" w:lineRule="auto"/>
              <w:jc w:val="both"/>
              <w:rPr>
                <w:sz w:val="24"/>
                <w:szCs w:val="24"/>
              </w:rPr>
            </w:pPr>
            <w:r w:rsidRPr="00E64FDE">
              <w:rPr>
                <w:sz w:val="24"/>
                <w:szCs w:val="24"/>
              </w:rPr>
              <w:sym w:font="Wingdings" w:char="F0D8"/>
            </w:r>
            <w:r w:rsidRPr="00E64FDE">
              <w:rPr>
                <w:sz w:val="24"/>
                <w:szCs w:val="24"/>
              </w:rPr>
              <w:t xml:space="preserve"> Eligibilitatea unei activităţi nu este echivalentă cu eligibilitatea tuturor cheltuielilor efectuate pentru realizarea acelei activităţi.</w:t>
            </w:r>
          </w:p>
        </w:tc>
      </w:tr>
    </w:tbl>
    <w:p w:rsidR="00DC0AC4" w:rsidRPr="00E64FDE" w:rsidRDefault="00DC0AC4" w:rsidP="00460F48">
      <w:pPr>
        <w:jc w:val="both"/>
        <w:rPr>
          <w:b/>
          <w:bCs/>
          <w:noProof/>
          <w:sz w:val="24"/>
          <w:szCs w:val="24"/>
        </w:rPr>
      </w:pPr>
    </w:p>
    <w:p w:rsidR="00DC0AC4" w:rsidRPr="00E64FDE" w:rsidRDefault="00DC0AC4" w:rsidP="00460F48">
      <w:pPr>
        <w:spacing w:after="0" w:line="240" w:lineRule="auto"/>
        <w:jc w:val="both"/>
        <w:rPr>
          <w:b/>
          <w:bCs/>
          <w:noProof/>
          <w:sz w:val="24"/>
          <w:szCs w:val="24"/>
        </w:rPr>
      </w:pPr>
      <w:r w:rsidRPr="00E64FDE">
        <w:rPr>
          <w:b/>
          <w:bCs/>
          <w:noProof/>
          <w:sz w:val="24"/>
          <w:szCs w:val="24"/>
        </w:rPr>
        <w:t>Condiţii specifice privind investiţiile:</w:t>
      </w:r>
    </w:p>
    <w:p w:rsidR="00DC0AC4" w:rsidRPr="00E64FDE" w:rsidRDefault="00DC0AC4" w:rsidP="00460F48">
      <w:pPr>
        <w:spacing w:after="0" w:line="240" w:lineRule="auto"/>
        <w:jc w:val="both"/>
        <w:rPr>
          <w:b/>
          <w:bCs/>
          <w:noProof/>
          <w:sz w:val="24"/>
          <w:szCs w:val="24"/>
        </w:rPr>
      </w:pPr>
    </w:p>
    <w:p w:rsidR="00DC0AC4" w:rsidRPr="00E64FDE" w:rsidRDefault="00DC0AC4" w:rsidP="00460F48">
      <w:pPr>
        <w:pStyle w:val="ListParagraph"/>
        <w:numPr>
          <w:ilvl w:val="0"/>
          <w:numId w:val="5"/>
        </w:numPr>
        <w:spacing w:after="0" w:line="240" w:lineRule="auto"/>
        <w:jc w:val="both"/>
        <w:rPr>
          <w:rStyle w:val="ln2articol1"/>
          <w:b w:val="0"/>
          <w:bCs w:val="0"/>
          <w:noProof/>
          <w:sz w:val="24"/>
          <w:szCs w:val="24"/>
        </w:rPr>
      </w:pPr>
      <w:r w:rsidRPr="00E64FDE">
        <w:rPr>
          <w:rStyle w:val="ln2articol1"/>
          <w:b w:val="0"/>
          <w:bCs w:val="0"/>
          <w:noProof/>
          <w:sz w:val="24"/>
          <w:szCs w:val="24"/>
        </w:rPr>
        <w:t xml:space="preserve">Investiţia trebuie să fie menţinută în regiunea beneficiară pentru minimum 5 ani după finalizarea implementării proiectului. </w:t>
      </w:r>
    </w:p>
    <w:p w:rsidR="00DC0AC4" w:rsidRPr="00E64FDE" w:rsidRDefault="00DC0AC4" w:rsidP="00460F48">
      <w:pPr>
        <w:numPr>
          <w:ilvl w:val="0"/>
          <w:numId w:val="5"/>
        </w:numPr>
        <w:autoSpaceDE w:val="0"/>
        <w:autoSpaceDN w:val="0"/>
        <w:adjustRightInd w:val="0"/>
        <w:spacing w:after="0" w:line="240" w:lineRule="auto"/>
        <w:jc w:val="both"/>
        <w:rPr>
          <w:rStyle w:val="ln2articol1"/>
          <w:b w:val="0"/>
          <w:bCs w:val="0"/>
          <w:kern w:val="28"/>
          <w:sz w:val="24"/>
          <w:szCs w:val="24"/>
        </w:rPr>
      </w:pPr>
      <w:r w:rsidRPr="00E64FDE">
        <w:rPr>
          <w:rStyle w:val="ln2articol1"/>
          <w:noProof/>
          <w:sz w:val="24"/>
          <w:szCs w:val="24"/>
        </w:rPr>
        <w:t>Nu sunt permise</w:t>
      </w:r>
      <w:r w:rsidRPr="00E64FDE">
        <w:rPr>
          <w:rStyle w:val="ln2articol1"/>
          <w:b w:val="0"/>
          <w:bCs w:val="0"/>
          <w:noProof/>
          <w:sz w:val="24"/>
          <w:szCs w:val="24"/>
        </w:rPr>
        <w:t xml:space="preserve"> achiziţii în regim de leasing</w:t>
      </w:r>
    </w:p>
    <w:p w:rsidR="00DC0AC4" w:rsidRPr="00E64FDE" w:rsidRDefault="00DC0AC4" w:rsidP="00460F48">
      <w:pPr>
        <w:numPr>
          <w:ilvl w:val="0"/>
          <w:numId w:val="5"/>
        </w:numPr>
        <w:autoSpaceDE w:val="0"/>
        <w:autoSpaceDN w:val="0"/>
        <w:adjustRightInd w:val="0"/>
        <w:spacing w:after="0" w:line="240" w:lineRule="auto"/>
        <w:jc w:val="both"/>
        <w:rPr>
          <w:kern w:val="28"/>
          <w:sz w:val="24"/>
          <w:szCs w:val="24"/>
        </w:rPr>
      </w:pPr>
      <w:r w:rsidRPr="00E64FDE">
        <w:rPr>
          <w:rStyle w:val="ln2articol1"/>
          <w:b w:val="0"/>
          <w:bCs w:val="0"/>
          <w:noProof/>
          <w:sz w:val="24"/>
          <w:szCs w:val="24"/>
        </w:rPr>
        <w:t xml:space="preserve">Achiziţiile de echipamente second-hand </w:t>
      </w:r>
      <w:r w:rsidRPr="00E64FDE">
        <w:rPr>
          <w:rStyle w:val="ln2articol1"/>
          <w:noProof/>
          <w:sz w:val="24"/>
          <w:szCs w:val="24"/>
        </w:rPr>
        <w:t>nu sunt eligibile</w:t>
      </w:r>
      <w:r w:rsidRPr="00E64FDE">
        <w:rPr>
          <w:kern w:val="28"/>
          <w:sz w:val="24"/>
          <w:szCs w:val="24"/>
        </w:rPr>
        <w:t>.</w:t>
      </w:r>
    </w:p>
    <w:p w:rsidR="00DC0AC4" w:rsidRPr="00E64FDE" w:rsidRDefault="00DC0AC4" w:rsidP="00460F48">
      <w:pPr>
        <w:numPr>
          <w:ilvl w:val="0"/>
          <w:numId w:val="5"/>
        </w:numPr>
        <w:autoSpaceDE w:val="0"/>
        <w:autoSpaceDN w:val="0"/>
        <w:adjustRightInd w:val="0"/>
        <w:spacing w:after="0" w:line="240" w:lineRule="auto"/>
        <w:jc w:val="both"/>
        <w:rPr>
          <w:kern w:val="28"/>
          <w:sz w:val="24"/>
          <w:szCs w:val="24"/>
        </w:rPr>
      </w:pPr>
      <w:r w:rsidRPr="00E64FDE">
        <w:rPr>
          <w:kern w:val="28"/>
          <w:sz w:val="24"/>
          <w:szCs w:val="24"/>
        </w:rPr>
        <w:t>Închirierea de active corporale nu este eligibilă pentru investiţii.</w:t>
      </w:r>
    </w:p>
    <w:p w:rsidR="00DC0AC4" w:rsidRPr="00E64FDE" w:rsidRDefault="00DC0AC4" w:rsidP="00460F48">
      <w:pPr>
        <w:numPr>
          <w:ilvl w:val="0"/>
          <w:numId w:val="5"/>
        </w:numPr>
        <w:autoSpaceDE w:val="0"/>
        <w:autoSpaceDN w:val="0"/>
        <w:adjustRightInd w:val="0"/>
        <w:spacing w:after="0" w:line="240" w:lineRule="auto"/>
        <w:jc w:val="both"/>
        <w:rPr>
          <w:kern w:val="28"/>
          <w:sz w:val="24"/>
          <w:szCs w:val="24"/>
        </w:rPr>
      </w:pPr>
      <w:r w:rsidRPr="00E64FDE">
        <w:rPr>
          <w:kern w:val="28"/>
          <w:sz w:val="24"/>
          <w:szCs w:val="24"/>
        </w:rPr>
        <w:t xml:space="preserve">Activele (corporale si necorporale) sunt eligibile pentru calculul costurilor de investiţii dacă îndeplinesc următoarele condiţii: </w:t>
      </w:r>
    </w:p>
    <w:p w:rsidR="00DC0AC4" w:rsidRPr="00E64FDE" w:rsidRDefault="00DC0AC4" w:rsidP="00460F48">
      <w:pPr>
        <w:numPr>
          <w:ilvl w:val="1"/>
          <w:numId w:val="6"/>
        </w:numPr>
        <w:autoSpaceDE w:val="0"/>
        <w:autoSpaceDN w:val="0"/>
        <w:adjustRightInd w:val="0"/>
        <w:spacing w:after="0" w:line="240" w:lineRule="auto"/>
        <w:jc w:val="both"/>
        <w:rPr>
          <w:kern w:val="28"/>
          <w:sz w:val="24"/>
          <w:szCs w:val="24"/>
        </w:rPr>
      </w:pPr>
      <w:r w:rsidRPr="00E64FDE">
        <w:rPr>
          <w:kern w:val="28"/>
          <w:sz w:val="24"/>
          <w:szCs w:val="24"/>
        </w:rPr>
        <w:t>trebuie să fie utilizate exclusiv în cadrul loca</w:t>
      </w:r>
      <w:r>
        <w:rPr>
          <w:kern w:val="28"/>
          <w:sz w:val="24"/>
          <w:szCs w:val="24"/>
        </w:rPr>
        <w:t>ţ</w:t>
      </w:r>
      <w:r w:rsidRPr="00E64FDE">
        <w:rPr>
          <w:kern w:val="28"/>
          <w:sz w:val="24"/>
          <w:szCs w:val="24"/>
        </w:rPr>
        <w:t>iei/loca</w:t>
      </w:r>
      <w:r>
        <w:rPr>
          <w:kern w:val="28"/>
          <w:sz w:val="24"/>
          <w:szCs w:val="24"/>
        </w:rPr>
        <w:t>ţ</w:t>
      </w:r>
      <w:r w:rsidRPr="00E64FDE">
        <w:rPr>
          <w:kern w:val="28"/>
          <w:sz w:val="24"/>
          <w:szCs w:val="24"/>
        </w:rPr>
        <w:t>iilor de imple</w:t>
      </w:r>
      <w:r>
        <w:rPr>
          <w:kern w:val="28"/>
          <w:sz w:val="24"/>
          <w:szCs w:val="24"/>
        </w:rPr>
        <w:t>mentare stabilită</w:t>
      </w:r>
      <w:r w:rsidRPr="00E64FDE">
        <w:rPr>
          <w:kern w:val="28"/>
          <w:sz w:val="24"/>
          <w:szCs w:val="24"/>
        </w:rPr>
        <w:t xml:space="preserve">/stabilite prin </w:t>
      </w:r>
      <w:r>
        <w:rPr>
          <w:kern w:val="28"/>
          <w:sz w:val="24"/>
          <w:szCs w:val="24"/>
        </w:rPr>
        <w:t>C</w:t>
      </w:r>
      <w:r w:rsidRPr="00E64FDE">
        <w:rPr>
          <w:kern w:val="28"/>
          <w:sz w:val="24"/>
          <w:szCs w:val="24"/>
        </w:rPr>
        <w:t>ererea de finan</w:t>
      </w:r>
      <w:r>
        <w:rPr>
          <w:kern w:val="28"/>
          <w:sz w:val="24"/>
          <w:szCs w:val="24"/>
        </w:rPr>
        <w:t>ţ</w:t>
      </w:r>
      <w:r w:rsidRPr="00E64FDE">
        <w:rPr>
          <w:kern w:val="28"/>
          <w:sz w:val="24"/>
          <w:szCs w:val="24"/>
        </w:rPr>
        <w:t xml:space="preserve">are </w:t>
      </w:r>
      <w:r>
        <w:rPr>
          <w:kern w:val="28"/>
          <w:sz w:val="24"/>
          <w:szCs w:val="24"/>
        </w:rPr>
        <w:t>şi pentru scopul declarat î</w:t>
      </w:r>
      <w:r w:rsidRPr="00E64FDE">
        <w:rPr>
          <w:kern w:val="28"/>
          <w:sz w:val="24"/>
          <w:szCs w:val="24"/>
        </w:rPr>
        <w:t>n proiect;</w:t>
      </w:r>
    </w:p>
    <w:p w:rsidR="00DC0AC4" w:rsidRPr="00E64FDE" w:rsidRDefault="00DC0AC4" w:rsidP="00460F48">
      <w:pPr>
        <w:numPr>
          <w:ilvl w:val="1"/>
          <w:numId w:val="6"/>
        </w:numPr>
        <w:autoSpaceDE w:val="0"/>
        <w:autoSpaceDN w:val="0"/>
        <w:adjustRightInd w:val="0"/>
        <w:spacing w:after="0" w:line="240" w:lineRule="auto"/>
        <w:jc w:val="both"/>
        <w:rPr>
          <w:kern w:val="28"/>
          <w:sz w:val="24"/>
          <w:szCs w:val="24"/>
        </w:rPr>
      </w:pPr>
      <w:r>
        <w:rPr>
          <w:kern w:val="28"/>
          <w:sz w:val="24"/>
          <w:szCs w:val="24"/>
        </w:rPr>
        <w:t>trebuie să fie amortizabile;</w:t>
      </w:r>
    </w:p>
    <w:p w:rsidR="00DC0AC4" w:rsidRPr="00E64FDE" w:rsidRDefault="00DC0AC4" w:rsidP="00460F48">
      <w:pPr>
        <w:numPr>
          <w:ilvl w:val="1"/>
          <w:numId w:val="6"/>
        </w:numPr>
        <w:autoSpaceDE w:val="0"/>
        <w:autoSpaceDN w:val="0"/>
        <w:adjustRightInd w:val="0"/>
        <w:spacing w:after="0" w:line="240" w:lineRule="auto"/>
        <w:jc w:val="both"/>
        <w:rPr>
          <w:kern w:val="28"/>
          <w:sz w:val="24"/>
          <w:szCs w:val="24"/>
        </w:rPr>
      </w:pPr>
      <w:r w:rsidRPr="00E64FDE">
        <w:rPr>
          <w:kern w:val="28"/>
          <w:sz w:val="24"/>
          <w:szCs w:val="24"/>
        </w:rPr>
        <w:t>trebuie să fie achiziţionate în condiţiile pieţei de la terţi care nu au legături cu cumpărătorul.</w:t>
      </w:r>
    </w:p>
    <w:p w:rsidR="00DC0AC4" w:rsidRDefault="00DC0AC4" w:rsidP="00DF277F">
      <w:pPr>
        <w:spacing w:after="0" w:line="240" w:lineRule="auto"/>
        <w:jc w:val="both"/>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7903"/>
      </w:tblGrid>
      <w:tr w:rsidR="00DC0AC4" w:rsidRPr="00E64FDE">
        <w:trPr>
          <w:trHeight w:val="1093"/>
        </w:trPr>
        <w:tc>
          <w:tcPr>
            <w:tcW w:w="1668" w:type="dxa"/>
            <w:vAlign w:val="center"/>
          </w:tcPr>
          <w:p w:rsidR="00DC0AC4" w:rsidRPr="00E64FDE" w:rsidRDefault="00DC0AC4" w:rsidP="008253E7">
            <w:pPr>
              <w:autoSpaceDE w:val="0"/>
              <w:autoSpaceDN w:val="0"/>
              <w:adjustRightInd w:val="0"/>
              <w:spacing w:after="0" w:line="240" w:lineRule="auto"/>
              <w:rPr>
                <w:b/>
                <w:bCs/>
                <w:i/>
                <w:iCs/>
                <w:sz w:val="24"/>
                <w:szCs w:val="24"/>
              </w:rPr>
            </w:pPr>
            <w:r w:rsidRPr="00E64FDE">
              <w:rPr>
                <w:b/>
                <w:bCs/>
                <w:i/>
                <w:iCs/>
                <w:sz w:val="24"/>
                <w:szCs w:val="24"/>
              </w:rPr>
              <w:t>ATEN</w:t>
            </w:r>
            <w:r>
              <w:rPr>
                <w:b/>
                <w:bCs/>
                <w:i/>
                <w:iCs/>
                <w:sz w:val="24"/>
                <w:szCs w:val="24"/>
              </w:rPr>
              <w:t>Ţ</w:t>
            </w:r>
            <w:r w:rsidRPr="00E64FDE">
              <w:rPr>
                <w:b/>
                <w:bCs/>
                <w:i/>
                <w:iCs/>
                <w:sz w:val="24"/>
                <w:szCs w:val="24"/>
              </w:rPr>
              <w:t>IE!</w:t>
            </w:r>
          </w:p>
        </w:tc>
        <w:tc>
          <w:tcPr>
            <w:tcW w:w="7903" w:type="dxa"/>
            <w:vAlign w:val="center"/>
          </w:tcPr>
          <w:p w:rsidR="00DC0AC4" w:rsidRPr="00DF277F" w:rsidRDefault="00DC0AC4" w:rsidP="008253E7">
            <w:r w:rsidRPr="004150D5">
              <w:t>Nu este permisă utilizarea echipamentelor achiziţionate prin proiect de către o persoană de drept privat, indiferent de acţionariat</w:t>
            </w:r>
          </w:p>
        </w:tc>
      </w:tr>
    </w:tbl>
    <w:p w:rsidR="00DC0AC4" w:rsidRDefault="00DC0AC4" w:rsidP="00DF277F">
      <w:pPr>
        <w:spacing w:after="0" w:line="240" w:lineRule="auto"/>
        <w:jc w:val="both"/>
        <w:rPr>
          <w:sz w:val="24"/>
          <w:szCs w:val="24"/>
        </w:rPr>
      </w:pPr>
    </w:p>
    <w:p w:rsidR="00DC0AC4" w:rsidRPr="00E64FDE" w:rsidRDefault="00DC0AC4" w:rsidP="00145FFF">
      <w:pPr>
        <w:spacing w:after="120" w:line="240" w:lineRule="auto"/>
        <w:ind w:firstLine="720"/>
        <w:jc w:val="both"/>
        <w:rPr>
          <w:sz w:val="24"/>
          <w:szCs w:val="24"/>
        </w:rPr>
      </w:pPr>
      <w:r w:rsidRPr="00E64FDE">
        <w:rPr>
          <w:sz w:val="24"/>
          <w:szCs w:val="24"/>
        </w:rPr>
        <w:t>Sunt eligibile acele cheltuieli care au legătură directă cu atingerea obiectivelor ac</w:t>
      </w:r>
      <w:r>
        <w:rPr>
          <w:sz w:val="24"/>
          <w:szCs w:val="24"/>
        </w:rPr>
        <w:t>ţ</w:t>
      </w:r>
      <w:r w:rsidRPr="00E64FDE">
        <w:rPr>
          <w:sz w:val="24"/>
          <w:szCs w:val="24"/>
        </w:rPr>
        <w:t>iunilor din POC pentru care a fost depus proiectul şi care respectă dispozi</w:t>
      </w:r>
      <w:r>
        <w:rPr>
          <w:sz w:val="24"/>
          <w:szCs w:val="24"/>
        </w:rPr>
        <w:t>ţ</w:t>
      </w:r>
      <w:r w:rsidRPr="00E64FDE">
        <w:rPr>
          <w:sz w:val="24"/>
          <w:szCs w:val="24"/>
        </w:rPr>
        <w:t>iile regulamentelor comunitare aplicabile şi dispoziţiile naţionale de eligibilitate.</w:t>
      </w:r>
      <w:bookmarkEnd w:id="21"/>
      <w:bookmarkEnd w:id="22"/>
      <w:bookmarkEnd w:id="23"/>
      <w:bookmarkEnd w:id="24"/>
      <w:r w:rsidRPr="00E64FDE">
        <w:rPr>
          <w:sz w:val="24"/>
          <w:szCs w:val="24"/>
        </w:rPr>
        <w:t xml:space="preserve"> </w:t>
      </w:r>
    </w:p>
    <w:p w:rsidR="00DC0AC4" w:rsidRPr="00E64FDE" w:rsidRDefault="00DC0AC4" w:rsidP="00145FFF">
      <w:pPr>
        <w:jc w:val="both"/>
        <w:outlineLvl w:val="0"/>
        <w:rPr>
          <w:b/>
          <w:bCs/>
          <w:sz w:val="24"/>
          <w:szCs w:val="24"/>
        </w:rPr>
      </w:pPr>
    </w:p>
    <w:tbl>
      <w:tblPr>
        <w:tblW w:w="469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53"/>
      </w:tblGrid>
      <w:tr w:rsidR="00DC0AC4" w:rsidRPr="00E64FDE">
        <w:trPr>
          <w:trHeight w:val="330"/>
        </w:trPr>
        <w:tc>
          <w:tcPr>
            <w:tcW w:w="5000" w:type="pct"/>
            <w:vMerge w:val="restart"/>
            <w:vAlign w:val="center"/>
          </w:tcPr>
          <w:p w:rsidR="00DC0AC4" w:rsidRPr="00E64FDE" w:rsidRDefault="00DC0AC4" w:rsidP="00D341BD">
            <w:pPr>
              <w:spacing w:after="0" w:line="240" w:lineRule="auto"/>
              <w:jc w:val="center"/>
              <w:rPr>
                <w:b/>
                <w:bCs/>
                <w:sz w:val="24"/>
                <w:szCs w:val="24"/>
              </w:rPr>
            </w:pPr>
            <w:r w:rsidRPr="00E64FDE">
              <w:rPr>
                <w:b/>
                <w:bCs/>
                <w:sz w:val="24"/>
                <w:szCs w:val="24"/>
              </w:rPr>
              <w:t xml:space="preserve">Cheltuieli eligibile (inclusiv TVA aferent </w:t>
            </w:r>
            <w:r>
              <w:rPr>
                <w:b/>
                <w:bCs/>
                <w:sz w:val="24"/>
                <w:szCs w:val="24"/>
              </w:rPr>
              <w:t>î</w:t>
            </w:r>
            <w:r w:rsidRPr="00E64FDE">
              <w:rPr>
                <w:b/>
                <w:bCs/>
                <w:sz w:val="24"/>
                <w:szCs w:val="24"/>
              </w:rPr>
              <w:t>n condi</w:t>
            </w:r>
            <w:r>
              <w:rPr>
                <w:b/>
                <w:bCs/>
                <w:sz w:val="24"/>
                <w:szCs w:val="24"/>
              </w:rPr>
              <w:t>ţ</w:t>
            </w:r>
            <w:r w:rsidRPr="00E64FDE">
              <w:rPr>
                <w:b/>
                <w:bCs/>
                <w:sz w:val="24"/>
                <w:szCs w:val="24"/>
              </w:rPr>
              <w:t xml:space="preserve">iile </w:t>
            </w:r>
            <w:r>
              <w:rPr>
                <w:b/>
                <w:bCs/>
                <w:sz w:val="24"/>
                <w:szCs w:val="24"/>
              </w:rPr>
              <w:t>î</w:t>
            </w:r>
            <w:r w:rsidRPr="00E64FDE">
              <w:rPr>
                <w:b/>
                <w:bCs/>
                <w:sz w:val="24"/>
                <w:szCs w:val="24"/>
              </w:rPr>
              <w:t>n care TVA nu poate fi recuperat*)</w:t>
            </w:r>
          </w:p>
        </w:tc>
      </w:tr>
      <w:tr w:rsidR="00DC0AC4" w:rsidRPr="00E64FDE">
        <w:trPr>
          <w:trHeight w:val="293"/>
        </w:trPr>
        <w:tc>
          <w:tcPr>
            <w:tcW w:w="5000" w:type="pct"/>
            <w:vMerge/>
          </w:tcPr>
          <w:p w:rsidR="00DC0AC4" w:rsidRPr="00E64FDE" w:rsidRDefault="00DC0AC4" w:rsidP="00145FFF">
            <w:pPr>
              <w:spacing w:after="0" w:line="240" w:lineRule="auto"/>
              <w:jc w:val="center"/>
              <w:rPr>
                <w:b/>
                <w:bCs/>
                <w:sz w:val="24"/>
                <w:szCs w:val="24"/>
              </w:rPr>
            </w:pPr>
          </w:p>
        </w:tc>
      </w:tr>
      <w:tr w:rsidR="00DC0AC4" w:rsidRPr="00E64FDE">
        <w:trPr>
          <w:trHeight w:val="1302"/>
        </w:trPr>
        <w:tc>
          <w:tcPr>
            <w:tcW w:w="5000" w:type="pct"/>
          </w:tcPr>
          <w:p w:rsidR="00DC0AC4" w:rsidRPr="00E64FDE" w:rsidRDefault="00DC0AC4" w:rsidP="00145FFF">
            <w:pPr>
              <w:spacing w:after="0" w:line="240" w:lineRule="auto"/>
              <w:jc w:val="both"/>
              <w:rPr>
                <w:sz w:val="24"/>
                <w:szCs w:val="24"/>
              </w:rPr>
            </w:pPr>
            <w:r w:rsidRPr="00E64FDE">
              <w:rPr>
                <w:b/>
                <w:bCs/>
                <w:sz w:val="24"/>
                <w:szCs w:val="24"/>
              </w:rPr>
              <w:t xml:space="preserve">1. </w:t>
            </w:r>
            <w:r w:rsidRPr="00E64FDE">
              <w:rPr>
                <w:sz w:val="24"/>
                <w:szCs w:val="24"/>
              </w:rPr>
              <w:t>Costurile investiţiilor în active corporale şi necorporale:</w:t>
            </w:r>
          </w:p>
          <w:p w:rsidR="00DC0AC4" w:rsidRPr="00E64FDE" w:rsidRDefault="00DC0AC4" w:rsidP="00145FFF">
            <w:pPr>
              <w:spacing w:after="0" w:line="240" w:lineRule="auto"/>
              <w:ind w:left="720"/>
              <w:jc w:val="both"/>
              <w:rPr>
                <w:sz w:val="24"/>
                <w:szCs w:val="24"/>
              </w:rPr>
            </w:pPr>
            <w:r w:rsidRPr="00E64FDE">
              <w:rPr>
                <w:b/>
                <w:bCs/>
                <w:sz w:val="24"/>
                <w:szCs w:val="24"/>
              </w:rPr>
              <w:t>a.</w:t>
            </w:r>
            <w:r w:rsidRPr="00E64FDE">
              <w:rPr>
                <w:sz w:val="24"/>
                <w:szCs w:val="24"/>
              </w:rPr>
              <w:t xml:space="preserve"> achiziţionarea de hardware TIC şi a altor dispozitive aferente (inclusiv cheltuieli de instalare, configurare, punere în funcţiune), justificate din punct de vedere al implementării proiectului. Sunt excluse elemente de mobilier care nu au legătură cu funcţionarea produselor/aplicaţiilor inform</w:t>
            </w:r>
            <w:r>
              <w:rPr>
                <w:sz w:val="24"/>
                <w:szCs w:val="24"/>
              </w:rPr>
              <w:t>atice implementate prin proiect;</w:t>
            </w:r>
          </w:p>
          <w:p w:rsidR="00DC0AC4" w:rsidRPr="00E64FDE" w:rsidRDefault="00DC0AC4" w:rsidP="00145FFF">
            <w:pPr>
              <w:spacing w:after="0" w:line="240" w:lineRule="auto"/>
              <w:ind w:left="720"/>
              <w:jc w:val="both"/>
              <w:rPr>
                <w:sz w:val="24"/>
                <w:szCs w:val="24"/>
              </w:rPr>
            </w:pPr>
            <w:r w:rsidRPr="00E64FDE">
              <w:rPr>
                <w:b/>
                <w:bCs/>
                <w:sz w:val="24"/>
                <w:szCs w:val="24"/>
              </w:rPr>
              <w:t>b.</w:t>
            </w:r>
            <w:r w:rsidRPr="00E64FDE">
              <w:rPr>
                <w:sz w:val="24"/>
                <w:szCs w:val="24"/>
              </w:rPr>
              <w:t xml:space="preserve"> cheltuieli de amenajare a spa</w:t>
            </w:r>
            <w:r>
              <w:rPr>
                <w:sz w:val="24"/>
                <w:szCs w:val="24"/>
              </w:rPr>
              <w:t>ţ</w:t>
            </w:r>
            <w:r w:rsidRPr="00E64FDE">
              <w:rPr>
                <w:sz w:val="24"/>
                <w:szCs w:val="24"/>
              </w:rPr>
              <w:t>iilor tehnice în care se vor instala echipamentele TIC achiziţionate prin proiect, dacă imobilul în care se face investiţia este liberă de orice sarcini sau interdicţii şi nu face obiectul unor litigii aflate în curs de soluţionare la instanţele judecătoreşti</w:t>
            </w:r>
            <w:r>
              <w:rPr>
                <w:sz w:val="24"/>
                <w:szCs w:val="24"/>
              </w:rPr>
              <w:t>;</w:t>
            </w:r>
          </w:p>
          <w:p w:rsidR="00DC0AC4" w:rsidRPr="00E64FDE" w:rsidRDefault="00DC0AC4" w:rsidP="00145FFF">
            <w:pPr>
              <w:spacing w:after="0" w:line="240" w:lineRule="auto"/>
              <w:ind w:left="720"/>
              <w:jc w:val="both"/>
              <w:rPr>
                <w:sz w:val="24"/>
                <w:szCs w:val="24"/>
              </w:rPr>
            </w:pPr>
            <w:r w:rsidRPr="00E64FDE">
              <w:rPr>
                <w:b/>
                <w:bCs/>
                <w:sz w:val="24"/>
                <w:szCs w:val="24"/>
              </w:rPr>
              <w:t>c.</w:t>
            </w:r>
            <w:r w:rsidRPr="00E64FDE">
              <w:rPr>
                <w:sz w:val="24"/>
                <w:szCs w:val="24"/>
              </w:rPr>
              <w:t xml:space="preserve"> cheltuielile pentru achiziţionarea </w:t>
            </w:r>
            <w:r>
              <w:rPr>
                <w:sz w:val="24"/>
                <w:szCs w:val="24"/>
              </w:rPr>
              <w:t>ş</w:t>
            </w:r>
            <w:r w:rsidRPr="00E64FDE">
              <w:rPr>
                <w:sz w:val="24"/>
                <w:szCs w:val="24"/>
              </w:rPr>
              <w:t>i/sau dezvoltarea aplicaţiilor software/licenţelor necesare implementării proiectului, configurarea şi implementarea bazelor de date, migrarea şi integrarea diverselor structuri de date existente, achiziţionarea şi implementarea de soluţii de semnătură electronică</w:t>
            </w:r>
            <w:r>
              <w:rPr>
                <w:sz w:val="24"/>
                <w:szCs w:val="24"/>
              </w:rPr>
              <w:t>.</w:t>
            </w:r>
          </w:p>
          <w:p w:rsidR="00DC0AC4" w:rsidRPr="00E64FDE" w:rsidRDefault="00DC0AC4" w:rsidP="00145FFF">
            <w:pPr>
              <w:spacing w:after="0" w:line="240" w:lineRule="auto"/>
              <w:jc w:val="both"/>
              <w:rPr>
                <w:sz w:val="24"/>
                <w:szCs w:val="24"/>
              </w:rPr>
            </w:pPr>
            <w:r w:rsidRPr="00E64FDE">
              <w:rPr>
                <w:b/>
                <w:bCs/>
                <w:sz w:val="24"/>
                <w:szCs w:val="24"/>
              </w:rPr>
              <w:t>2.</w:t>
            </w:r>
            <w:r w:rsidRPr="00E64FDE">
              <w:rPr>
                <w:sz w:val="24"/>
                <w:szCs w:val="24"/>
              </w:rPr>
              <w:t xml:space="preserve"> Cheltuieli de informare şi publicitate - conform prevederilor Manualului de Identitate Vizuală și tabelului de mai jos referitor la cheltuieli de informare și publicitate.</w:t>
            </w:r>
          </w:p>
          <w:p w:rsidR="00DC0AC4" w:rsidRPr="00E56F22" w:rsidRDefault="00DC0AC4" w:rsidP="00145FFF">
            <w:pPr>
              <w:spacing w:after="0" w:line="240" w:lineRule="auto"/>
              <w:rPr>
                <w:b/>
                <w:bCs/>
                <w:sz w:val="24"/>
                <w:szCs w:val="24"/>
              </w:rPr>
            </w:pPr>
            <w:r w:rsidRPr="00E64FDE">
              <w:rPr>
                <w:b/>
                <w:bCs/>
                <w:sz w:val="24"/>
                <w:szCs w:val="24"/>
              </w:rPr>
              <w:t>3.</w:t>
            </w:r>
            <w:r w:rsidRPr="00E64FDE">
              <w:rPr>
                <w:sz w:val="24"/>
                <w:szCs w:val="24"/>
              </w:rPr>
              <w:t xml:space="preserve"> Cheltuieli cu servicii de consultanţă, avize, acorduri, autorizaţii </w:t>
            </w:r>
            <w:r w:rsidRPr="00E56F22">
              <w:rPr>
                <w:b/>
                <w:bCs/>
                <w:sz w:val="24"/>
                <w:szCs w:val="24"/>
              </w:rPr>
              <w:t>(punctele a+b=nu mai mult de 10% din valoarea eligibila a proiectului)</w:t>
            </w:r>
          </w:p>
          <w:p w:rsidR="00DC0AC4" w:rsidRPr="00E64FDE" w:rsidRDefault="00DC0AC4" w:rsidP="00145FFF">
            <w:pPr>
              <w:spacing w:after="0" w:line="240" w:lineRule="auto"/>
              <w:ind w:left="720"/>
              <w:jc w:val="both"/>
              <w:rPr>
                <w:sz w:val="24"/>
                <w:szCs w:val="24"/>
              </w:rPr>
            </w:pPr>
            <w:r w:rsidRPr="00E64FDE">
              <w:rPr>
                <w:sz w:val="24"/>
                <w:szCs w:val="24"/>
              </w:rPr>
              <w:t xml:space="preserve">a. Cheltuieli cu servicii de consultanţă pentru elaborarea tuturor documentaţiilor necesare depunerii proiectului (inclusiv scrierea </w:t>
            </w:r>
            <w:r>
              <w:rPr>
                <w:sz w:val="24"/>
                <w:szCs w:val="24"/>
              </w:rPr>
              <w:t>C</w:t>
            </w:r>
            <w:r w:rsidRPr="00E64FDE">
              <w:rPr>
                <w:sz w:val="24"/>
                <w:szCs w:val="24"/>
              </w:rPr>
              <w:t>ererii de finanţare)</w:t>
            </w:r>
            <w:r>
              <w:rPr>
                <w:sz w:val="24"/>
                <w:szCs w:val="24"/>
              </w:rPr>
              <w:t>;</w:t>
            </w:r>
          </w:p>
          <w:p w:rsidR="00DC0AC4" w:rsidRPr="00E64FDE" w:rsidRDefault="00DC0AC4" w:rsidP="00145FFF">
            <w:pPr>
              <w:spacing w:after="0" w:line="240" w:lineRule="auto"/>
              <w:ind w:left="720"/>
              <w:jc w:val="both"/>
              <w:rPr>
                <w:sz w:val="24"/>
                <w:szCs w:val="24"/>
              </w:rPr>
            </w:pPr>
            <w:r w:rsidRPr="00E64FDE">
              <w:rPr>
                <w:sz w:val="24"/>
                <w:szCs w:val="24"/>
              </w:rPr>
              <w:t>b. Cheltuieli cu servicii de consultanţă în domeniul managementului proiectului, inclusiv elaborarea documentaţiilor necesare implementării proiectului şi/sau servicii de asistenţă juridică pentru realizarea achiziţiilor publice (elaborarea documentaţiei de atribuire şi aplicarea procedurilor de atribuire a contractelor de achiziţie publică)</w:t>
            </w:r>
            <w:r>
              <w:rPr>
                <w:sz w:val="24"/>
                <w:szCs w:val="24"/>
              </w:rPr>
              <w:t>;</w:t>
            </w:r>
          </w:p>
          <w:p w:rsidR="00DC0AC4" w:rsidRPr="00E64FDE" w:rsidRDefault="00DC0AC4" w:rsidP="00145FFF">
            <w:pPr>
              <w:spacing w:after="0" w:line="240" w:lineRule="auto"/>
              <w:ind w:left="720"/>
              <w:jc w:val="both"/>
              <w:rPr>
                <w:sz w:val="24"/>
                <w:szCs w:val="24"/>
              </w:rPr>
            </w:pPr>
            <w:r w:rsidRPr="00E64FDE">
              <w:rPr>
                <w:sz w:val="24"/>
                <w:szCs w:val="24"/>
              </w:rPr>
              <w:t>c. Cheltuieli pentru obţinerea acordurilor, avizelor şi autorizaţiilor aferente activităţilor eligibile ale operaţiunii.</w:t>
            </w:r>
          </w:p>
          <w:p w:rsidR="00DC0AC4" w:rsidRPr="00E64FDE" w:rsidRDefault="00DC0AC4" w:rsidP="00145FFF">
            <w:pPr>
              <w:spacing w:after="0" w:line="240" w:lineRule="auto"/>
              <w:rPr>
                <w:b/>
                <w:bCs/>
                <w:sz w:val="24"/>
                <w:szCs w:val="24"/>
              </w:rPr>
            </w:pPr>
            <w:r w:rsidRPr="00E64FDE">
              <w:rPr>
                <w:b/>
                <w:bCs/>
                <w:sz w:val="24"/>
                <w:szCs w:val="24"/>
              </w:rPr>
              <w:t xml:space="preserve">4.  </w:t>
            </w:r>
            <w:r w:rsidRPr="00E64FDE">
              <w:rPr>
                <w:sz w:val="24"/>
                <w:szCs w:val="24"/>
              </w:rPr>
              <w:t>Cheltuieli pentru instruire / formare profesională specifică * *</w:t>
            </w:r>
          </w:p>
          <w:p w:rsidR="00DC0AC4" w:rsidRPr="00E64FDE" w:rsidRDefault="00DC0AC4" w:rsidP="00145FFF">
            <w:pPr>
              <w:spacing w:after="0" w:line="240" w:lineRule="auto"/>
              <w:ind w:left="720"/>
              <w:jc w:val="both"/>
              <w:rPr>
                <w:sz w:val="24"/>
                <w:szCs w:val="24"/>
              </w:rPr>
            </w:pPr>
            <w:r w:rsidRPr="00E64FDE">
              <w:rPr>
                <w:sz w:val="24"/>
                <w:szCs w:val="24"/>
              </w:rPr>
              <w:t>a. Cheltuieli legate de pregătirea personalului care va utiliza aplicaţia / serviciul software dezvoltat</w:t>
            </w:r>
            <w:r>
              <w:rPr>
                <w:sz w:val="24"/>
                <w:szCs w:val="24"/>
              </w:rPr>
              <w:t>;</w:t>
            </w:r>
          </w:p>
          <w:p w:rsidR="00DC0AC4" w:rsidRPr="00E64FDE" w:rsidRDefault="00DC0AC4" w:rsidP="00145FFF">
            <w:pPr>
              <w:spacing w:after="0" w:line="240" w:lineRule="auto"/>
              <w:ind w:left="720"/>
              <w:jc w:val="both"/>
              <w:rPr>
                <w:sz w:val="24"/>
                <w:szCs w:val="24"/>
              </w:rPr>
            </w:pPr>
            <w:r w:rsidRPr="00E64FDE">
              <w:rPr>
                <w:sz w:val="24"/>
                <w:szCs w:val="24"/>
              </w:rPr>
              <w:t>b. Cheltuieli legate de pregătirea personalului</w:t>
            </w:r>
            <w:r>
              <w:rPr>
                <w:sz w:val="24"/>
                <w:szCs w:val="24"/>
              </w:rPr>
              <w:t xml:space="preserve"> care va asigura administrarea ş</w:t>
            </w:r>
            <w:r w:rsidRPr="00E64FDE">
              <w:rPr>
                <w:sz w:val="24"/>
                <w:szCs w:val="24"/>
              </w:rPr>
              <w:t>i mentenanţa aplicaţiei / serviciului software dezvoltat, dacă acesta este angajat al beneficiarului/partenerilor.</w:t>
            </w:r>
          </w:p>
          <w:p w:rsidR="00DC0AC4" w:rsidRPr="00E64FDE" w:rsidRDefault="00DC0AC4" w:rsidP="004375EA">
            <w:pPr>
              <w:spacing w:after="0" w:line="240" w:lineRule="auto"/>
              <w:jc w:val="both"/>
              <w:rPr>
                <w:sz w:val="24"/>
                <w:szCs w:val="24"/>
              </w:rPr>
            </w:pPr>
            <w:r w:rsidRPr="00E64FDE">
              <w:rPr>
                <w:b/>
                <w:bCs/>
                <w:sz w:val="24"/>
                <w:szCs w:val="24"/>
              </w:rPr>
              <w:t xml:space="preserve">5. </w:t>
            </w:r>
            <w:r w:rsidRPr="00E64FDE">
              <w:rPr>
                <w:sz w:val="24"/>
                <w:szCs w:val="24"/>
              </w:rPr>
              <w:t xml:space="preserve">Cheltuieli aferente echipei interne de proiect* *  (management intern de proiect </w:t>
            </w:r>
            <w:r>
              <w:rPr>
                <w:sz w:val="24"/>
                <w:szCs w:val="24"/>
              </w:rPr>
              <w:t>şi echipa de implementare internă</w:t>
            </w:r>
            <w:r w:rsidRPr="00E64FDE">
              <w:rPr>
                <w:sz w:val="24"/>
                <w:szCs w:val="24"/>
              </w:rPr>
              <w:t>) - doar dacă nu au fost acoperite în cadrul cheltuielilor de consultan</w:t>
            </w:r>
            <w:r>
              <w:rPr>
                <w:sz w:val="24"/>
                <w:szCs w:val="24"/>
              </w:rPr>
              <w:t>ţă</w:t>
            </w:r>
            <w:r w:rsidRPr="00E64FDE">
              <w:rPr>
                <w:sz w:val="24"/>
                <w:szCs w:val="24"/>
              </w:rPr>
              <w:t>:</w:t>
            </w:r>
          </w:p>
          <w:p w:rsidR="00DC0AC4" w:rsidRPr="00E64FDE" w:rsidRDefault="00DC0AC4" w:rsidP="00803EA3">
            <w:pPr>
              <w:spacing w:after="0" w:line="240" w:lineRule="auto"/>
              <w:ind w:left="709"/>
              <w:jc w:val="both"/>
              <w:rPr>
                <w:sz w:val="24"/>
                <w:szCs w:val="24"/>
              </w:rPr>
            </w:pPr>
            <w:r w:rsidRPr="00E64FDE">
              <w:rPr>
                <w:sz w:val="24"/>
                <w:szCs w:val="24"/>
              </w:rPr>
              <w:t>a. Cheltuieli</w:t>
            </w:r>
            <w:r>
              <w:rPr>
                <w:sz w:val="24"/>
                <w:szCs w:val="24"/>
              </w:rPr>
              <w:t xml:space="preserve"> salariale pentru echipa internă</w:t>
            </w:r>
            <w:r w:rsidRPr="00E64FDE">
              <w:rPr>
                <w:sz w:val="24"/>
                <w:szCs w:val="24"/>
              </w:rPr>
              <w:t xml:space="preserve"> de proiect - personal angajat al beneficiarului finanţării (conform legislației </w:t>
            </w:r>
            <w:r>
              <w:rPr>
                <w:sz w:val="24"/>
                <w:szCs w:val="24"/>
              </w:rPr>
              <w:t>î</w:t>
            </w:r>
            <w:r w:rsidRPr="00E64FDE">
              <w:rPr>
                <w:sz w:val="24"/>
                <w:szCs w:val="24"/>
              </w:rPr>
              <w:t>n vigoare)</w:t>
            </w:r>
            <w:r>
              <w:rPr>
                <w:sz w:val="24"/>
                <w:szCs w:val="24"/>
              </w:rPr>
              <w:t>;</w:t>
            </w:r>
          </w:p>
          <w:p w:rsidR="00DC0AC4" w:rsidRPr="00E64FDE" w:rsidRDefault="00DC0AC4" w:rsidP="00803EA3">
            <w:pPr>
              <w:spacing w:after="0" w:line="240" w:lineRule="auto"/>
              <w:ind w:left="709"/>
              <w:jc w:val="both"/>
              <w:rPr>
                <w:sz w:val="24"/>
                <w:szCs w:val="24"/>
              </w:rPr>
            </w:pPr>
            <w:r w:rsidRPr="00E64FDE">
              <w:rPr>
                <w:sz w:val="24"/>
                <w:szCs w:val="24"/>
              </w:rPr>
              <w:t>b. Cheltuieli de</w:t>
            </w:r>
            <w:r>
              <w:rPr>
                <w:sz w:val="24"/>
                <w:szCs w:val="24"/>
              </w:rPr>
              <w:t xml:space="preserve"> deplasare pentru echipa internă</w:t>
            </w:r>
            <w:r w:rsidRPr="00E64FDE">
              <w:rPr>
                <w:sz w:val="24"/>
                <w:szCs w:val="24"/>
              </w:rPr>
              <w:t xml:space="preserve"> de proiect - diurnă, cazare, transport;</w:t>
            </w:r>
          </w:p>
          <w:p w:rsidR="00DC0AC4" w:rsidRPr="00BF46B5" w:rsidRDefault="00DC0AC4" w:rsidP="00803EA3">
            <w:pPr>
              <w:spacing w:after="0" w:line="240" w:lineRule="auto"/>
              <w:ind w:left="709"/>
              <w:jc w:val="both"/>
              <w:rPr>
                <w:sz w:val="24"/>
                <w:szCs w:val="24"/>
              </w:rPr>
            </w:pPr>
            <w:r w:rsidRPr="00E64FDE">
              <w:rPr>
                <w:sz w:val="24"/>
                <w:szCs w:val="24"/>
              </w:rPr>
              <w:t xml:space="preserve">c. </w:t>
            </w:r>
            <w:r w:rsidRPr="00BF46B5">
              <w:rPr>
                <w:sz w:val="24"/>
                <w:szCs w:val="24"/>
              </w:rPr>
              <w:t>Cheltuieli cu transportul de bunuri, dacă se justifică în cadrul proiectului;</w:t>
            </w:r>
          </w:p>
          <w:p w:rsidR="00DC0AC4" w:rsidRPr="00BF46B5" w:rsidRDefault="00DC0AC4" w:rsidP="00803EA3">
            <w:pPr>
              <w:spacing w:after="0" w:line="240" w:lineRule="auto"/>
              <w:ind w:left="709"/>
              <w:jc w:val="both"/>
              <w:rPr>
                <w:sz w:val="24"/>
                <w:szCs w:val="24"/>
              </w:rPr>
            </w:pPr>
            <w:r w:rsidRPr="00BF46B5">
              <w:rPr>
                <w:sz w:val="24"/>
                <w:szCs w:val="24"/>
              </w:rPr>
              <w:t>d. Birotică – pentru echipa de management (conform H.G. nr. 2139/30.11.2004);</w:t>
            </w:r>
          </w:p>
          <w:p w:rsidR="00DC0AC4" w:rsidRPr="00E64FDE" w:rsidRDefault="00DC0AC4" w:rsidP="00803EA3">
            <w:pPr>
              <w:spacing w:after="0" w:line="240" w:lineRule="auto"/>
              <w:ind w:left="709"/>
              <w:jc w:val="both"/>
              <w:rPr>
                <w:sz w:val="24"/>
                <w:szCs w:val="24"/>
              </w:rPr>
            </w:pPr>
            <w:r w:rsidRPr="00BF46B5">
              <w:rPr>
                <w:sz w:val="24"/>
                <w:szCs w:val="24"/>
              </w:rPr>
              <w:t>e. Achiziţia de echipamente TIC – numai pentru echipa de management;</w:t>
            </w:r>
          </w:p>
          <w:p w:rsidR="00DC0AC4" w:rsidRPr="00E64FDE" w:rsidRDefault="00DC0AC4" w:rsidP="00803EA3">
            <w:pPr>
              <w:spacing w:after="0" w:line="240" w:lineRule="auto"/>
              <w:ind w:left="720"/>
              <w:jc w:val="both"/>
              <w:rPr>
                <w:sz w:val="24"/>
                <w:szCs w:val="24"/>
              </w:rPr>
            </w:pPr>
            <w:r w:rsidRPr="00E64FDE">
              <w:rPr>
                <w:sz w:val="24"/>
                <w:szCs w:val="24"/>
              </w:rPr>
              <w:t>f.</w:t>
            </w:r>
            <w:r w:rsidRPr="00E64FDE">
              <w:rPr>
                <w:b/>
                <w:bCs/>
                <w:sz w:val="24"/>
                <w:szCs w:val="24"/>
              </w:rPr>
              <w:t xml:space="preserve"> </w:t>
            </w:r>
            <w:r w:rsidRPr="00E64FDE">
              <w:rPr>
                <w:sz w:val="24"/>
                <w:szCs w:val="24"/>
              </w:rPr>
              <w:t>Cheltuieli salari</w:t>
            </w:r>
            <w:r>
              <w:rPr>
                <w:sz w:val="24"/>
                <w:szCs w:val="24"/>
              </w:rPr>
              <w:t>ale pentru personalul ce urmează</w:t>
            </w:r>
            <w:r w:rsidRPr="00E64FDE">
              <w:rPr>
                <w:sz w:val="24"/>
                <w:szCs w:val="24"/>
              </w:rPr>
              <w:t xml:space="preserve"> a fi angajat de c</w:t>
            </w:r>
            <w:r>
              <w:rPr>
                <w:sz w:val="24"/>
                <w:szCs w:val="24"/>
              </w:rPr>
              <w:t>ă</w:t>
            </w:r>
            <w:r w:rsidRPr="00E64FDE">
              <w:rPr>
                <w:sz w:val="24"/>
                <w:szCs w:val="24"/>
              </w:rPr>
              <w:t>tre solicitant/parteneri, pe baza de contract individual de munc</w:t>
            </w:r>
            <w:r>
              <w:rPr>
                <w:sz w:val="24"/>
                <w:szCs w:val="24"/>
              </w:rPr>
              <w:t>ă</w:t>
            </w:r>
            <w:r w:rsidRPr="00E64FDE">
              <w:rPr>
                <w:sz w:val="24"/>
                <w:szCs w:val="24"/>
              </w:rPr>
              <w:t xml:space="preserve"> pe durata determinat</w:t>
            </w:r>
            <w:r>
              <w:rPr>
                <w:sz w:val="24"/>
                <w:szCs w:val="24"/>
              </w:rPr>
              <w:t>ă, încheiat î</w:t>
            </w:r>
            <w:r w:rsidRPr="00E64FDE">
              <w:rPr>
                <w:sz w:val="24"/>
                <w:szCs w:val="24"/>
              </w:rPr>
              <w:t>n afara organigra</w:t>
            </w:r>
            <w:r>
              <w:rPr>
                <w:sz w:val="24"/>
                <w:szCs w:val="24"/>
              </w:rPr>
              <w:t>mei, î</w:t>
            </w:r>
            <w:r w:rsidRPr="00E64FDE">
              <w:rPr>
                <w:sz w:val="24"/>
                <w:szCs w:val="24"/>
              </w:rPr>
              <w:t>n cadrul proiectului.</w:t>
            </w:r>
          </w:p>
          <w:p w:rsidR="00DC0AC4" w:rsidRPr="00E64FDE" w:rsidRDefault="00DC0AC4" w:rsidP="00145FFF">
            <w:pPr>
              <w:spacing w:after="0" w:line="240" w:lineRule="auto"/>
              <w:rPr>
                <w:sz w:val="24"/>
                <w:szCs w:val="24"/>
              </w:rPr>
            </w:pPr>
            <w:r w:rsidRPr="00E64FDE">
              <w:rPr>
                <w:b/>
                <w:bCs/>
                <w:sz w:val="24"/>
                <w:szCs w:val="24"/>
              </w:rPr>
              <w:t xml:space="preserve">6. </w:t>
            </w:r>
            <w:r w:rsidRPr="00E64FDE">
              <w:rPr>
                <w:sz w:val="24"/>
                <w:szCs w:val="24"/>
              </w:rPr>
              <w:t xml:space="preserve">Cheltuieli pentru auditare intermediară/finală a proiectului: </w:t>
            </w:r>
          </w:p>
          <w:p w:rsidR="00DC0AC4" w:rsidRPr="00E64FDE" w:rsidRDefault="00DC0AC4" w:rsidP="00145FFF">
            <w:pPr>
              <w:spacing w:after="0" w:line="240" w:lineRule="auto"/>
              <w:rPr>
                <w:sz w:val="24"/>
                <w:szCs w:val="24"/>
              </w:rPr>
            </w:pPr>
            <w:r w:rsidRPr="00E64FDE">
              <w:rPr>
                <w:sz w:val="24"/>
                <w:szCs w:val="24"/>
              </w:rPr>
              <w:t xml:space="preserve">            </w:t>
            </w:r>
            <w:r>
              <w:rPr>
                <w:sz w:val="24"/>
                <w:szCs w:val="24"/>
              </w:rPr>
              <w:t xml:space="preserve"> </w:t>
            </w:r>
            <w:r w:rsidRPr="00E64FDE">
              <w:rPr>
                <w:sz w:val="24"/>
                <w:szCs w:val="24"/>
              </w:rPr>
              <w:t>a. auditare financiară (conform reglementărilor naţionale)</w:t>
            </w:r>
            <w:r>
              <w:rPr>
                <w:sz w:val="24"/>
                <w:szCs w:val="24"/>
              </w:rPr>
              <w:t>;</w:t>
            </w:r>
          </w:p>
          <w:p w:rsidR="00DC0AC4" w:rsidRPr="00E64FDE" w:rsidRDefault="00DC0AC4" w:rsidP="00FD1868">
            <w:pPr>
              <w:spacing w:after="0" w:line="240" w:lineRule="auto"/>
              <w:ind w:left="709"/>
              <w:rPr>
                <w:sz w:val="24"/>
                <w:szCs w:val="24"/>
              </w:rPr>
            </w:pPr>
            <w:r w:rsidRPr="00E64FDE">
              <w:rPr>
                <w:sz w:val="24"/>
                <w:szCs w:val="24"/>
              </w:rPr>
              <w:t xml:space="preserve">b. auditare tehnică (din perspectiva corespondenţei rezultatului proiectului cu </w:t>
            </w:r>
            <w:r>
              <w:rPr>
                <w:sz w:val="24"/>
                <w:szCs w:val="24"/>
              </w:rPr>
              <w:t>C</w:t>
            </w:r>
            <w:r w:rsidRPr="00E64FDE">
              <w:rPr>
                <w:sz w:val="24"/>
                <w:szCs w:val="24"/>
              </w:rPr>
              <w:t>ererea de finanţare şi obiectivele POC).</w:t>
            </w:r>
          </w:p>
        </w:tc>
      </w:tr>
    </w:tbl>
    <w:p w:rsidR="00DC0AC4" w:rsidRDefault="00DC0AC4" w:rsidP="00145FFF">
      <w:pPr>
        <w:spacing w:after="120" w:line="240" w:lineRule="auto"/>
        <w:ind w:firstLine="720"/>
        <w:jc w:val="both"/>
        <w:rPr>
          <w:sz w:val="24"/>
          <w:szCs w:val="24"/>
        </w:rPr>
      </w:pPr>
    </w:p>
    <w:p w:rsidR="00DC0AC4" w:rsidRPr="00E64FDE" w:rsidRDefault="00DC0AC4" w:rsidP="00145FFF">
      <w:pPr>
        <w:spacing w:after="120" w:line="240" w:lineRule="auto"/>
        <w:ind w:firstLine="720"/>
        <w:jc w:val="both"/>
        <w:rPr>
          <w:sz w:val="24"/>
          <w:szCs w:val="24"/>
        </w:rPr>
      </w:pPr>
      <w:r w:rsidRPr="00E64FDE">
        <w:rPr>
          <w:sz w:val="24"/>
          <w:szCs w:val="24"/>
        </w:rPr>
        <w:t xml:space="preserve">* Pentru a stabili TVA eligibil a fi finanțat din </w:t>
      </w:r>
      <w:r w:rsidRPr="007365D2">
        <w:rPr>
          <w:sz w:val="24"/>
          <w:szCs w:val="24"/>
        </w:rPr>
        <w:t>FESI</w:t>
      </w:r>
      <w:r w:rsidRPr="00E64FDE">
        <w:rPr>
          <w:sz w:val="24"/>
          <w:szCs w:val="24"/>
        </w:rPr>
        <w:t xml:space="preserve"> se completează Declarația privind eligibilitatea TVA aferente cheltuielilor ce vor fi efectuate in cadrul operațiunii propuse spre finanțare din FEDR, FSE si FC 2014-2020.</w:t>
      </w:r>
    </w:p>
    <w:p w:rsidR="00DC0AC4" w:rsidRPr="00E64FDE" w:rsidRDefault="00DC0AC4" w:rsidP="00145FFF">
      <w:pPr>
        <w:spacing w:after="120" w:line="240" w:lineRule="auto"/>
        <w:ind w:firstLine="720"/>
        <w:jc w:val="both"/>
        <w:rPr>
          <w:sz w:val="24"/>
          <w:szCs w:val="24"/>
        </w:rPr>
      </w:pPr>
      <w:r w:rsidRPr="00E64FDE">
        <w:rPr>
          <w:sz w:val="24"/>
          <w:szCs w:val="24"/>
        </w:rPr>
        <w:t xml:space="preserve">* * Totalul Cheltuielilor pentru instruire / formare profesională specifică </w:t>
      </w:r>
      <w:r>
        <w:rPr>
          <w:sz w:val="24"/>
          <w:szCs w:val="24"/>
        </w:rPr>
        <w:t xml:space="preserve">(punctul 4) </w:t>
      </w:r>
      <w:r w:rsidRPr="00E64FDE">
        <w:rPr>
          <w:sz w:val="24"/>
          <w:szCs w:val="24"/>
        </w:rPr>
        <w:t xml:space="preserve">şi a Cheltuielilor aferente echipei interne de proiect </w:t>
      </w:r>
      <w:r>
        <w:rPr>
          <w:sz w:val="24"/>
          <w:szCs w:val="24"/>
        </w:rPr>
        <w:t xml:space="preserve">(punctul 5) </w:t>
      </w:r>
      <w:r w:rsidRPr="00E64FDE">
        <w:rPr>
          <w:sz w:val="24"/>
          <w:szCs w:val="24"/>
        </w:rPr>
        <w:t>vor fi finanţate conform art. 98 alin. (2) din Regulamentul CE 1303/2013 privind dispoziţiile comune, în limita a 10% din cheltuielile eligibile de tip FEDR.</w:t>
      </w:r>
    </w:p>
    <w:p w:rsidR="00DC0AC4" w:rsidRPr="00E64FDE" w:rsidRDefault="00DC0AC4" w:rsidP="002A011A">
      <w:pPr>
        <w:spacing w:after="0" w:line="240" w:lineRule="auto"/>
        <w:ind w:firstLine="720"/>
        <w:jc w:val="both"/>
        <w:rPr>
          <w:sz w:val="24"/>
          <w:szCs w:val="24"/>
        </w:rPr>
      </w:pPr>
      <w:r w:rsidRPr="00E64FDE">
        <w:rPr>
          <w:sz w:val="24"/>
          <w:szCs w:val="24"/>
        </w:rPr>
        <w:t>Rezonabilitatea costurilor este analizat</w:t>
      </w:r>
      <w:r>
        <w:rPr>
          <w:sz w:val="24"/>
          <w:szCs w:val="24"/>
        </w:rPr>
        <w:t>ă</w:t>
      </w:r>
      <w:r w:rsidRPr="00E64FDE">
        <w:rPr>
          <w:sz w:val="24"/>
          <w:szCs w:val="24"/>
        </w:rPr>
        <w:t xml:space="preserve"> </w:t>
      </w:r>
      <w:r>
        <w:rPr>
          <w:sz w:val="24"/>
          <w:szCs w:val="24"/>
        </w:rPr>
        <w:t>î</w:t>
      </w:r>
      <w:r w:rsidRPr="00E64FDE">
        <w:rPr>
          <w:sz w:val="24"/>
          <w:szCs w:val="24"/>
        </w:rPr>
        <w:t>n conformitate cu prevederile O.U.G nr. 66/2011 privind prevenirea, constatarea şi sancţionarea neregulilor apărute în obţinerea şi utilizarea fondurilor europene şi/sau a fondurilor publice naţionale afer</w:t>
      </w:r>
      <w:r>
        <w:rPr>
          <w:sz w:val="24"/>
          <w:szCs w:val="24"/>
        </w:rPr>
        <w:t>ente acestora, cu modificarile ş</w:t>
      </w:r>
      <w:r w:rsidRPr="00E64FDE">
        <w:rPr>
          <w:sz w:val="24"/>
          <w:szCs w:val="24"/>
        </w:rPr>
        <w:t>i complet</w:t>
      </w:r>
      <w:r>
        <w:rPr>
          <w:sz w:val="24"/>
          <w:szCs w:val="24"/>
        </w:rPr>
        <w:t>ă</w:t>
      </w:r>
      <w:r w:rsidRPr="00E64FDE">
        <w:rPr>
          <w:sz w:val="24"/>
          <w:szCs w:val="24"/>
        </w:rPr>
        <w:t>rile ulterioare.</w:t>
      </w:r>
    </w:p>
    <w:p w:rsidR="00DC0AC4" w:rsidRDefault="00DC0AC4" w:rsidP="002A011A">
      <w:pPr>
        <w:shd w:val="clear" w:color="auto" w:fill="FFFFFF"/>
        <w:spacing w:after="0" w:line="240" w:lineRule="auto"/>
        <w:jc w:val="both"/>
        <w:rPr>
          <w:sz w:val="24"/>
          <w:szCs w:val="24"/>
        </w:rPr>
      </w:pPr>
      <w:bookmarkStart w:id="25" w:name="do_ax2_pt5_sp5_6_"/>
      <w:bookmarkEnd w:id="25"/>
    </w:p>
    <w:p w:rsidR="00DC0AC4" w:rsidRDefault="00DC0AC4" w:rsidP="002A011A">
      <w:pPr>
        <w:shd w:val="clear" w:color="auto" w:fill="FFFFFF"/>
        <w:spacing w:after="0" w:line="240" w:lineRule="auto"/>
        <w:jc w:val="both"/>
        <w:rPr>
          <w:sz w:val="24"/>
          <w:szCs w:val="24"/>
        </w:rPr>
      </w:pPr>
    </w:p>
    <w:p w:rsidR="00DC0AC4" w:rsidRDefault="00DC0AC4" w:rsidP="002A011A">
      <w:pPr>
        <w:shd w:val="clear" w:color="auto" w:fill="FFFFFF"/>
        <w:spacing w:after="0" w:line="240" w:lineRule="auto"/>
        <w:jc w:val="both"/>
        <w:rPr>
          <w:sz w:val="24"/>
          <w:szCs w:val="24"/>
        </w:rPr>
      </w:pPr>
    </w:p>
    <w:p w:rsidR="00DC0AC4" w:rsidRDefault="00DC0AC4" w:rsidP="002A011A">
      <w:pPr>
        <w:shd w:val="clear" w:color="auto" w:fill="FFFFFF"/>
        <w:spacing w:after="0" w:line="240" w:lineRule="auto"/>
        <w:jc w:val="both"/>
        <w:rPr>
          <w:sz w:val="24"/>
          <w:szCs w:val="24"/>
        </w:rPr>
      </w:pPr>
    </w:p>
    <w:p w:rsidR="00DC0AC4" w:rsidRDefault="00DC0AC4" w:rsidP="002A011A">
      <w:pPr>
        <w:shd w:val="clear" w:color="auto" w:fill="FFFFFF"/>
        <w:spacing w:after="0" w:line="240" w:lineRule="auto"/>
        <w:jc w:val="both"/>
        <w:rPr>
          <w:sz w:val="24"/>
          <w:szCs w:val="24"/>
        </w:rPr>
      </w:pPr>
    </w:p>
    <w:p w:rsidR="00DC0AC4" w:rsidRPr="00E64FDE" w:rsidRDefault="00DC0AC4" w:rsidP="002A011A">
      <w:pPr>
        <w:shd w:val="clear" w:color="auto" w:fill="FFFFFF"/>
        <w:spacing w:after="0" w:line="240" w:lineRule="auto"/>
        <w:jc w:val="both"/>
        <w:rPr>
          <w:sz w:val="24"/>
          <w:szCs w:val="24"/>
        </w:rPr>
      </w:pPr>
    </w:p>
    <w:p w:rsidR="00DC0AC4" w:rsidRPr="00E64FDE" w:rsidRDefault="00DC0AC4" w:rsidP="002A011A">
      <w:pPr>
        <w:shd w:val="clear" w:color="auto" w:fill="FFFFFF"/>
        <w:spacing w:after="0" w:line="240" w:lineRule="auto"/>
        <w:jc w:val="both"/>
        <w:rPr>
          <w:sz w:val="24"/>
          <w:szCs w:val="24"/>
        </w:rPr>
      </w:pPr>
      <w:r w:rsidRPr="00E64FDE">
        <w:rPr>
          <w:sz w:val="24"/>
          <w:szCs w:val="24"/>
        </w:rPr>
        <w:t>Următoarele cheltuieli de informare şi publicitate vor fi rambursate în limitele stabilite mai jos:</w:t>
      </w:r>
    </w:p>
    <w:tbl>
      <w:tblPr>
        <w:tblW w:w="96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4562"/>
        <w:gridCol w:w="1950"/>
        <w:gridCol w:w="2520"/>
      </w:tblGrid>
      <w:tr w:rsidR="00DC0AC4" w:rsidRPr="00E64FDE">
        <w:tc>
          <w:tcPr>
            <w:tcW w:w="658" w:type="dxa"/>
            <w:tcBorders>
              <w:top w:val="double" w:sz="4" w:space="0" w:color="auto"/>
              <w:left w:val="double" w:sz="4" w:space="0" w:color="auto"/>
              <w:bottom w:val="double" w:sz="4" w:space="0" w:color="auto"/>
            </w:tcBorders>
            <w:vAlign w:val="center"/>
          </w:tcPr>
          <w:p w:rsidR="00DC0AC4" w:rsidRPr="00E64FDE" w:rsidRDefault="00DC0AC4" w:rsidP="00D95A34">
            <w:pPr>
              <w:spacing w:after="0" w:line="240" w:lineRule="auto"/>
              <w:jc w:val="center"/>
              <w:rPr>
                <w:b/>
                <w:bCs/>
                <w:sz w:val="24"/>
                <w:szCs w:val="24"/>
              </w:rPr>
            </w:pPr>
            <w:r w:rsidRPr="00E64FDE">
              <w:rPr>
                <w:b/>
                <w:bCs/>
                <w:sz w:val="24"/>
                <w:szCs w:val="24"/>
              </w:rPr>
              <w:t>Nr.</w:t>
            </w:r>
          </w:p>
        </w:tc>
        <w:tc>
          <w:tcPr>
            <w:tcW w:w="4562" w:type="dxa"/>
            <w:tcBorders>
              <w:top w:val="double" w:sz="4" w:space="0" w:color="auto"/>
              <w:bottom w:val="double" w:sz="4" w:space="0" w:color="auto"/>
            </w:tcBorders>
            <w:vAlign w:val="center"/>
          </w:tcPr>
          <w:p w:rsidR="00DC0AC4" w:rsidRPr="00E64FDE" w:rsidRDefault="00DC0AC4" w:rsidP="00D95A34">
            <w:pPr>
              <w:spacing w:after="0" w:line="240" w:lineRule="auto"/>
              <w:jc w:val="center"/>
              <w:rPr>
                <w:b/>
                <w:bCs/>
                <w:sz w:val="24"/>
                <w:szCs w:val="24"/>
              </w:rPr>
            </w:pPr>
            <w:r w:rsidRPr="00E64FDE">
              <w:rPr>
                <w:b/>
                <w:bCs/>
                <w:sz w:val="24"/>
                <w:szCs w:val="24"/>
              </w:rPr>
              <w:t>Activit</w:t>
            </w:r>
            <w:r>
              <w:rPr>
                <w:b/>
                <w:bCs/>
                <w:sz w:val="24"/>
                <w:szCs w:val="24"/>
              </w:rPr>
              <w:t>atea de informare ş</w:t>
            </w:r>
            <w:r w:rsidRPr="00E64FDE">
              <w:rPr>
                <w:b/>
                <w:bCs/>
                <w:sz w:val="24"/>
                <w:szCs w:val="24"/>
              </w:rPr>
              <w:t>i publicitate</w:t>
            </w:r>
          </w:p>
        </w:tc>
        <w:tc>
          <w:tcPr>
            <w:tcW w:w="1950" w:type="dxa"/>
            <w:tcBorders>
              <w:top w:val="double" w:sz="4" w:space="0" w:color="auto"/>
              <w:bottom w:val="double" w:sz="4" w:space="0" w:color="auto"/>
            </w:tcBorders>
            <w:vAlign w:val="center"/>
          </w:tcPr>
          <w:p w:rsidR="00DC0AC4" w:rsidRPr="00E64FDE" w:rsidRDefault="00DC0AC4" w:rsidP="00D95A34">
            <w:pPr>
              <w:spacing w:after="0" w:line="240" w:lineRule="auto"/>
              <w:jc w:val="center"/>
              <w:rPr>
                <w:b/>
                <w:bCs/>
                <w:sz w:val="24"/>
                <w:szCs w:val="24"/>
              </w:rPr>
            </w:pPr>
            <w:r w:rsidRPr="00E64FDE">
              <w:rPr>
                <w:b/>
                <w:bCs/>
                <w:sz w:val="24"/>
                <w:szCs w:val="24"/>
              </w:rPr>
              <w:t>Nr. bucăţi maxim decontat</w:t>
            </w:r>
          </w:p>
        </w:tc>
        <w:tc>
          <w:tcPr>
            <w:tcW w:w="2520" w:type="dxa"/>
            <w:tcBorders>
              <w:top w:val="double" w:sz="4" w:space="0" w:color="auto"/>
              <w:bottom w:val="double" w:sz="4" w:space="0" w:color="auto"/>
              <w:right w:val="double" w:sz="4" w:space="0" w:color="auto"/>
            </w:tcBorders>
            <w:vAlign w:val="center"/>
          </w:tcPr>
          <w:p w:rsidR="00DC0AC4" w:rsidRPr="00E64FDE" w:rsidRDefault="00DC0AC4" w:rsidP="00D95A34">
            <w:pPr>
              <w:spacing w:after="0" w:line="240" w:lineRule="auto"/>
              <w:jc w:val="center"/>
              <w:rPr>
                <w:b/>
                <w:bCs/>
                <w:sz w:val="24"/>
                <w:szCs w:val="24"/>
              </w:rPr>
            </w:pPr>
            <w:r w:rsidRPr="00E64FDE">
              <w:rPr>
                <w:b/>
                <w:bCs/>
                <w:sz w:val="24"/>
                <w:szCs w:val="24"/>
              </w:rPr>
              <w:t>Asistenţă nerambur-sabilă inclusiv TVA (lei)</w:t>
            </w:r>
          </w:p>
        </w:tc>
      </w:tr>
      <w:tr w:rsidR="00DC0AC4" w:rsidRPr="00E64FDE">
        <w:tc>
          <w:tcPr>
            <w:tcW w:w="658" w:type="dxa"/>
            <w:tcBorders>
              <w:top w:val="double" w:sz="4" w:space="0" w:color="auto"/>
            </w:tcBorders>
          </w:tcPr>
          <w:p w:rsidR="00DC0AC4" w:rsidRPr="00E64FDE" w:rsidRDefault="00DC0AC4" w:rsidP="00145FFF">
            <w:pPr>
              <w:numPr>
                <w:ilvl w:val="0"/>
                <w:numId w:val="3"/>
              </w:numPr>
              <w:spacing w:after="0" w:line="240" w:lineRule="auto"/>
              <w:jc w:val="both"/>
              <w:rPr>
                <w:sz w:val="24"/>
                <w:szCs w:val="24"/>
              </w:rPr>
            </w:pPr>
          </w:p>
        </w:tc>
        <w:tc>
          <w:tcPr>
            <w:tcW w:w="4562" w:type="dxa"/>
            <w:tcBorders>
              <w:top w:val="double" w:sz="4" w:space="0" w:color="auto"/>
            </w:tcBorders>
          </w:tcPr>
          <w:p w:rsidR="00DC0AC4" w:rsidRPr="00E64FDE" w:rsidRDefault="00DC0AC4" w:rsidP="00145FFF">
            <w:pPr>
              <w:spacing w:after="0" w:line="240" w:lineRule="auto"/>
              <w:rPr>
                <w:sz w:val="24"/>
                <w:szCs w:val="24"/>
              </w:rPr>
            </w:pPr>
            <w:r w:rsidRPr="00E64FDE">
              <w:rPr>
                <w:sz w:val="24"/>
                <w:szCs w:val="24"/>
              </w:rPr>
              <w:t xml:space="preserve">Anunţ/comunicat de presă  privind începerea proiectului </w:t>
            </w:r>
            <w:r w:rsidRPr="00E64FDE">
              <w:rPr>
                <w:b/>
                <w:bCs/>
                <w:sz w:val="24"/>
                <w:szCs w:val="24"/>
              </w:rPr>
              <w:t>– obligatoriu</w:t>
            </w:r>
          </w:p>
        </w:tc>
        <w:tc>
          <w:tcPr>
            <w:tcW w:w="1950" w:type="dxa"/>
            <w:tcBorders>
              <w:top w:val="double" w:sz="4" w:space="0" w:color="auto"/>
            </w:tcBorders>
          </w:tcPr>
          <w:p w:rsidR="00DC0AC4" w:rsidRPr="00E64FDE" w:rsidRDefault="00DC0AC4" w:rsidP="00145FFF">
            <w:pPr>
              <w:spacing w:after="0" w:line="240" w:lineRule="auto"/>
              <w:jc w:val="center"/>
              <w:rPr>
                <w:sz w:val="24"/>
                <w:szCs w:val="24"/>
              </w:rPr>
            </w:pPr>
            <w:r w:rsidRPr="00E64FDE">
              <w:rPr>
                <w:sz w:val="24"/>
                <w:szCs w:val="24"/>
              </w:rPr>
              <w:t>1</w:t>
            </w:r>
          </w:p>
        </w:tc>
        <w:tc>
          <w:tcPr>
            <w:tcW w:w="2520" w:type="dxa"/>
            <w:tcBorders>
              <w:top w:val="double" w:sz="4" w:space="0" w:color="auto"/>
            </w:tcBorders>
          </w:tcPr>
          <w:p w:rsidR="00DC0AC4" w:rsidRPr="00E64FDE" w:rsidRDefault="00DC0AC4" w:rsidP="00145FFF">
            <w:pPr>
              <w:spacing w:after="0" w:line="240" w:lineRule="auto"/>
              <w:jc w:val="center"/>
              <w:rPr>
                <w:sz w:val="24"/>
                <w:szCs w:val="24"/>
              </w:rPr>
            </w:pPr>
            <w:r w:rsidRPr="00E64FDE">
              <w:rPr>
                <w:sz w:val="24"/>
                <w:szCs w:val="24"/>
              </w:rPr>
              <w:t>3.000 lei/buc</w:t>
            </w:r>
          </w:p>
        </w:tc>
      </w:tr>
      <w:tr w:rsidR="00DC0AC4" w:rsidRPr="00E64FDE">
        <w:tc>
          <w:tcPr>
            <w:tcW w:w="658" w:type="dxa"/>
          </w:tcPr>
          <w:p w:rsidR="00DC0AC4" w:rsidRPr="00E64FDE" w:rsidRDefault="00DC0AC4" w:rsidP="00145FFF">
            <w:pPr>
              <w:numPr>
                <w:ilvl w:val="0"/>
                <w:numId w:val="3"/>
              </w:numPr>
              <w:spacing w:after="0" w:line="240" w:lineRule="auto"/>
              <w:jc w:val="both"/>
              <w:rPr>
                <w:sz w:val="24"/>
                <w:szCs w:val="24"/>
              </w:rPr>
            </w:pPr>
          </w:p>
        </w:tc>
        <w:tc>
          <w:tcPr>
            <w:tcW w:w="4562" w:type="dxa"/>
          </w:tcPr>
          <w:p w:rsidR="00DC0AC4" w:rsidRPr="00E64FDE" w:rsidRDefault="00DC0AC4" w:rsidP="00145FFF">
            <w:pPr>
              <w:spacing w:after="0" w:line="240" w:lineRule="auto"/>
              <w:rPr>
                <w:sz w:val="24"/>
                <w:szCs w:val="24"/>
              </w:rPr>
            </w:pPr>
            <w:r w:rsidRPr="00E64FDE">
              <w:rPr>
                <w:sz w:val="24"/>
                <w:szCs w:val="24"/>
              </w:rPr>
              <w:t xml:space="preserve">Anunţ/comunicat de presă la finalizarea proiectului- </w:t>
            </w:r>
            <w:r w:rsidRPr="00E64FDE">
              <w:rPr>
                <w:b/>
                <w:bCs/>
                <w:sz w:val="24"/>
                <w:szCs w:val="24"/>
              </w:rPr>
              <w:t>obligatoriu</w:t>
            </w:r>
          </w:p>
        </w:tc>
        <w:tc>
          <w:tcPr>
            <w:tcW w:w="1950" w:type="dxa"/>
          </w:tcPr>
          <w:p w:rsidR="00DC0AC4" w:rsidRPr="00E64FDE" w:rsidRDefault="00DC0AC4" w:rsidP="00145FFF">
            <w:pPr>
              <w:spacing w:after="0" w:line="240" w:lineRule="auto"/>
              <w:jc w:val="center"/>
              <w:rPr>
                <w:sz w:val="24"/>
                <w:szCs w:val="24"/>
              </w:rPr>
            </w:pPr>
            <w:r w:rsidRPr="00E64FDE">
              <w:rPr>
                <w:sz w:val="24"/>
                <w:szCs w:val="24"/>
              </w:rPr>
              <w:t>1</w:t>
            </w:r>
          </w:p>
        </w:tc>
        <w:tc>
          <w:tcPr>
            <w:tcW w:w="2520" w:type="dxa"/>
          </w:tcPr>
          <w:p w:rsidR="00DC0AC4" w:rsidRPr="00E64FDE" w:rsidRDefault="00DC0AC4" w:rsidP="00145FFF">
            <w:pPr>
              <w:spacing w:after="0" w:line="240" w:lineRule="auto"/>
              <w:jc w:val="center"/>
              <w:rPr>
                <w:sz w:val="24"/>
                <w:szCs w:val="24"/>
              </w:rPr>
            </w:pPr>
            <w:r w:rsidRPr="00E64FDE">
              <w:rPr>
                <w:sz w:val="24"/>
                <w:szCs w:val="24"/>
              </w:rPr>
              <w:t>3.000 lei/buc</w:t>
            </w:r>
          </w:p>
        </w:tc>
      </w:tr>
      <w:tr w:rsidR="00DC0AC4" w:rsidRPr="00E64FDE">
        <w:tc>
          <w:tcPr>
            <w:tcW w:w="658" w:type="dxa"/>
          </w:tcPr>
          <w:p w:rsidR="00DC0AC4" w:rsidRPr="00E64FDE" w:rsidRDefault="00DC0AC4" w:rsidP="00145FFF">
            <w:pPr>
              <w:numPr>
                <w:ilvl w:val="0"/>
                <w:numId w:val="3"/>
              </w:numPr>
              <w:spacing w:after="0" w:line="240" w:lineRule="auto"/>
              <w:jc w:val="both"/>
              <w:rPr>
                <w:sz w:val="24"/>
                <w:szCs w:val="24"/>
              </w:rPr>
            </w:pPr>
          </w:p>
        </w:tc>
        <w:tc>
          <w:tcPr>
            <w:tcW w:w="4562" w:type="dxa"/>
          </w:tcPr>
          <w:p w:rsidR="00DC0AC4" w:rsidRPr="00E64FDE" w:rsidRDefault="00DC0AC4" w:rsidP="00145FFF">
            <w:pPr>
              <w:spacing w:after="0" w:line="240" w:lineRule="auto"/>
              <w:rPr>
                <w:sz w:val="24"/>
                <w:szCs w:val="24"/>
              </w:rPr>
            </w:pPr>
            <w:r w:rsidRPr="00E64FDE">
              <w:rPr>
                <w:sz w:val="24"/>
                <w:szCs w:val="24"/>
              </w:rPr>
              <w:t>Realizarea de panouri de informare (</w:t>
            </w:r>
            <w:r w:rsidRPr="00E64FDE">
              <w:rPr>
                <w:b/>
                <w:bCs/>
                <w:sz w:val="24"/>
                <w:szCs w:val="24"/>
              </w:rPr>
              <w:t>obligatoriu</w:t>
            </w:r>
            <w:r w:rsidRPr="00E64FDE">
              <w:rPr>
                <w:sz w:val="24"/>
                <w:szCs w:val="24"/>
              </w:rPr>
              <w:t xml:space="preserve"> pentru proiectele cu o valoare mai mare de 500.000 Euro)</w:t>
            </w:r>
          </w:p>
        </w:tc>
        <w:tc>
          <w:tcPr>
            <w:tcW w:w="1950" w:type="dxa"/>
          </w:tcPr>
          <w:p w:rsidR="00DC0AC4" w:rsidRPr="00E64FDE" w:rsidRDefault="00DC0AC4" w:rsidP="00145FFF">
            <w:pPr>
              <w:spacing w:after="0" w:line="240" w:lineRule="auto"/>
              <w:jc w:val="center"/>
              <w:rPr>
                <w:sz w:val="24"/>
                <w:szCs w:val="24"/>
              </w:rPr>
            </w:pPr>
            <w:r w:rsidRPr="00E64FDE">
              <w:rPr>
                <w:sz w:val="24"/>
                <w:szCs w:val="24"/>
              </w:rPr>
              <w:t xml:space="preserve">1 </w:t>
            </w:r>
          </w:p>
          <w:p w:rsidR="00DC0AC4" w:rsidRPr="00E64FDE" w:rsidRDefault="00DC0AC4" w:rsidP="00145FFF">
            <w:pPr>
              <w:spacing w:after="0" w:line="240" w:lineRule="auto"/>
              <w:jc w:val="center"/>
              <w:rPr>
                <w:sz w:val="24"/>
                <w:szCs w:val="24"/>
              </w:rPr>
            </w:pPr>
          </w:p>
        </w:tc>
        <w:tc>
          <w:tcPr>
            <w:tcW w:w="2520" w:type="dxa"/>
          </w:tcPr>
          <w:p w:rsidR="00DC0AC4" w:rsidRPr="00E64FDE" w:rsidRDefault="00DC0AC4" w:rsidP="00145FFF">
            <w:pPr>
              <w:spacing w:after="0" w:line="240" w:lineRule="auto"/>
              <w:jc w:val="center"/>
              <w:rPr>
                <w:sz w:val="24"/>
                <w:szCs w:val="24"/>
              </w:rPr>
            </w:pPr>
            <w:r w:rsidRPr="00E64FDE">
              <w:rPr>
                <w:sz w:val="24"/>
                <w:szCs w:val="24"/>
              </w:rPr>
              <w:t>5.000 lei/buc</w:t>
            </w:r>
          </w:p>
        </w:tc>
      </w:tr>
      <w:tr w:rsidR="00DC0AC4" w:rsidRPr="00E64FDE">
        <w:tc>
          <w:tcPr>
            <w:tcW w:w="658" w:type="dxa"/>
          </w:tcPr>
          <w:p w:rsidR="00DC0AC4" w:rsidRPr="00E64FDE" w:rsidRDefault="00DC0AC4" w:rsidP="00145FFF">
            <w:pPr>
              <w:numPr>
                <w:ilvl w:val="0"/>
                <w:numId w:val="3"/>
              </w:numPr>
              <w:spacing w:after="0" w:line="240" w:lineRule="auto"/>
              <w:jc w:val="both"/>
              <w:rPr>
                <w:sz w:val="24"/>
                <w:szCs w:val="24"/>
              </w:rPr>
            </w:pPr>
          </w:p>
        </w:tc>
        <w:tc>
          <w:tcPr>
            <w:tcW w:w="4562" w:type="dxa"/>
          </w:tcPr>
          <w:p w:rsidR="00DC0AC4" w:rsidRPr="00E64FDE" w:rsidRDefault="00DC0AC4" w:rsidP="00145FFF">
            <w:pPr>
              <w:spacing w:after="0" w:line="240" w:lineRule="auto"/>
              <w:rPr>
                <w:sz w:val="24"/>
                <w:szCs w:val="24"/>
              </w:rPr>
            </w:pPr>
            <w:r w:rsidRPr="00E64FDE">
              <w:rPr>
                <w:sz w:val="24"/>
                <w:szCs w:val="24"/>
              </w:rPr>
              <w:t xml:space="preserve">Realizarea de etichete autocolante pentru echipamentele achiziţionate prin proiect – </w:t>
            </w:r>
            <w:r w:rsidRPr="00E64FDE">
              <w:rPr>
                <w:b/>
                <w:bCs/>
                <w:sz w:val="24"/>
                <w:szCs w:val="24"/>
              </w:rPr>
              <w:t>obligatoriu</w:t>
            </w:r>
          </w:p>
        </w:tc>
        <w:tc>
          <w:tcPr>
            <w:tcW w:w="1950" w:type="dxa"/>
          </w:tcPr>
          <w:p w:rsidR="00DC0AC4" w:rsidRPr="00E64FDE" w:rsidRDefault="00DC0AC4" w:rsidP="00145FFF">
            <w:pPr>
              <w:spacing w:after="0" w:line="240" w:lineRule="auto"/>
              <w:jc w:val="center"/>
              <w:rPr>
                <w:sz w:val="24"/>
                <w:szCs w:val="24"/>
              </w:rPr>
            </w:pPr>
            <w:r w:rsidRPr="00E64FDE">
              <w:rPr>
                <w:sz w:val="24"/>
                <w:szCs w:val="24"/>
              </w:rPr>
              <w:t xml:space="preserve">10% mai mult decât nr. echipamente achiz. prin proiect </w:t>
            </w:r>
          </w:p>
        </w:tc>
        <w:tc>
          <w:tcPr>
            <w:tcW w:w="2520" w:type="dxa"/>
          </w:tcPr>
          <w:p w:rsidR="00DC0AC4" w:rsidRPr="00E64FDE" w:rsidRDefault="00DC0AC4" w:rsidP="00145FFF">
            <w:pPr>
              <w:spacing w:after="0" w:line="240" w:lineRule="auto"/>
              <w:jc w:val="center"/>
              <w:rPr>
                <w:sz w:val="24"/>
                <w:szCs w:val="24"/>
              </w:rPr>
            </w:pPr>
            <w:r w:rsidRPr="00E64FDE">
              <w:rPr>
                <w:sz w:val="24"/>
                <w:szCs w:val="24"/>
              </w:rPr>
              <w:t>10 lei/autocolant</w:t>
            </w:r>
          </w:p>
        </w:tc>
      </w:tr>
      <w:tr w:rsidR="00DC0AC4" w:rsidRPr="00E64FDE">
        <w:tc>
          <w:tcPr>
            <w:tcW w:w="658" w:type="dxa"/>
          </w:tcPr>
          <w:p w:rsidR="00DC0AC4" w:rsidRPr="00E64FDE" w:rsidRDefault="00DC0AC4" w:rsidP="00145FFF">
            <w:pPr>
              <w:numPr>
                <w:ilvl w:val="0"/>
                <w:numId w:val="3"/>
              </w:numPr>
              <w:spacing w:after="0" w:line="240" w:lineRule="auto"/>
              <w:jc w:val="both"/>
              <w:rPr>
                <w:sz w:val="24"/>
                <w:szCs w:val="24"/>
              </w:rPr>
            </w:pPr>
          </w:p>
        </w:tc>
        <w:tc>
          <w:tcPr>
            <w:tcW w:w="4562" w:type="dxa"/>
          </w:tcPr>
          <w:p w:rsidR="00DC0AC4" w:rsidRPr="00E64FDE" w:rsidRDefault="00DC0AC4" w:rsidP="00145FFF">
            <w:pPr>
              <w:autoSpaceDE w:val="0"/>
              <w:autoSpaceDN w:val="0"/>
              <w:adjustRightInd w:val="0"/>
              <w:spacing w:after="0" w:line="240" w:lineRule="auto"/>
              <w:rPr>
                <w:sz w:val="24"/>
                <w:szCs w:val="24"/>
              </w:rPr>
            </w:pPr>
            <w:r w:rsidRPr="00E64FDE">
              <w:rPr>
                <w:sz w:val="24"/>
                <w:szCs w:val="24"/>
              </w:rPr>
              <w:t xml:space="preserve">Sigla Uniunii Europene, Sigla Guvernului României şi sigla Instrumentelor Structurale în România postate pe site-ul realizat prin proiect - </w:t>
            </w:r>
            <w:r w:rsidRPr="00E64FDE">
              <w:rPr>
                <w:b/>
                <w:bCs/>
                <w:sz w:val="24"/>
                <w:szCs w:val="24"/>
              </w:rPr>
              <w:t>obligatoriu</w:t>
            </w:r>
          </w:p>
        </w:tc>
        <w:tc>
          <w:tcPr>
            <w:tcW w:w="1950" w:type="dxa"/>
          </w:tcPr>
          <w:p w:rsidR="00DC0AC4" w:rsidRPr="00E64FDE" w:rsidRDefault="00DC0AC4" w:rsidP="00145FFF">
            <w:pPr>
              <w:spacing w:after="0" w:line="240" w:lineRule="auto"/>
              <w:jc w:val="center"/>
              <w:rPr>
                <w:sz w:val="24"/>
                <w:szCs w:val="24"/>
              </w:rPr>
            </w:pPr>
            <w:r w:rsidRPr="00E64FDE">
              <w:rPr>
                <w:sz w:val="24"/>
                <w:szCs w:val="24"/>
              </w:rPr>
              <w:t>-</w:t>
            </w:r>
          </w:p>
        </w:tc>
        <w:tc>
          <w:tcPr>
            <w:tcW w:w="2520" w:type="dxa"/>
          </w:tcPr>
          <w:p w:rsidR="00DC0AC4" w:rsidRPr="00E64FDE" w:rsidRDefault="00DC0AC4" w:rsidP="00145FFF">
            <w:pPr>
              <w:spacing w:after="0" w:line="240" w:lineRule="auto"/>
              <w:jc w:val="center"/>
              <w:rPr>
                <w:sz w:val="24"/>
                <w:szCs w:val="24"/>
              </w:rPr>
            </w:pPr>
            <w:r w:rsidRPr="00E64FDE">
              <w:rPr>
                <w:sz w:val="24"/>
                <w:szCs w:val="24"/>
              </w:rPr>
              <w:t>Nu se decontează</w:t>
            </w:r>
          </w:p>
        </w:tc>
      </w:tr>
      <w:tr w:rsidR="00DC0AC4" w:rsidRPr="00E64FDE">
        <w:tc>
          <w:tcPr>
            <w:tcW w:w="658" w:type="dxa"/>
          </w:tcPr>
          <w:p w:rsidR="00DC0AC4" w:rsidRPr="00E64FDE" w:rsidRDefault="00DC0AC4" w:rsidP="00145FFF">
            <w:pPr>
              <w:numPr>
                <w:ilvl w:val="0"/>
                <w:numId w:val="3"/>
              </w:numPr>
              <w:spacing w:after="0" w:line="240" w:lineRule="auto"/>
              <w:jc w:val="both"/>
              <w:rPr>
                <w:sz w:val="24"/>
                <w:szCs w:val="24"/>
              </w:rPr>
            </w:pPr>
          </w:p>
        </w:tc>
        <w:tc>
          <w:tcPr>
            <w:tcW w:w="4562" w:type="dxa"/>
          </w:tcPr>
          <w:p w:rsidR="00DC0AC4" w:rsidRPr="00E64FDE" w:rsidRDefault="00DC0AC4" w:rsidP="00145FFF">
            <w:pPr>
              <w:autoSpaceDE w:val="0"/>
              <w:autoSpaceDN w:val="0"/>
              <w:adjustRightInd w:val="0"/>
              <w:spacing w:after="0" w:line="240" w:lineRule="auto"/>
              <w:rPr>
                <w:sz w:val="24"/>
                <w:szCs w:val="24"/>
              </w:rPr>
            </w:pPr>
            <w:r w:rsidRPr="00E64FDE">
              <w:rPr>
                <w:sz w:val="24"/>
                <w:szCs w:val="24"/>
              </w:rPr>
              <w:t xml:space="preserve">Un link către site-ul web al Instrumentelor Structurale în România, </w:t>
            </w:r>
            <w:hyperlink r:id="rId11" w:history="1">
              <w:r w:rsidRPr="00E64FDE">
                <w:rPr>
                  <w:color w:val="0000FF"/>
                  <w:sz w:val="24"/>
                  <w:szCs w:val="24"/>
                  <w:u w:val="single"/>
                </w:rPr>
                <w:t>www.fonduri-ue.ro</w:t>
              </w:r>
            </w:hyperlink>
            <w:r w:rsidRPr="00E64FDE">
              <w:rPr>
                <w:sz w:val="24"/>
                <w:szCs w:val="24"/>
              </w:rPr>
              <w:t xml:space="preserve"> postat pe site-ul solicitantului – </w:t>
            </w:r>
            <w:r w:rsidRPr="00E64FDE">
              <w:rPr>
                <w:b/>
                <w:bCs/>
                <w:sz w:val="24"/>
                <w:szCs w:val="24"/>
              </w:rPr>
              <w:t>obligatoriu</w:t>
            </w:r>
          </w:p>
        </w:tc>
        <w:tc>
          <w:tcPr>
            <w:tcW w:w="1950" w:type="dxa"/>
          </w:tcPr>
          <w:p w:rsidR="00DC0AC4" w:rsidRPr="00E64FDE" w:rsidRDefault="00DC0AC4" w:rsidP="00145FFF">
            <w:pPr>
              <w:spacing w:after="0" w:line="240" w:lineRule="auto"/>
              <w:jc w:val="center"/>
              <w:rPr>
                <w:sz w:val="24"/>
                <w:szCs w:val="24"/>
              </w:rPr>
            </w:pPr>
            <w:r w:rsidRPr="00E64FDE">
              <w:rPr>
                <w:sz w:val="24"/>
                <w:szCs w:val="24"/>
              </w:rPr>
              <w:t>-</w:t>
            </w:r>
          </w:p>
        </w:tc>
        <w:tc>
          <w:tcPr>
            <w:tcW w:w="2520" w:type="dxa"/>
          </w:tcPr>
          <w:p w:rsidR="00DC0AC4" w:rsidRPr="00E64FDE" w:rsidRDefault="00DC0AC4" w:rsidP="00145FFF">
            <w:pPr>
              <w:spacing w:after="0" w:line="240" w:lineRule="auto"/>
              <w:jc w:val="center"/>
              <w:rPr>
                <w:sz w:val="24"/>
                <w:szCs w:val="24"/>
              </w:rPr>
            </w:pPr>
            <w:r w:rsidRPr="00E64FDE">
              <w:rPr>
                <w:sz w:val="24"/>
                <w:szCs w:val="24"/>
              </w:rPr>
              <w:t>Nu se decontează</w:t>
            </w:r>
          </w:p>
        </w:tc>
      </w:tr>
    </w:tbl>
    <w:p w:rsidR="00DC0AC4" w:rsidRPr="00E64FDE" w:rsidRDefault="00DC0AC4" w:rsidP="008965FE">
      <w:pPr>
        <w:spacing w:before="120" w:after="120" w:line="240" w:lineRule="auto"/>
        <w:jc w:val="both"/>
        <w:outlineLvl w:val="0"/>
        <w:rPr>
          <w:b/>
          <w:bCs/>
          <w:sz w:val="24"/>
          <w:szCs w:val="24"/>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181"/>
      </w:tblGrid>
      <w:tr w:rsidR="00DC0AC4" w:rsidRPr="00FA4F90">
        <w:trPr>
          <w:trHeight w:val="2515"/>
        </w:trPr>
        <w:tc>
          <w:tcPr>
            <w:tcW w:w="1539" w:type="dxa"/>
            <w:vAlign w:val="center"/>
          </w:tcPr>
          <w:p w:rsidR="00DC0AC4" w:rsidRPr="00E64FDE" w:rsidRDefault="00DC0AC4" w:rsidP="00FA4F90">
            <w:pPr>
              <w:spacing w:after="0" w:line="240" w:lineRule="auto"/>
              <w:jc w:val="center"/>
              <w:rPr>
                <w:b/>
                <w:bCs/>
                <w:i/>
                <w:iCs/>
                <w:sz w:val="24"/>
                <w:szCs w:val="24"/>
              </w:rPr>
            </w:pPr>
            <w:r w:rsidRPr="00E64FDE">
              <w:rPr>
                <w:b/>
                <w:bCs/>
                <w:i/>
                <w:iCs/>
                <w:sz w:val="24"/>
                <w:szCs w:val="24"/>
              </w:rPr>
              <w:t>ATENŢIE!</w:t>
            </w:r>
          </w:p>
        </w:tc>
        <w:tc>
          <w:tcPr>
            <w:tcW w:w="8181" w:type="dxa"/>
            <w:vAlign w:val="center"/>
          </w:tcPr>
          <w:p w:rsidR="00DC0AC4" w:rsidRPr="00FA4F90" w:rsidRDefault="00DC0AC4" w:rsidP="00553C44">
            <w:pPr>
              <w:autoSpaceDE w:val="0"/>
              <w:autoSpaceDN w:val="0"/>
              <w:adjustRightInd w:val="0"/>
              <w:spacing w:after="0"/>
              <w:jc w:val="both"/>
              <w:rPr>
                <w:sz w:val="24"/>
                <w:szCs w:val="24"/>
              </w:rPr>
            </w:pPr>
            <w:r w:rsidRPr="00FA4F90">
              <w:rPr>
                <w:sz w:val="24"/>
                <w:szCs w:val="24"/>
              </w:rPr>
              <w:t>1. În cazul în care valoarea reală a cheltuielilor este mai mare decât cea aprobată, ca urmare a derul</w:t>
            </w:r>
            <w:r>
              <w:rPr>
                <w:sz w:val="24"/>
                <w:szCs w:val="24"/>
              </w:rPr>
              <w:t>ă</w:t>
            </w:r>
            <w:r w:rsidRPr="00FA4F90">
              <w:rPr>
                <w:sz w:val="24"/>
                <w:szCs w:val="24"/>
              </w:rPr>
              <w:t>rii achizi</w:t>
            </w:r>
            <w:r>
              <w:rPr>
                <w:sz w:val="24"/>
                <w:szCs w:val="24"/>
              </w:rPr>
              <w:t>ţ</w:t>
            </w:r>
            <w:r w:rsidRPr="00FA4F90">
              <w:rPr>
                <w:sz w:val="24"/>
                <w:szCs w:val="24"/>
              </w:rPr>
              <w:t xml:space="preserve">iilor aferente proiectului, atunci beneficiarul va trebui să suporte diferenţa apărută. </w:t>
            </w:r>
          </w:p>
          <w:p w:rsidR="00DC0AC4" w:rsidRPr="00FA4F90" w:rsidRDefault="00DC0AC4" w:rsidP="00553C44">
            <w:pPr>
              <w:autoSpaceDE w:val="0"/>
              <w:autoSpaceDN w:val="0"/>
              <w:adjustRightInd w:val="0"/>
              <w:spacing w:after="0"/>
              <w:jc w:val="both"/>
              <w:rPr>
                <w:sz w:val="24"/>
                <w:szCs w:val="24"/>
              </w:rPr>
            </w:pPr>
            <w:r w:rsidRPr="00FA4F90">
              <w:rPr>
                <w:sz w:val="24"/>
                <w:szCs w:val="24"/>
              </w:rPr>
              <w:t xml:space="preserve">2. Cheltuielile eligibile efectiv realizate care se iau în considerare la rambursare nu pot depăşi sumele stabilite iniţial prin contractul de finanţare. </w:t>
            </w:r>
          </w:p>
          <w:p w:rsidR="00DC0AC4" w:rsidRPr="00FA4F90" w:rsidRDefault="00DC0AC4" w:rsidP="00553C44">
            <w:pPr>
              <w:autoSpaceDE w:val="0"/>
              <w:autoSpaceDN w:val="0"/>
              <w:adjustRightInd w:val="0"/>
              <w:spacing w:after="0"/>
              <w:jc w:val="both"/>
              <w:rPr>
                <w:sz w:val="24"/>
                <w:szCs w:val="24"/>
              </w:rPr>
            </w:pPr>
            <w:r w:rsidRPr="00FA4F90">
              <w:rPr>
                <w:sz w:val="24"/>
                <w:szCs w:val="24"/>
              </w:rPr>
              <w:t>3. Cheltuielile efectuate în timpul implementării proiectului şi considerate neeligibile la verificarea unei cereri de rambursare vor fi suportate de către beneficiar.</w:t>
            </w:r>
          </w:p>
        </w:tc>
      </w:tr>
    </w:tbl>
    <w:p w:rsidR="00DC0AC4" w:rsidRDefault="00DC0AC4" w:rsidP="00CC1FD5">
      <w:pPr>
        <w:spacing w:after="0" w:line="240" w:lineRule="auto"/>
        <w:jc w:val="both"/>
        <w:outlineLvl w:val="1"/>
        <w:rPr>
          <w:b/>
          <w:bCs/>
          <w:sz w:val="24"/>
          <w:szCs w:val="24"/>
        </w:rPr>
      </w:pPr>
    </w:p>
    <w:p w:rsidR="00DC0AC4" w:rsidRDefault="00DC0AC4" w:rsidP="00CC1FD5">
      <w:pPr>
        <w:spacing w:after="0" w:line="240" w:lineRule="auto"/>
        <w:jc w:val="both"/>
        <w:outlineLvl w:val="1"/>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7903"/>
      </w:tblGrid>
      <w:tr w:rsidR="00DC0AC4" w:rsidRPr="008850B0">
        <w:trPr>
          <w:trHeight w:val="355"/>
        </w:trPr>
        <w:tc>
          <w:tcPr>
            <w:tcW w:w="1668" w:type="dxa"/>
            <w:vAlign w:val="center"/>
          </w:tcPr>
          <w:p w:rsidR="00DC0AC4" w:rsidRPr="008850B0" w:rsidRDefault="00DC0AC4" w:rsidP="00AE0D49">
            <w:pPr>
              <w:autoSpaceDE w:val="0"/>
              <w:autoSpaceDN w:val="0"/>
              <w:adjustRightInd w:val="0"/>
              <w:spacing w:before="120" w:after="120"/>
              <w:jc w:val="center"/>
              <w:rPr>
                <w:rFonts w:ascii="Times New Roman" w:hAnsi="Times New Roman" w:cs="Times New Roman"/>
                <w:b/>
                <w:bCs/>
                <w:i/>
                <w:iCs/>
                <w:sz w:val="24"/>
                <w:szCs w:val="24"/>
              </w:rPr>
            </w:pPr>
            <w:r w:rsidRPr="00E64FDE">
              <w:rPr>
                <w:b/>
                <w:bCs/>
                <w:i/>
                <w:iCs/>
                <w:sz w:val="24"/>
                <w:szCs w:val="24"/>
              </w:rPr>
              <w:t>ATENŢIE!</w:t>
            </w:r>
          </w:p>
        </w:tc>
        <w:tc>
          <w:tcPr>
            <w:tcW w:w="7903" w:type="dxa"/>
          </w:tcPr>
          <w:p w:rsidR="00DC0AC4" w:rsidRPr="00FC0797" w:rsidRDefault="00DC0AC4" w:rsidP="00FC0797">
            <w:pPr>
              <w:autoSpaceDE w:val="0"/>
              <w:autoSpaceDN w:val="0"/>
              <w:adjustRightInd w:val="0"/>
              <w:spacing w:after="0"/>
              <w:jc w:val="both"/>
              <w:rPr>
                <w:sz w:val="24"/>
                <w:szCs w:val="24"/>
              </w:rPr>
            </w:pPr>
            <w:r>
              <w:rPr>
                <w:sz w:val="24"/>
                <w:szCs w:val="24"/>
              </w:rPr>
              <w:t xml:space="preserve">1. </w:t>
            </w:r>
            <w:r w:rsidRPr="00FC0797">
              <w:rPr>
                <w:sz w:val="24"/>
                <w:szCs w:val="24"/>
              </w:rPr>
              <w:t>Solicitantul se va angaja să asigure obligatoriu garanţia şi mentenanţa pentru produsul / serviciul respectiv. De asemenea, beneficiarul se va angaja să asigure mentenanţa pentru produsul / serviciul dezvoltat şi implementat şi funcţionarea permanentă a acestuia în perioada de post implementare, respectiv 5 ani după finalizarea implementării proiectului, cu excepţia perioadelor de mentenanţă planificate.</w:t>
            </w:r>
          </w:p>
          <w:p w:rsidR="00DC0AC4" w:rsidRPr="00236CDD" w:rsidRDefault="00DC0AC4" w:rsidP="00464C90">
            <w:pPr>
              <w:spacing w:after="0"/>
              <w:jc w:val="both"/>
              <w:rPr>
                <w:rFonts w:ascii="Times New Roman" w:hAnsi="Times New Roman" w:cs="Times New Roman"/>
                <w:sz w:val="24"/>
                <w:szCs w:val="24"/>
              </w:rPr>
            </w:pPr>
            <w:r>
              <w:rPr>
                <w:sz w:val="24"/>
                <w:szCs w:val="24"/>
              </w:rPr>
              <w:t>2.</w:t>
            </w:r>
            <w:r w:rsidRPr="00FC0797">
              <w:rPr>
                <w:sz w:val="24"/>
                <w:szCs w:val="24"/>
              </w:rPr>
              <w:t xml:space="preserve"> </w:t>
            </w:r>
            <w:r>
              <w:rPr>
                <w:sz w:val="24"/>
                <w:szCs w:val="24"/>
              </w:rPr>
              <w:t>Sunt decontate numai serviciile care au legătură directă cu proiectul, în condi</w:t>
            </w:r>
            <w:r w:rsidRPr="004A0FBB">
              <w:rPr>
                <w:sz w:val="24"/>
                <w:szCs w:val="24"/>
              </w:rPr>
              <w:t>ţ</w:t>
            </w:r>
            <w:r>
              <w:rPr>
                <w:sz w:val="24"/>
                <w:szCs w:val="24"/>
              </w:rPr>
              <w:t xml:space="preserve">iile OUG nr. 26/2012 </w:t>
            </w:r>
          </w:p>
        </w:tc>
      </w:tr>
    </w:tbl>
    <w:p w:rsidR="00DC0AC4" w:rsidRDefault="00DC0AC4" w:rsidP="00CC1FD5">
      <w:pPr>
        <w:spacing w:after="0" w:line="240" w:lineRule="auto"/>
        <w:jc w:val="both"/>
        <w:outlineLvl w:val="1"/>
        <w:rPr>
          <w:b/>
          <w:bCs/>
          <w:sz w:val="24"/>
          <w:szCs w:val="24"/>
        </w:rPr>
      </w:pPr>
    </w:p>
    <w:p w:rsidR="00DC0AC4" w:rsidRDefault="00DC0AC4" w:rsidP="00CC1FD5">
      <w:pPr>
        <w:spacing w:after="0" w:line="240" w:lineRule="auto"/>
        <w:jc w:val="both"/>
        <w:outlineLvl w:val="1"/>
        <w:rPr>
          <w:b/>
          <w:bCs/>
          <w:sz w:val="24"/>
          <w:szCs w:val="24"/>
        </w:rPr>
      </w:pPr>
    </w:p>
    <w:p w:rsidR="00DC0AC4" w:rsidRDefault="00DC0AC4" w:rsidP="00CC1FD5">
      <w:pPr>
        <w:spacing w:after="0" w:line="240" w:lineRule="auto"/>
        <w:jc w:val="both"/>
        <w:outlineLvl w:val="1"/>
        <w:rPr>
          <w:b/>
          <w:bCs/>
          <w:sz w:val="24"/>
          <w:szCs w:val="24"/>
        </w:rPr>
      </w:pPr>
    </w:p>
    <w:p w:rsidR="00DC0AC4" w:rsidRPr="00E64FDE" w:rsidRDefault="00DC0AC4" w:rsidP="00CC1FD5">
      <w:pPr>
        <w:spacing w:after="0" w:line="240" w:lineRule="auto"/>
        <w:jc w:val="both"/>
        <w:outlineLvl w:val="1"/>
        <w:rPr>
          <w:b/>
          <w:bCs/>
          <w:sz w:val="24"/>
          <w:szCs w:val="24"/>
        </w:rPr>
      </w:pPr>
    </w:p>
    <w:p w:rsidR="00DC0AC4" w:rsidRPr="00E64FDE" w:rsidRDefault="00DC0AC4" w:rsidP="00CC1FD5">
      <w:pPr>
        <w:spacing w:after="0" w:line="240" w:lineRule="auto"/>
        <w:jc w:val="both"/>
        <w:outlineLvl w:val="1"/>
        <w:rPr>
          <w:b/>
          <w:bCs/>
          <w:sz w:val="24"/>
          <w:szCs w:val="24"/>
        </w:rPr>
      </w:pPr>
      <w:bookmarkStart w:id="26" w:name="_Toc452550888"/>
      <w:r>
        <w:rPr>
          <w:b/>
          <w:bCs/>
          <w:sz w:val="24"/>
          <w:szCs w:val="24"/>
        </w:rPr>
        <w:t>2.5</w:t>
      </w:r>
      <w:r w:rsidRPr="00E64FDE">
        <w:rPr>
          <w:b/>
          <w:bCs/>
          <w:sz w:val="24"/>
          <w:szCs w:val="24"/>
        </w:rPr>
        <w:t xml:space="preserve"> Cheltuieli neeligibile</w:t>
      </w:r>
      <w:bookmarkEnd w:id="26"/>
      <w:r w:rsidRPr="00E64FDE">
        <w:rPr>
          <w:b/>
          <w:bCs/>
          <w:sz w:val="24"/>
          <w:szCs w:val="24"/>
        </w:rPr>
        <w:t xml:space="preserve"> </w:t>
      </w:r>
    </w:p>
    <w:p w:rsidR="00DC0AC4" w:rsidRPr="00E64FDE" w:rsidRDefault="00DC0AC4" w:rsidP="002917BF">
      <w:pPr>
        <w:spacing w:after="0" w:line="240" w:lineRule="auto"/>
        <w:jc w:val="both"/>
        <w:rPr>
          <w:sz w:val="24"/>
          <w:szCs w:val="24"/>
        </w:rPr>
      </w:pPr>
      <w:r w:rsidRPr="00E64FDE">
        <w:rPr>
          <w:sz w:val="24"/>
          <w:szCs w:val="24"/>
        </w:rPr>
        <w:t>Tipuri de cheltuieli neeligibile:</w:t>
      </w:r>
    </w:p>
    <w:p w:rsidR="00DC0AC4" w:rsidRPr="00E64FDE" w:rsidRDefault="00DC0AC4" w:rsidP="002A011A">
      <w:pPr>
        <w:numPr>
          <w:ilvl w:val="0"/>
          <w:numId w:val="25"/>
        </w:numPr>
        <w:spacing w:after="0" w:line="240" w:lineRule="auto"/>
        <w:jc w:val="both"/>
        <w:rPr>
          <w:sz w:val="24"/>
          <w:szCs w:val="24"/>
        </w:rPr>
      </w:pPr>
      <w:r w:rsidRPr="00E64FDE">
        <w:rPr>
          <w:sz w:val="24"/>
          <w:szCs w:val="24"/>
        </w:rPr>
        <w:t>taxa pe valoarea adăugată aferent</w:t>
      </w:r>
      <w:r>
        <w:rPr>
          <w:sz w:val="24"/>
          <w:szCs w:val="24"/>
        </w:rPr>
        <w:t>ă</w:t>
      </w:r>
      <w:r w:rsidRPr="00E64FDE">
        <w:rPr>
          <w:sz w:val="24"/>
          <w:szCs w:val="24"/>
        </w:rPr>
        <w:t xml:space="preserve"> cheltuielilor neeligibile;</w:t>
      </w:r>
    </w:p>
    <w:p w:rsidR="00DC0AC4" w:rsidRPr="00E64FDE" w:rsidRDefault="00DC0AC4" w:rsidP="002917BF">
      <w:pPr>
        <w:numPr>
          <w:ilvl w:val="0"/>
          <w:numId w:val="25"/>
        </w:numPr>
        <w:spacing w:after="0" w:line="240" w:lineRule="auto"/>
        <w:jc w:val="both"/>
        <w:rPr>
          <w:sz w:val="24"/>
          <w:szCs w:val="24"/>
        </w:rPr>
      </w:pPr>
      <w:r w:rsidRPr="00E64FDE">
        <w:rPr>
          <w:sz w:val="24"/>
          <w:szCs w:val="24"/>
        </w:rPr>
        <w:t>cheltuieli de mentenanță;</w:t>
      </w:r>
    </w:p>
    <w:p w:rsidR="00DC0AC4" w:rsidRPr="00E64FDE" w:rsidRDefault="00DC0AC4" w:rsidP="002917BF">
      <w:pPr>
        <w:numPr>
          <w:ilvl w:val="0"/>
          <w:numId w:val="25"/>
        </w:numPr>
        <w:spacing w:after="0" w:line="240" w:lineRule="auto"/>
        <w:jc w:val="both"/>
        <w:rPr>
          <w:sz w:val="24"/>
          <w:szCs w:val="24"/>
        </w:rPr>
      </w:pPr>
      <w:r w:rsidRPr="00E64FDE">
        <w:rPr>
          <w:sz w:val="24"/>
          <w:szCs w:val="24"/>
        </w:rPr>
        <w:t xml:space="preserve">dobânzi debitoare, cu excepţia celor referitoare la granturi acordate sub forma unei subvenţii pentru dobândă sau a unei subvenţii pentru comisioanele de garantare şi alte comisioane aferente creditelor; </w:t>
      </w:r>
    </w:p>
    <w:p w:rsidR="00DC0AC4" w:rsidRPr="00E64FDE" w:rsidRDefault="00DC0AC4" w:rsidP="002917BF">
      <w:pPr>
        <w:numPr>
          <w:ilvl w:val="0"/>
          <w:numId w:val="25"/>
        </w:numPr>
        <w:spacing w:after="0" w:line="240" w:lineRule="auto"/>
        <w:jc w:val="both"/>
        <w:rPr>
          <w:sz w:val="24"/>
          <w:szCs w:val="24"/>
        </w:rPr>
      </w:pPr>
      <w:r w:rsidRPr="00E64FDE">
        <w:rPr>
          <w:sz w:val="24"/>
          <w:szCs w:val="24"/>
        </w:rPr>
        <w:t>achiziţia de echipamente şi autovehicule sau mijloace de transport second-hand;</w:t>
      </w:r>
    </w:p>
    <w:p w:rsidR="00DC0AC4" w:rsidRPr="00E64FDE" w:rsidRDefault="00DC0AC4" w:rsidP="002917BF">
      <w:pPr>
        <w:numPr>
          <w:ilvl w:val="0"/>
          <w:numId w:val="25"/>
        </w:numPr>
        <w:spacing w:after="0" w:line="240" w:lineRule="auto"/>
        <w:jc w:val="both"/>
        <w:rPr>
          <w:sz w:val="24"/>
          <w:szCs w:val="24"/>
        </w:rPr>
      </w:pPr>
      <w:r w:rsidRPr="00E64FDE">
        <w:rPr>
          <w:sz w:val="24"/>
          <w:szCs w:val="24"/>
        </w:rPr>
        <w:t>amenzi, penalităţi şi cheltuieli de judecată;</w:t>
      </w:r>
    </w:p>
    <w:p w:rsidR="00DC0AC4" w:rsidRPr="00E64FDE" w:rsidRDefault="00DC0AC4" w:rsidP="002917BF">
      <w:pPr>
        <w:numPr>
          <w:ilvl w:val="0"/>
          <w:numId w:val="25"/>
        </w:numPr>
        <w:spacing w:after="0" w:line="240" w:lineRule="auto"/>
        <w:jc w:val="both"/>
        <w:rPr>
          <w:sz w:val="24"/>
          <w:szCs w:val="24"/>
        </w:rPr>
      </w:pPr>
      <w:r w:rsidRPr="00E64FDE">
        <w:rPr>
          <w:sz w:val="24"/>
          <w:szCs w:val="24"/>
        </w:rPr>
        <w:t>costurile pentru operarea investiţiei;</w:t>
      </w:r>
    </w:p>
    <w:p w:rsidR="00DC0AC4" w:rsidRPr="00E64FDE" w:rsidRDefault="00DC0AC4" w:rsidP="002917BF">
      <w:pPr>
        <w:numPr>
          <w:ilvl w:val="0"/>
          <w:numId w:val="25"/>
        </w:numPr>
        <w:spacing w:after="0" w:line="240" w:lineRule="auto"/>
        <w:jc w:val="both"/>
        <w:rPr>
          <w:sz w:val="24"/>
          <w:szCs w:val="24"/>
        </w:rPr>
      </w:pPr>
      <w:r w:rsidRPr="00E64FDE">
        <w:rPr>
          <w:sz w:val="24"/>
          <w:szCs w:val="24"/>
        </w:rPr>
        <w:t>sumele rezultate din diferenţele de curs valutar;</w:t>
      </w:r>
    </w:p>
    <w:p w:rsidR="00DC0AC4" w:rsidRPr="00E64FDE" w:rsidRDefault="00DC0AC4" w:rsidP="002917BF">
      <w:pPr>
        <w:numPr>
          <w:ilvl w:val="0"/>
          <w:numId w:val="25"/>
        </w:numPr>
        <w:spacing w:after="0" w:line="240" w:lineRule="auto"/>
        <w:jc w:val="both"/>
        <w:rPr>
          <w:sz w:val="24"/>
          <w:szCs w:val="24"/>
        </w:rPr>
      </w:pPr>
      <w:r w:rsidRPr="00E64FDE">
        <w:rPr>
          <w:sz w:val="24"/>
          <w:szCs w:val="24"/>
        </w:rPr>
        <w:t>costuri de amortizare;</w:t>
      </w:r>
    </w:p>
    <w:p w:rsidR="00DC0AC4" w:rsidRPr="00E64FDE" w:rsidRDefault="00DC0AC4" w:rsidP="002917BF">
      <w:pPr>
        <w:numPr>
          <w:ilvl w:val="0"/>
          <w:numId w:val="25"/>
        </w:numPr>
        <w:spacing w:after="0" w:line="240" w:lineRule="auto"/>
        <w:jc w:val="both"/>
        <w:rPr>
          <w:sz w:val="24"/>
          <w:szCs w:val="24"/>
        </w:rPr>
      </w:pPr>
      <w:r w:rsidRPr="00E64FDE">
        <w:rPr>
          <w:sz w:val="24"/>
          <w:szCs w:val="24"/>
        </w:rPr>
        <w:t>contribuţia în natură;</w:t>
      </w:r>
    </w:p>
    <w:p w:rsidR="00DC0AC4" w:rsidRPr="00E64FDE" w:rsidRDefault="00DC0AC4" w:rsidP="002917BF">
      <w:pPr>
        <w:numPr>
          <w:ilvl w:val="0"/>
          <w:numId w:val="25"/>
        </w:numPr>
        <w:spacing w:after="0" w:line="240" w:lineRule="auto"/>
        <w:jc w:val="both"/>
        <w:rPr>
          <w:sz w:val="24"/>
          <w:szCs w:val="24"/>
        </w:rPr>
      </w:pPr>
      <w:r w:rsidRPr="00E64FDE">
        <w:rPr>
          <w:sz w:val="24"/>
          <w:szCs w:val="24"/>
        </w:rPr>
        <w:t>cheltuieli de leasing;</w:t>
      </w:r>
    </w:p>
    <w:p w:rsidR="00DC0AC4" w:rsidRPr="00E64FDE" w:rsidRDefault="00DC0AC4" w:rsidP="002917BF">
      <w:pPr>
        <w:numPr>
          <w:ilvl w:val="0"/>
          <w:numId w:val="25"/>
        </w:numPr>
        <w:spacing w:after="0" w:line="240" w:lineRule="auto"/>
        <w:jc w:val="both"/>
        <w:rPr>
          <w:sz w:val="24"/>
          <w:szCs w:val="24"/>
        </w:rPr>
      </w:pPr>
      <w:r w:rsidRPr="00E64FDE">
        <w:rPr>
          <w:sz w:val="24"/>
          <w:szCs w:val="24"/>
        </w:rPr>
        <w:t xml:space="preserve">achiziţionarea de infrastructuri, terenuri construite şi terenuri neconstruite, precum şi bunuri imobiliare; </w:t>
      </w:r>
    </w:p>
    <w:p w:rsidR="00DC0AC4" w:rsidRDefault="00DC0AC4" w:rsidP="00CC1FD5">
      <w:pPr>
        <w:spacing w:after="0" w:line="240" w:lineRule="auto"/>
        <w:jc w:val="both"/>
        <w:outlineLvl w:val="1"/>
        <w:rPr>
          <w:b/>
          <w:bCs/>
          <w:sz w:val="24"/>
          <w:szCs w:val="24"/>
        </w:rPr>
      </w:pPr>
    </w:p>
    <w:p w:rsidR="00DC0AC4" w:rsidRPr="00E64FDE" w:rsidRDefault="00DC0AC4" w:rsidP="00CC1FD5">
      <w:pPr>
        <w:spacing w:after="0" w:line="240" w:lineRule="auto"/>
        <w:jc w:val="both"/>
        <w:outlineLvl w:val="1"/>
        <w:rPr>
          <w:b/>
          <w:bCs/>
          <w:sz w:val="24"/>
          <w:szCs w:val="24"/>
        </w:rPr>
      </w:pPr>
    </w:p>
    <w:p w:rsidR="00DC0AC4" w:rsidRPr="00E64FDE" w:rsidRDefault="00DC0AC4" w:rsidP="008965FE">
      <w:pPr>
        <w:autoSpaceDE w:val="0"/>
        <w:autoSpaceDN w:val="0"/>
        <w:adjustRightInd w:val="0"/>
        <w:spacing w:after="0" w:line="240" w:lineRule="auto"/>
        <w:jc w:val="both"/>
        <w:rPr>
          <w:sz w:val="24"/>
          <w:szCs w:val="24"/>
        </w:rPr>
      </w:pPr>
    </w:p>
    <w:p w:rsidR="00DC0AC4" w:rsidRPr="00E64FDE" w:rsidRDefault="00DC0AC4" w:rsidP="005C588D">
      <w:pPr>
        <w:spacing w:before="120" w:after="120" w:line="240" w:lineRule="auto"/>
        <w:jc w:val="both"/>
        <w:rPr>
          <w:b/>
          <w:bCs/>
          <w:sz w:val="24"/>
          <w:szCs w:val="24"/>
        </w:rPr>
      </w:pPr>
    </w:p>
    <w:p w:rsidR="00DC0AC4" w:rsidRPr="00E64FDE" w:rsidRDefault="00DC0AC4" w:rsidP="005C588D">
      <w:pPr>
        <w:spacing w:before="120" w:after="120" w:line="240" w:lineRule="auto"/>
        <w:jc w:val="both"/>
        <w:rPr>
          <w:b/>
          <w:bCs/>
          <w:sz w:val="24"/>
          <w:szCs w:val="24"/>
        </w:rPr>
      </w:pPr>
      <w:r w:rsidRPr="00E64FDE">
        <w:rPr>
          <w:b/>
          <w:bCs/>
          <w:sz w:val="24"/>
          <w:szCs w:val="24"/>
        </w:rPr>
        <w:br w:type="page"/>
      </w:r>
    </w:p>
    <w:p w:rsidR="00DC0AC4" w:rsidRPr="00E64FDE" w:rsidRDefault="00DC0AC4" w:rsidP="00FE6BF7">
      <w:pPr>
        <w:spacing w:before="120" w:after="120" w:line="240" w:lineRule="auto"/>
        <w:jc w:val="both"/>
        <w:outlineLvl w:val="0"/>
        <w:rPr>
          <w:b/>
          <w:bCs/>
          <w:sz w:val="24"/>
          <w:szCs w:val="24"/>
        </w:rPr>
      </w:pPr>
      <w:bookmarkStart w:id="27" w:name="_Toc452550889"/>
      <w:r w:rsidRPr="00E64FDE">
        <w:rPr>
          <w:b/>
          <w:bCs/>
          <w:sz w:val="24"/>
          <w:szCs w:val="24"/>
        </w:rPr>
        <w:t>CAPITOLUL 3. Completarea cererii de finanțare</w:t>
      </w:r>
      <w:bookmarkEnd w:id="27"/>
    </w:p>
    <w:p w:rsidR="00DC0AC4" w:rsidRPr="00E64FDE" w:rsidRDefault="00DC0AC4" w:rsidP="00FE6BF7">
      <w:pPr>
        <w:spacing w:after="0" w:line="240" w:lineRule="auto"/>
        <w:jc w:val="both"/>
        <w:rPr>
          <w:sz w:val="24"/>
          <w:szCs w:val="24"/>
        </w:rPr>
      </w:pPr>
    </w:p>
    <w:p w:rsidR="00DC0AC4" w:rsidRPr="001D5808" w:rsidRDefault="00DC0AC4" w:rsidP="000E2823">
      <w:pPr>
        <w:spacing w:after="0" w:line="240" w:lineRule="auto"/>
        <w:ind w:firstLine="708"/>
        <w:jc w:val="both"/>
        <w:rPr>
          <w:sz w:val="24"/>
          <w:szCs w:val="24"/>
        </w:rPr>
      </w:pPr>
      <w:r w:rsidRPr="00FA4F90">
        <w:rPr>
          <w:sz w:val="24"/>
          <w:szCs w:val="24"/>
        </w:rPr>
        <w:t>Pentru a propune un proiect în vederea finanţării, solicitantul trebuie să completeze</w:t>
      </w:r>
      <w:r>
        <w:rPr>
          <w:sz w:val="24"/>
          <w:szCs w:val="24"/>
        </w:rPr>
        <w:t xml:space="preserve"> </w:t>
      </w:r>
      <w:r w:rsidRPr="00E64FDE">
        <w:rPr>
          <w:sz w:val="24"/>
          <w:szCs w:val="24"/>
        </w:rPr>
        <w:t xml:space="preserve">în limba română Anexa „Formular Cerere de finanţare”. </w:t>
      </w:r>
      <w:r w:rsidRPr="00FA4F90">
        <w:rPr>
          <w:sz w:val="24"/>
          <w:szCs w:val="24"/>
        </w:rPr>
        <w:t xml:space="preserve">Elaborarea Cererii de Finanţare </w:t>
      </w:r>
      <w:r>
        <w:rPr>
          <w:sz w:val="24"/>
          <w:szCs w:val="24"/>
        </w:rPr>
        <w:t xml:space="preserve">şi a anexelor aferente </w:t>
      </w:r>
      <w:r w:rsidRPr="00FA4F90">
        <w:rPr>
          <w:sz w:val="24"/>
          <w:szCs w:val="24"/>
        </w:rPr>
        <w:t>se va face conform model</w:t>
      </w:r>
      <w:r>
        <w:rPr>
          <w:sz w:val="24"/>
          <w:szCs w:val="24"/>
        </w:rPr>
        <w:t>elor</w:t>
      </w:r>
      <w:r w:rsidRPr="00FA4F90">
        <w:rPr>
          <w:sz w:val="24"/>
          <w:szCs w:val="24"/>
        </w:rPr>
        <w:t xml:space="preserve"> </w:t>
      </w:r>
      <w:r>
        <w:rPr>
          <w:sz w:val="24"/>
          <w:szCs w:val="24"/>
        </w:rPr>
        <w:t>anexate</w:t>
      </w:r>
      <w:r w:rsidRPr="00FA4F90">
        <w:rPr>
          <w:sz w:val="24"/>
          <w:szCs w:val="24"/>
        </w:rPr>
        <w:t>. Acest</w:t>
      </w:r>
      <w:r>
        <w:rPr>
          <w:sz w:val="24"/>
          <w:szCs w:val="24"/>
        </w:rPr>
        <w:t>e</w:t>
      </w:r>
      <w:r w:rsidRPr="00FA4F90">
        <w:rPr>
          <w:sz w:val="24"/>
          <w:szCs w:val="24"/>
        </w:rPr>
        <w:t>a se v</w:t>
      </w:r>
      <w:r>
        <w:rPr>
          <w:sz w:val="24"/>
          <w:szCs w:val="24"/>
        </w:rPr>
        <w:t>or</w:t>
      </w:r>
      <w:r w:rsidRPr="00FA4F90">
        <w:rPr>
          <w:sz w:val="24"/>
          <w:szCs w:val="24"/>
        </w:rPr>
        <w:t xml:space="preserve"> transmite </w:t>
      </w:r>
      <w:r>
        <w:rPr>
          <w:sz w:val="24"/>
          <w:szCs w:val="24"/>
        </w:rPr>
        <w:t xml:space="preserve">atât prin </w:t>
      </w:r>
      <w:r w:rsidRPr="00FA4F90">
        <w:rPr>
          <w:sz w:val="24"/>
          <w:szCs w:val="24"/>
        </w:rPr>
        <w:t>sistemul informatic</w:t>
      </w:r>
      <w:r>
        <w:rPr>
          <w:sz w:val="24"/>
          <w:szCs w:val="24"/>
        </w:rPr>
        <w:t xml:space="preserve"> </w:t>
      </w:r>
      <w:r w:rsidRPr="00FA4F90">
        <w:rPr>
          <w:sz w:val="24"/>
          <w:szCs w:val="24"/>
        </w:rPr>
        <w:t xml:space="preserve">MySMIS 2014, </w:t>
      </w:r>
      <w:r>
        <w:rPr>
          <w:sz w:val="24"/>
          <w:szCs w:val="24"/>
        </w:rPr>
        <w:t>cât şi prin sistemul electronic pus la dispozi</w:t>
      </w:r>
      <w:r>
        <w:rPr>
          <w:rFonts w:ascii="Times New Roman" w:hAnsi="Times New Roman" w:cs="Times New Roman"/>
          <w:sz w:val="24"/>
          <w:szCs w:val="24"/>
        </w:rPr>
        <w:t>ţ</w:t>
      </w:r>
      <w:r>
        <w:rPr>
          <w:sz w:val="24"/>
          <w:szCs w:val="24"/>
        </w:rPr>
        <w:t>ie de MCSI-OIPSI (</w:t>
      </w:r>
      <w:hyperlink r:id="rId12" w:history="1">
        <w:r w:rsidRPr="00BE356B">
          <w:rPr>
            <w:rStyle w:val="Hyperlink"/>
            <w:sz w:val="24"/>
            <w:szCs w:val="24"/>
          </w:rPr>
          <w:t>http://fonduri.mcsi.ro/</w:t>
        </w:r>
      </w:hyperlink>
      <w:r>
        <w:rPr>
          <w:sz w:val="24"/>
          <w:szCs w:val="24"/>
        </w:rPr>
        <w:t>)</w:t>
      </w:r>
    </w:p>
    <w:p w:rsidR="00DC0AC4" w:rsidRPr="00E64FDE" w:rsidRDefault="00DC0AC4" w:rsidP="000E2823">
      <w:pPr>
        <w:spacing w:after="0" w:line="240" w:lineRule="auto"/>
        <w:ind w:firstLine="708"/>
        <w:jc w:val="both"/>
        <w:rPr>
          <w:sz w:val="24"/>
          <w:szCs w:val="24"/>
        </w:rPr>
      </w:pPr>
      <w:r w:rsidRPr="00E64FDE">
        <w:rPr>
          <w:sz w:val="24"/>
          <w:szCs w:val="24"/>
        </w:rPr>
        <w:t>Transmiterea unei Cereri de Finanţare reprezintă un angajament oficial al solicitantului, conform căruia toate detaliile proiectului sunt corecte şi reale. Totodată, reprezintă o confirmare a faptului că, dacă finanţarea se acordă, solicitantul se angajează să implementeze proiectul în condiţiile descrise în Cererea de Finanţare şi în concordanţă cu condiţiile stabilite în Contractul de Finanţare.</w:t>
      </w:r>
    </w:p>
    <w:p w:rsidR="00DC0AC4" w:rsidRDefault="00DC0AC4" w:rsidP="000E2823">
      <w:pPr>
        <w:spacing w:after="0" w:line="240" w:lineRule="auto"/>
        <w:ind w:firstLine="708"/>
        <w:jc w:val="both"/>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031"/>
      </w:tblGrid>
      <w:tr w:rsidR="00DC0AC4" w:rsidRPr="00E64FDE">
        <w:tc>
          <w:tcPr>
            <w:tcW w:w="1539" w:type="dxa"/>
            <w:vAlign w:val="center"/>
          </w:tcPr>
          <w:p w:rsidR="00DC0AC4" w:rsidRPr="00E64FDE" w:rsidRDefault="00DC0AC4" w:rsidP="00432CA5">
            <w:pPr>
              <w:spacing w:after="0"/>
              <w:jc w:val="center"/>
              <w:rPr>
                <w:b/>
                <w:bCs/>
                <w:i/>
                <w:iCs/>
                <w:sz w:val="24"/>
                <w:szCs w:val="24"/>
              </w:rPr>
            </w:pPr>
            <w:r w:rsidRPr="00E64FDE">
              <w:rPr>
                <w:b/>
                <w:bCs/>
                <w:i/>
                <w:iCs/>
                <w:sz w:val="24"/>
                <w:szCs w:val="24"/>
              </w:rPr>
              <w:t>ATENŢIE!</w:t>
            </w:r>
          </w:p>
        </w:tc>
        <w:tc>
          <w:tcPr>
            <w:tcW w:w="8031" w:type="dxa"/>
          </w:tcPr>
          <w:p w:rsidR="00DC0AC4" w:rsidRPr="00FA4F90" w:rsidRDefault="00DC0AC4" w:rsidP="00432CA5">
            <w:pPr>
              <w:spacing w:after="0"/>
              <w:jc w:val="both"/>
              <w:rPr>
                <w:sz w:val="24"/>
                <w:szCs w:val="24"/>
              </w:rPr>
            </w:pPr>
            <w:r>
              <w:rPr>
                <w:sz w:val="24"/>
                <w:szCs w:val="24"/>
              </w:rPr>
              <w:t>În cazul în care există diferen</w:t>
            </w:r>
            <w:r>
              <w:rPr>
                <w:rFonts w:ascii="Times New Roman" w:hAnsi="Times New Roman" w:cs="Times New Roman"/>
                <w:sz w:val="24"/>
                <w:szCs w:val="24"/>
              </w:rPr>
              <w:t>ţ</w:t>
            </w:r>
            <w:r>
              <w:rPr>
                <w:sz w:val="24"/>
                <w:szCs w:val="24"/>
              </w:rPr>
              <w:t>e între varianta de proiect încărcată în MySMIS şi cea de pe site-ul MCIS-OIPSI, se va lua în considerare varianta încărcată pe site-ul MCSI-OIPSI.</w:t>
            </w:r>
          </w:p>
        </w:tc>
      </w:tr>
    </w:tbl>
    <w:p w:rsidR="00DC0AC4" w:rsidRDefault="00DC0AC4" w:rsidP="00AB7487">
      <w:pPr>
        <w:spacing w:after="0" w:line="240" w:lineRule="auto"/>
        <w:ind w:firstLine="708"/>
        <w:jc w:val="both"/>
        <w:rPr>
          <w:sz w:val="24"/>
          <w:szCs w:val="24"/>
        </w:rPr>
      </w:pPr>
    </w:p>
    <w:p w:rsidR="00DC0AC4" w:rsidRDefault="00DC0AC4" w:rsidP="00AB7487">
      <w:pPr>
        <w:spacing w:after="0" w:line="240" w:lineRule="auto"/>
        <w:ind w:firstLine="708"/>
        <w:jc w:val="both"/>
        <w:rPr>
          <w:sz w:val="24"/>
          <w:szCs w:val="24"/>
        </w:rPr>
      </w:pPr>
    </w:p>
    <w:p w:rsidR="00DC0AC4" w:rsidRDefault="00DC0AC4" w:rsidP="00DF34C0">
      <w:pPr>
        <w:spacing w:after="0" w:line="240" w:lineRule="auto"/>
        <w:ind w:firstLine="706"/>
        <w:jc w:val="both"/>
        <w:outlineLvl w:val="1"/>
        <w:rPr>
          <w:sz w:val="24"/>
          <w:szCs w:val="24"/>
        </w:rPr>
      </w:pPr>
      <w:bookmarkStart w:id="28" w:name="_Toc452550890"/>
      <w:r>
        <w:rPr>
          <w:sz w:val="24"/>
          <w:szCs w:val="24"/>
        </w:rPr>
        <w:t>3.1 Înregistrarea în sistemul MySMIS 2014 a solicitantului</w:t>
      </w:r>
      <w:bookmarkEnd w:id="28"/>
    </w:p>
    <w:p w:rsidR="00DC0AC4" w:rsidRPr="00FA4F90" w:rsidRDefault="00DC0AC4" w:rsidP="00AB7487">
      <w:pPr>
        <w:spacing w:after="0" w:line="240" w:lineRule="auto"/>
        <w:ind w:firstLine="708"/>
        <w:jc w:val="both"/>
        <w:rPr>
          <w:sz w:val="24"/>
          <w:szCs w:val="24"/>
        </w:rPr>
      </w:pPr>
      <w:r w:rsidRPr="00FA4F90">
        <w:rPr>
          <w:sz w:val="24"/>
          <w:szCs w:val="24"/>
        </w:rPr>
        <w:t xml:space="preserve">Înainte de demararea completării conţinutului </w:t>
      </w:r>
      <w:r>
        <w:rPr>
          <w:sz w:val="24"/>
          <w:szCs w:val="24"/>
        </w:rPr>
        <w:t>C</w:t>
      </w:r>
      <w:r w:rsidRPr="00FA4F90">
        <w:rPr>
          <w:sz w:val="24"/>
          <w:szCs w:val="24"/>
        </w:rPr>
        <w:t xml:space="preserve">ererii de finanţare, solicitanţii au obligaţia înregistrării în sistem, conform indicaţiilor furnizate pe site-ul </w:t>
      </w:r>
      <w:hyperlink r:id="rId13" w:history="1">
        <w:r w:rsidRPr="005B57FF">
          <w:rPr>
            <w:rStyle w:val="Hyperlink"/>
          </w:rPr>
          <w:t>https://2014.mysmis.ro</w:t>
        </w:r>
      </w:hyperlink>
      <w:r>
        <w:t xml:space="preserve"> </w:t>
      </w:r>
      <w:r>
        <w:rPr>
          <w:sz w:val="24"/>
          <w:szCs w:val="24"/>
        </w:rPr>
        <w:t xml:space="preserve">. </w:t>
      </w:r>
      <w:hyperlink r:id="rId14" w:history="1">
        <w:r w:rsidRPr="00F962D9">
          <w:rPr>
            <w:rStyle w:val="Hyperlink"/>
          </w:rPr>
          <w:t>http://www.fonduri-ue.ro/</w:t>
        </w:r>
      </w:hyperlink>
      <w:r>
        <w:t xml:space="preserve">. </w:t>
      </w:r>
      <w:r w:rsidRPr="00FA4F90">
        <w:rPr>
          <w:sz w:val="24"/>
          <w:szCs w:val="24"/>
        </w:rPr>
        <w:t>Odată cu înregistrarea solicitantului, este necesară completarea tuturor câmpurilor, întrucât informaţiile din această secţiunea sunt esenţiale pentru evaluarea eligibilităţii solicitantului sau pentru evaluarea tehnico-economică.</w:t>
      </w:r>
    </w:p>
    <w:p w:rsidR="00DC0AC4" w:rsidRPr="00FA4F90" w:rsidRDefault="00DC0AC4" w:rsidP="00FA4F90">
      <w:pPr>
        <w:spacing w:after="0" w:line="240" w:lineRule="auto"/>
        <w:jc w:val="both"/>
        <w:rPr>
          <w:sz w:val="24"/>
          <w:szCs w:val="24"/>
        </w:rPr>
      </w:pPr>
      <w:r w:rsidRPr="00FA4F90">
        <w:rPr>
          <w:sz w:val="24"/>
          <w:szCs w:val="24"/>
        </w:rPr>
        <w:t>Astfel, la secţiunea solicitant se vor regăsi următoarele informaţii:</w:t>
      </w:r>
    </w:p>
    <w:p w:rsidR="00DC0AC4" w:rsidRPr="00FA4F90" w:rsidRDefault="00DC0AC4" w:rsidP="00FA4F90">
      <w:pPr>
        <w:pStyle w:val="ListParagraph"/>
        <w:numPr>
          <w:ilvl w:val="0"/>
          <w:numId w:val="30"/>
        </w:numPr>
        <w:spacing w:after="0" w:line="240" w:lineRule="auto"/>
        <w:jc w:val="both"/>
        <w:rPr>
          <w:sz w:val="24"/>
          <w:szCs w:val="24"/>
        </w:rPr>
      </w:pPr>
      <w:r w:rsidRPr="00FA4F90">
        <w:rPr>
          <w:sz w:val="24"/>
          <w:szCs w:val="24"/>
        </w:rPr>
        <w:t>Date de identificare (denumire, tip – se va selecta dintr-un nomenclator</w:t>
      </w:r>
      <w:r>
        <w:rPr>
          <w:sz w:val="24"/>
          <w:szCs w:val="24"/>
        </w:rPr>
        <w:t>, etc</w:t>
      </w:r>
      <w:r w:rsidRPr="00FA4F90">
        <w:rPr>
          <w:sz w:val="24"/>
          <w:szCs w:val="24"/>
        </w:rPr>
        <w:t>)</w:t>
      </w:r>
      <w:r>
        <w:rPr>
          <w:sz w:val="24"/>
          <w:szCs w:val="24"/>
        </w:rPr>
        <w:t>;</w:t>
      </w:r>
    </w:p>
    <w:p w:rsidR="00DC0AC4" w:rsidRPr="00FA4F90" w:rsidRDefault="00DC0AC4" w:rsidP="00FA4F90">
      <w:pPr>
        <w:pStyle w:val="ListParagraph"/>
        <w:numPr>
          <w:ilvl w:val="0"/>
          <w:numId w:val="30"/>
        </w:numPr>
        <w:spacing w:after="0" w:line="240" w:lineRule="auto"/>
        <w:jc w:val="both"/>
        <w:rPr>
          <w:sz w:val="24"/>
          <w:szCs w:val="24"/>
        </w:rPr>
      </w:pPr>
      <w:r w:rsidRPr="00FA4F90">
        <w:rPr>
          <w:sz w:val="24"/>
          <w:szCs w:val="24"/>
        </w:rPr>
        <w:t>Reprezentant legal (funcţie, nume, prenume, data naşterii, CNP, date de contact)</w:t>
      </w:r>
      <w:r>
        <w:rPr>
          <w:sz w:val="24"/>
          <w:szCs w:val="24"/>
        </w:rPr>
        <w:t>;</w:t>
      </w:r>
    </w:p>
    <w:p w:rsidR="00DC0AC4" w:rsidRPr="00FA4F90" w:rsidRDefault="00DC0AC4" w:rsidP="00FA4F90">
      <w:pPr>
        <w:pStyle w:val="ListParagraph"/>
        <w:numPr>
          <w:ilvl w:val="0"/>
          <w:numId w:val="30"/>
        </w:numPr>
        <w:spacing w:after="0" w:line="240" w:lineRule="auto"/>
        <w:jc w:val="both"/>
        <w:rPr>
          <w:sz w:val="24"/>
          <w:szCs w:val="24"/>
        </w:rPr>
      </w:pPr>
      <w:r w:rsidRPr="00FA4F90">
        <w:rPr>
          <w:sz w:val="24"/>
          <w:szCs w:val="24"/>
        </w:rPr>
        <w:t>Sediul social</w:t>
      </w:r>
      <w:r>
        <w:rPr>
          <w:sz w:val="24"/>
          <w:szCs w:val="24"/>
        </w:rPr>
        <w:t>;</w:t>
      </w:r>
    </w:p>
    <w:p w:rsidR="00DC0AC4" w:rsidRPr="00FA4F90" w:rsidRDefault="00DC0AC4" w:rsidP="00FA4F90">
      <w:pPr>
        <w:pStyle w:val="ListParagraph"/>
        <w:numPr>
          <w:ilvl w:val="0"/>
          <w:numId w:val="30"/>
        </w:numPr>
        <w:spacing w:after="0" w:line="240" w:lineRule="auto"/>
        <w:jc w:val="both"/>
        <w:rPr>
          <w:sz w:val="24"/>
          <w:szCs w:val="24"/>
        </w:rPr>
      </w:pPr>
      <w:r w:rsidRPr="00FA4F90">
        <w:rPr>
          <w:sz w:val="24"/>
          <w:szCs w:val="24"/>
        </w:rPr>
        <w:t>Date financiare:</w:t>
      </w:r>
    </w:p>
    <w:p w:rsidR="00DC0AC4" w:rsidRPr="00FA4F90" w:rsidRDefault="00DC0AC4" w:rsidP="00FA4F90">
      <w:pPr>
        <w:pStyle w:val="ListParagraph"/>
        <w:numPr>
          <w:ilvl w:val="1"/>
          <w:numId w:val="30"/>
        </w:numPr>
        <w:spacing w:after="0" w:line="240" w:lineRule="auto"/>
        <w:jc w:val="both"/>
        <w:rPr>
          <w:sz w:val="24"/>
          <w:szCs w:val="24"/>
        </w:rPr>
      </w:pPr>
      <w:r w:rsidRPr="00FA4F90">
        <w:rPr>
          <w:sz w:val="24"/>
          <w:szCs w:val="24"/>
        </w:rPr>
        <w:t>conturi bancare</w:t>
      </w:r>
      <w:r>
        <w:rPr>
          <w:sz w:val="24"/>
          <w:szCs w:val="24"/>
        </w:rPr>
        <w:t>;</w:t>
      </w:r>
    </w:p>
    <w:p w:rsidR="00DC0AC4" w:rsidRPr="00FA4F90" w:rsidRDefault="00DC0AC4" w:rsidP="00FA4F90">
      <w:pPr>
        <w:pStyle w:val="ListParagraph"/>
        <w:numPr>
          <w:ilvl w:val="1"/>
          <w:numId w:val="30"/>
        </w:numPr>
        <w:spacing w:after="0" w:line="240" w:lineRule="auto"/>
        <w:jc w:val="both"/>
        <w:rPr>
          <w:sz w:val="24"/>
          <w:szCs w:val="24"/>
        </w:rPr>
      </w:pPr>
      <w:r w:rsidRPr="00FA4F90">
        <w:rPr>
          <w:sz w:val="24"/>
          <w:szCs w:val="24"/>
        </w:rPr>
        <w:t xml:space="preserve">exerciţii financiare </w:t>
      </w:r>
      <w:r>
        <w:rPr>
          <w:sz w:val="24"/>
          <w:szCs w:val="24"/>
        </w:rPr>
        <w:t>.</w:t>
      </w:r>
    </w:p>
    <w:p w:rsidR="00DC0AC4" w:rsidRPr="00FA4F90" w:rsidRDefault="00DC0AC4" w:rsidP="00FA4F90">
      <w:pPr>
        <w:pStyle w:val="ListParagraph"/>
        <w:numPr>
          <w:ilvl w:val="0"/>
          <w:numId w:val="30"/>
        </w:numPr>
        <w:spacing w:after="0" w:line="240" w:lineRule="auto"/>
        <w:jc w:val="both"/>
        <w:rPr>
          <w:sz w:val="24"/>
          <w:szCs w:val="24"/>
        </w:rPr>
      </w:pPr>
      <w:r w:rsidRPr="00FA4F90">
        <w:rPr>
          <w:sz w:val="24"/>
          <w:szCs w:val="24"/>
        </w:rPr>
        <w:t>Finanţări:</w:t>
      </w:r>
    </w:p>
    <w:p w:rsidR="00DC0AC4" w:rsidRPr="00FA4F90" w:rsidRDefault="00DC0AC4" w:rsidP="00FA4F90">
      <w:pPr>
        <w:pStyle w:val="ListParagraph"/>
        <w:numPr>
          <w:ilvl w:val="1"/>
          <w:numId w:val="30"/>
        </w:numPr>
        <w:spacing w:after="0" w:line="240" w:lineRule="auto"/>
        <w:jc w:val="both"/>
        <w:rPr>
          <w:sz w:val="24"/>
          <w:szCs w:val="24"/>
        </w:rPr>
      </w:pPr>
      <w:r w:rsidRPr="00FA4F90">
        <w:rPr>
          <w:sz w:val="24"/>
          <w:szCs w:val="24"/>
        </w:rPr>
        <w:t>Asistenţă acordată anterior, unde se completează cu informaţii privind proiectele derulate anterior de către solicitant, încheiate sau aflate în derulare</w:t>
      </w:r>
      <w:r>
        <w:rPr>
          <w:sz w:val="24"/>
          <w:szCs w:val="24"/>
        </w:rPr>
        <w:t>;</w:t>
      </w:r>
    </w:p>
    <w:p w:rsidR="00DC0AC4" w:rsidRPr="00FA4F90" w:rsidRDefault="00DC0AC4" w:rsidP="00FA4F90">
      <w:pPr>
        <w:pStyle w:val="ListParagraph"/>
        <w:numPr>
          <w:ilvl w:val="1"/>
          <w:numId w:val="30"/>
        </w:numPr>
        <w:spacing w:after="0" w:line="240" w:lineRule="auto"/>
        <w:jc w:val="both"/>
        <w:rPr>
          <w:sz w:val="24"/>
          <w:szCs w:val="24"/>
        </w:rPr>
      </w:pPr>
      <w:r w:rsidRPr="00FA4F90">
        <w:rPr>
          <w:sz w:val="24"/>
          <w:szCs w:val="24"/>
        </w:rPr>
        <w:t>Asistenţă solicitată, unde se completează cu informaţii privind proiectele depuse pentru obţinere</w:t>
      </w:r>
      <w:r>
        <w:rPr>
          <w:sz w:val="24"/>
          <w:szCs w:val="24"/>
        </w:rPr>
        <w:t>a de finanţare pe alte programe.</w:t>
      </w:r>
    </w:p>
    <w:p w:rsidR="00DC0AC4" w:rsidRPr="00AB7487" w:rsidRDefault="00DC0AC4" w:rsidP="00A943B6">
      <w:pPr>
        <w:pStyle w:val="ListParagraph"/>
        <w:spacing w:after="0" w:line="240" w:lineRule="auto"/>
        <w:jc w:val="both"/>
        <w:rPr>
          <w:sz w:val="24"/>
          <w:szCs w:val="24"/>
        </w:rPr>
      </w:pPr>
      <w:r w:rsidRPr="00AB7487">
        <w:rPr>
          <w:sz w:val="24"/>
          <w:szCs w:val="24"/>
        </w:rPr>
        <w:t xml:space="preserve">Notă: informaţiile nu trebuie să se limiteze la programele / proiectele finanţate din fonduri europene structurale şi de investiţii, ci </w:t>
      </w:r>
      <w:r>
        <w:rPr>
          <w:sz w:val="24"/>
          <w:szCs w:val="24"/>
        </w:rPr>
        <w:t xml:space="preserve">se vor prezenta </w:t>
      </w:r>
      <w:r w:rsidRPr="00AB7487">
        <w:rPr>
          <w:sz w:val="24"/>
          <w:szCs w:val="24"/>
        </w:rPr>
        <w:t>toate tipurile de finanţări</w:t>
      </w:r>
      <w:r>
        <w:rPr>
          <w:sz w:val="24"/>
          <w:szCs w:val="24"/>
        </w:rPr>
        <w:t>.</w:t>
      </w:r>
    </w:p>
    <w:p w:rsidR="00DC0AC4" w:rsidRDefault="00DC0AC4" w:rsidP="00FA4F90">
      <w:pPr>
        <w:spacing w:after="0" w:line="240" w:lineRule="auto"/>
        <w:rPr>
          <w:sz w:val="24"/>
          <w:szCs w:val="24"/>
        </w:rPr>
      </w:pPr>
    </w:p>
    <w:p w:rsidR="00DC0AC4" w:rsidRDefault="00DC0AC4" w:rsidP="00FA4F90">
      <w:pPr>
        <w:spacing w:after="0" w:line="240" w:lineRule="auto"/>
        <w:rPr>
          <w:sz w:val="24"/>
          <w:szCs w:val="24"/>
        </w:rPr>
      </w:pPr>
    </w:p>
    <w:p w:rsidR="00DC0AC4" w:rsidRPr="00E64FDE" w:rsidRDefault="00DC0AC4" w:rsidP="00DE256A">
      <w:pPr>
        <w:autoSpaceDE w:val="0"/>
        <w:autoSpaceDN w:val="0"/>
        <w:adjustRightInd w:val="0"/>
        <w:spacing w:after="0" w:line="240" w:lineRule="auto"/>
        <w:jc w:val="both"/>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031"/>
      </w:tblGrid>
      <w:tr w:rsidR="00DC0AC4" w:rsidRPr="00E64FDE">
        <w:tc>
          <w:tcPr>
            <w:tcW w:w="1539" w:type="dxa"/>
            <w:vAlign w:val="center"/>
          </w:tcPr>
          <w:p w:rsidR="00DC0AC4" w:rsidRPr="00E64FDE" w:rsidRDefault="00DC0AC4" w:rsidP="00432CA5">
            <w:pPr>
              <w:spacing w:after="0" w:line="240" w:lineRule="auto"/>
              <w:jc w:val="center"/>
              <w:rPr>
                <w:b/>
                <w:bCs/>
                <w:i/>
                <w:iCs/>
                <w:sz w:val="24"/>
                <w:szCs w:val="24"/>
              </w:rPr>
            </w:pPr>
            <w:r w:rsidRPr="00E64FDE">
              <w:rPr>
                <w:b/>
                <w:bCs/>
                <w:i/>
                <w:iCs/>
                <w:sz w:val="24"/>
                <w:szCs w:val="24"/>
              </w:rPr>
              <w:t>ATENŢIE!</w:t>
            </w:r>
          </w:p>
        </w:tc>
        <w:tc>
          <w:tcPr>
            <w:tcW w:w="8031" w:type="dxa"/>
          </w:tcPr>
          <w:p w:rsidR="00DC0AC4" w:rsidRPr="00AB7487" w:rsidRDefault="00DC0AC4" w:rsidP="00432CA5">
            <w:pPr>
              <w:autoSpaceDE w:val="0"/>
              <w:autoSpaceDN w:val="0"/>
              <w:adjustRightInd w:val="0"/>
              <w:spacing w:after="0" w:line="240" w:lineRule="auto"/>
              <w:jc w:val="both"/>
              <w:rPr>
                <w:sz w:val="24"/>
                <w:szCs w:val="24"/>
              </w:rPr>
            </w:pPr>
            <w:r w:rsidRPr="00AB7487">
              <w:rPr>
                <w:sz w:val="24"/>
                <w:szCs w:val="24"/>
              </w:rPr>
              <w:t xml:space="preserve">Solicitantul are obligaţia să verifice ataşarea tuturor anexelor obligatorii la </w:t>
            </w:r>
            <w:r>
              <w:rPr>
                <w:sz w:val="24"/>
                <w:szCs w:val="24"/>
              </w:rPr>
              <w:t>C</w:t>
            </w:r>
            <w:r w:rsidRPr="00AB7487">
              <w:rPr>
                <w:sz w:val="24"/>
                <w:szCs w:val="24"/>
              </w:rPr>
              <w:t xml:space="preserve">ererea de finanţare în format electronic. </w:t>
            </w:r>
            <w:r w:rsidRPr="00E64FDE">
              <w:rPr>
                <w:sz w:val="24"/>
                <w:szCs w:val="24"/>
              </w:rPr>
              <w:t>Dac</w:t>
            </w:r>
            <w:r>
              <w:rPr>
                <w:sz w:val="24"/>
                <w:szCs w:val="24"/>
              </w:rPr>
              <w:t>ă</w:t>
            </w:r>
            <w:r w:rsidRPr="00E64FDE">
              <w:rPr>
                <w:sz w:val="24"/>
                <w:szCs w:val="24"/>
              </w:rPr>
              <w:t xml:space="preserve"> la înscrierea electronic</w:t>
            </w:r>
            <w:r>
              <w:rPr>
                <w:sz w:val="24"/>
                <w:szCs w:val="24"/>
              </w:rPr>
              <w:t>ă</w:t>
            </w:r>
            <w:r w:rsidRPr="00E64FDE">
              <w:rPr>
                <w:sz w:val="24"/>
                <w:szCs w:val="24"/>
              </w:rPr>
              <w:t xml:space="preserve"> a proiectului se constat</w:t>
            </w:r>
            <w:r>
              <w:rPr>
                <w:sz w:val="24"/>
                <w:szCs w:val="24"/>
              </w:rPr>
              <w:t>ă</w:t>
            </w:r>
            <w:r w:rsidRPr="00E64FDE">
              <w:rPr>
                <w:sz w:val="24"/>
                <w:szCs w:val="24"/>
              </w:rPr>
              <w:t xml:space="preserve"> lipsa a cel pu</w:t>
            </w:r>
            <w:r>
              <w:rPr>
                <w:sz w:val="24"/>
                <w:szCs w:val="24"/>
              </w:rPr>
              <w:t>ţ</w:t>
            </w:r>
            <w:r w:rsidRPr="00E64FDE">
              <w:rPr>
                <w:sz w:val="24"/>
                <w:szCs w:val="24"/>
              </w:rPr>
              <w:t>in 3 documente, proiectul este respins automat</w:t>
            </w:r>
            <w:r>
              <w:rPr>
                <w:sz w:val="24"/>
                <w:szCs w:val="24"/>
              </w:rPr>
              <w:t>,</w:t>
            </w:r>
            <w:r w:rsidRPr="00E64FDE">
              <w:rPr>
                <w:sz w:val="24"/>
                <w:szCs w:val="24"/>
              </w:rPr>
              <w:t xml:space="preserve"> fără a se mai solicita clarificări.</w:t>
            </w:r>
          </w:p>
          <w:p w:rsidR="00DC0AC4" w:rsidRPr="00FA4F90" w:rsidRDefault="00DC0AC4" w:rsidP="00432CA5">
            <w:pPr>
              <w:spacing w:after="0" w:line="240" w:lineRule="auto"/>
              <w:jc w:val="both"/>
              <w:rPr>
                <w:sz w:val="24"/>
                <w:szCs w:val="24"/>
              </w:rPr>
            </w:pPr>
            <w:r w:rsidRPr="00AB7487">
              <w:rPr>
                <w:sz w:val="24"/>
                <w:szCs w:val="24"/>
              </w:rPr>
              <w:t xml:space="preserve">De asemenea, </w:t>
            </w:r>
            <w:r>
              <w:rPr>
                <w:sz w:val="24"/>
                <w:szCs w:val="24"/>
              </w:rPr>
              <w:t xml:space="preserve">solicitantul trebuie să se asigure că </w:t>
            </w:r>
            <w:r w:rsidRPr="00AB7487">
              <w:rPr>
                <w:sz w:val="24"/>
                <w:szCs w:val="24"/>
              </w:rPr>
              <w:t xml:space="preserve">anexele </w:t>
            </w:r>
            <w:r>
              <w:rPr>
                <w:sz w:val="24"/>
                <w:szCs w:val="24"/>
              </w:rPr>
              <w:t xml:space="preserve">sunt </w:t>
            </w:r>
            <w:r w:rsidRPr="00AB7487">
              <w:rPr>
                <w:sz w:val="24"/>
                <w:szCs w:val="24"/>
              </w:rPr>
              <w:t>complete, lizibile</w:t>
            </w:r>
            <w:r>
              <w:rPr>
                <w:sz w:val="24"/>
                <w:szCs w:val="24"/>
              </w:rPr>
              <w:t xml:space="preserve"> şi semnate</w:t>
            </w:r>
            <w:r w:rsidRPr="00AB7487">
              <w:rPr>
                <w:sz w:val="24"/>
                <w:szCs w:val="24"/>
              </w:rPr>
              <w:t xml:space="preserve">. </w:t>
            </w:r>
          </w:p>
        </w:tc>
      </w:tr>
    </w:tbl>
    <w:p w:rsidR="00DC0AC4" w:rsidRPr="00AB7487" w:rsidRDefault="00DC0AC4" w:rsidP="00DE256A">
      <w:pPr>
        <w:autoSpaceDE w:val="0"/>
        <w:autoSpaceDN w:val="0"/>
        <w:adjustRightInd w:val="0"/>
        <w:spacing w:after="0" w:line="240" w:lineRule="auto"/>
        <w:rPr>
          <w:sz w:val="24"/>
          <w:szCs w:val="24"/>
        </w:rPr>
      </w:pPr>
    </w:p>
    <w:p w:rsidR="00DC0AC4" w:rsidRPr="00E64FDE" w:rsidRDefault="00DC0AC4" w:rsidP="00DE256A">
      <w:pPr>
        <w:autoSpaceDE w:val="0"/>
        <w:autoSpaceDN w:val="0"/>
        <w:adjustRightInd w:val="0"/>
        <w:spacing w:after="0" w:line="240" w:lineRule="auto"/>
        <w:rPr>
          <w:b/>
          <w:bCs/>
          <w:sz w:val="24"/>
          <w:szCs w:val="24"/>
          <w:lang w:eastAsia="ro-RO"/>
        </w:rPr>
      </w:pPr>
    </w:p>
    <w:p w:rsidR="00DC0AC4" w:rsidRPr="00E64FDE" w:rsidRDefault="00DC0AC4" w:rsidP="00DE256A">
      <w:pPr>
        <w:autoSpaceDE w:val="0"/>
        <w:autoSpaceDN w:val="0"/>
        <w:adjustRightInd w:val="0"/>
        <w:spacing w:after="0" w:line="240" w:lineRule="auto"/>
        <w:rPr>
          <w:b/>
          <w:bCs/>
          <w:sz w:val="24"/>
          <w:szCs w:val="24"/>
          <w:lang w:eastAsia="ro-RO"/>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031"/>
      </w:tblGrid>
      <w:tr w:rsidR="00DC0AC4" w:rsidRPr="00E64FDE">
        <w:tc>
          <w:tcPr>
            <w:tcW w:w="1539" w:type="dxa"/>
            <w:vAlign w:val="center"/>
          </w:tcPr>
          <w:p w:rsidR="00DC0AC4" w:rsidRPr="00E64FDE" w:rsidRDefault="00DC0AC4" w:rsidP="00432CA5">
            <w:pPr>
              <w:spacing w:after="0" w:line="240" w:lineRule="auto"/>
              <w:jc w:val="center"/>
              <w:rPr>
                <w:b/>
                <w:bCs/>
                <w:i/>
                <w:iCs/>
                <w:sz w:val="24"/>
                <w:szCs w:val="24"/>
              </w:rPr>
            </w:pPr>
            <w:r w:rsidRPr="00E64FDE">
              <w:rPr>
                <w:b/>
                <w:bCs/>
                <w:i/>
                <w:iCs/>
                <w:sz w:val="24"/>
                <w:szCs w:val="24"/>
              </w:rPr>
              <w:t>ATENŢIE!</w:t>
            </w:r>
          </w:p>
        </w:tc>
        <w:tc>
          <w:tcPr>
            <w:tcW w:w="8031" w:type="dxa"/>
          </w:tcPr>
          <w:p w:rsidR="00DC0AC4" w:rsidRPr="00D341BD" w:rsidRDefault="00DC0AC4" w:rsidP="00432CA5">
            <w:pPr>
              <w:spacing w:after="0" w:line="240" w:lineRule="auto"/>
              <w:jc w:val="both"/>
              <w:rPr>
                <w:sz w:val="24"/>
                <w:szCs w:val="24"/>
              </w:rPr>
            </w:pPr>
            <w:r>
              <w:rPr>
                <w:sz w:val="24"/>
                <w:szCs w:val="24"/>
              </w:rPr>
              <w:t xml:space="preserve">1. </w:t>
            </w:r>
            <w:r w:rsidRPr="00E64FDE">
              <w:rPr>
                <w:sz w:val="24"/>
                <w:szCs w:val="24"/>
              </w:rPr>
              <w:t xml:space="preserve">Se va acorda atenţie corelării informaţiilor din Cererea de Finanţare care au fost preluate/extrase din documentele anexate Cererii de Finanţare (după caz: studiu de </w:t>
            </w:r>
            <w:r w:rsidRPr="00D341BD">
              <w:rPr>
                <w:sz w:val="24"/>
                <w:szCs w:val="24"/>
              </w:rPr>
              <w:t>fezabilitate, CV, etc.). Necorelarea acestor informaţii sau prezentarea unor informaţii incomplete se constituie în motive de depunctare sau respingere a finanţării.</w:t>
            </w:r>
          </w:p>
          <w:p w:rsidR="00DC0AC4" w:rsidRPr="00E64FDE" w:rsidRDefault="00DC0AC4" w:rsidP="00432CA5">
            <w:pPr>
              <w:spacing w:after="0" w:line="240" w:lineRule="auto"/>
              <w:jc w:val="both"/>
              <w:rPr>
                <w:sz w:val="24"/>
                <w:szCs w:val="24"/>
              </w:rPr>
            </w:pPr>
            <w:r>
              <w:rPr>
                <w:sz w:val="24"/>
                <w:szCs w:val="24"/>
              </w:rPr>
              <w:t xml:space="preserve">2. </w:t>
            </w:r>
            <w:r w:rsidRPr="00D341BD">
              <w:rPr>
                <w:sz w:val="24"/>
                <w:szCs w:val="24"/>
              </w:rPr>
              <w:t>În completarea Secţiunii „Bugetul proiectului/Surse de finanţare” din Cererea de finanţare, solicitantul va ţine cont de criteriile de eligibilitate a cheltuielilor şi de modalitatea de stabilire a contribuţiei proprii. Bugetul trebuie să fie construit în mod echilibrat şi să reflecte în mod realist costurile pentru activităţile previzionate a se realiza prin proiect.</w:t>
            </w:r>
          </w:p>
          <w:p w:rsidR="00DC0AC4" w:rsidRPr="00FA4F90" w:rsidRDefault="00DC0AC4" w:rsidP="00432CA5">
            <w:pPr>
              <w:spacing w:after="0" w:line="240" w:lineRule="auto"/>
              <w:jc w:val="both"/>
              <w:rPr>
                <w:sz w:val="24"/>
                <w:szCs w:val="24"/>
              </w:rPr>
            </w:pPr>
            <w:r>
              <w:rPr>
                <w:sz w:val="24"/>
                <w:szCs w:val="24"/>
              </w:rPr>
              <w:t xml:space="preserve">3. </w:t>
            </w:r>
            <w:r w:rsidRPr="00FA4F90">
              <w:rPr>
                <w:sz w:val="24"/>
                <w:szCs w:val="24"/>
              </w:rPr>
              <w:t xml:space="preserve">În documentaţia aferentă studiului de fezabilitate/proiectului tehnic, pentru respectarea principiilor de acces la achiziţiile publice, în special cele cu privire la neutralitatea tehnologică, se vor prezenta cel puţin două referinţe </w:t>
            </w:r>
            <w:r>
              <w:rPr>
                <w:sz w:val="24"/>
                <w:szCs w:val="24"/>
              </w:rPr>
              <w:t xml:space="preserve">diferite din punct de vedere tehnologic, </w:t>
            </w:r>
            <w:r w:rsidRPr="00FA4F90">
              <w:rPr>
                <w:sz w:val="24"/>
                <w:szCs w:val="24"/>
              </w:rPr>
              <w:t>de la operatori economici diferiţi</w:t>
            </w:r>
            <w:r>
              <w:rPr>
                <w:sz w:val="24"/>
                <w:szCs w:val="24"/>
              </w:rPr>
              <w:t>,</w:t>
            </w:r>
            <w:r w:rsidRPr="00FA4F90">
              <w:rPr>
                <w:sz w:val="24"/>
                <w:szCs w:val="24"/>
              </w:rPr>
              <w:t xml:space="preserve"> care pot oferi aceleaşi produse considerate din punct de vedere tehnic similare cu cele cerute în documentaţie.</w:t>
            </w:r>
          </w:p>
        </w:tc>
      </w:tr>
    </w:tbl>
    <w:p w:rsidR="00DC0AC4" w:rsidRPr="00AB7487" w:rsidRDefault="00DC0AC4" w:rsidP="00FA4F90">
      <w:pPr>
        <w:spacing w:after="0" w:line="240" w:lineRule="auto"/>
        <w:rPr>
          <w:sz w:val="24"/>
          <w:szCs w:val="24"/>
        </w:rPr>
      </w:pPr>
    </w:p>
    <w:p w:rsidR="00DC0AC4" w:rsidRPr="00DE256A" w:rsidRDefault="00DC0AC4" w:rsidP="00AB7487">
      <w:pPr>
        <w:pStyle w:val="Heading2"/>
        <w:ind w:firstLine="708"/>
        <w:rPr>
          <w:rFonts w:ascii="Calibri" w:hAnsi="Calibri" w:cs="Calibri"/>
          <w:b w:val="0"/>
          <w:bCs w:val="0"/>
          <w:i w:val="0"/>
          <w:iCs w:val="0"/>
          <w:sz w:val="24"/>
          <w:szCs w:val="24"/>
          <w:lang w:eastAsia="en-US"/>
        </w:rPr>
      </w:pPr>
      <w:bookmarkStart w:id="29" w:name="_Toc440322026"/>
      <w:bookmarkStart w:id="30" w:name="_Toc446375300"/>
      <w:bookmarkStart w:id="31" w:name="_Toc452550891"/>
      <w:r>
        <w:rPr>
          <w:rFonts w:ascii="Calibri" w:hAnsi="Calibri" w:cs="Calibri"/>
          <w:b w:val="0"/>
          <w:bCs w:val="0"/>
          <w:i w:val="0"/>
          <w:iCs w:val="0"/>
          <w:sz w:val="24"/>
          <w:szCs w:val="24"/>
          <w:lang w:eastAsia="en-US"/>
        </w:rPr>
        <w:t xml:space="preserve">3.2 </w:t>
      </w:r>
      <w:bookmarkEnd w:id="29"/>
      <w:bookmarkEnd w:id="30"/>
      <w:r w:rsidRPr="00DE256A">
        <w:rPr>
          <w:rFonts w:ascii="Calibri" w:hAnsi="Calibri" w:cs="Calibri"/>
          <w:b w:val="0"/>
          <w:bCs w:val="0"/>
          <w:i w:val="0"/>
          <w:iCs w:val="0"/>
          <w:sz w:val="24"/>
          <w:szCs w:val="24"/>
          <w:lang w:eastAsia="en-US"/>
        </w:rPr>
        <w:t>Modalitatea de depunere a propunerilor de proiecte în sistemul electronic la MCSI-OIPSI</w:t>
      </w:r>
      <w:bookmarkEnd w:id="31"/>
    </w:p>
    <w:p w:rsidR="00DC0AC4" w:rsidRDefault="00DC0AC4" w:rsidP="00DE256A">
      <w:pPr>
        <w:autoSpaceDE w:val="0"/>
        <w:autoSpaceDN w:val="0"/>
        <w:adjustRightInd w:val="0"/>
        <w:ind w:firstLine="706"/>
        <w:jc w:val="both"/>
        <w:rPr>
          <w:color w:val="000000"/>
          <w:sz w:val="24"/>
          <w:szCs w:val="24"/>
        </w:rPr>
      </w:pPr>
      <w:r w:rsidRPr="00DA2C76">
        <w:rPr>
          <w:sz w:val="24"/>
          <w:szCs w:val="24"/>
        </w:rPr>
        <w:t xml:space="preserve">Solicitantul va completa şi va transmite on-line Cererea de Finanţare, la care va ataşa toate documentele solicitate în prezentul ghid. Toate documentele completate de solicitant </w:t>
      </w:r>
      <w:r>
        <w:rPr>
          <w:sz w:val="24"/>
          <w:szCs w:val="24"/>
        </w:rPr>
        <w:t>î</w:t>
      </w:r>
      <w:r w:rsidRPr="00DA2C76">
        <w:rPr>
          <w:sz w:val="24"/>
          <w:szCs w:val="24"/>
        </w:rPr>
        <w:t>n Word sau Exc</w:t>
      </w:r>
      <w:r>
        <w:rPr>
          <w:sz w:val="24"/>
          <w:szCs w:val="24"/>
        </w:rPr>
        <w:t>el vor fi transmise cu semnatură</w:t>
      </w:r>
      <w:r w:rsidRPr="00DA2C76">
        <w:rPr>
          <w:sz w:val="24"/>
          <w:szCs w:val="24"/>
        </w:rPr>
        <w:t xml:space="preserve"> electronic</w:t>
      </w:r>
      <w:r>
        <w:rPr>
          <w:sz w:val="24"/>
          <w:szCs w:val="24"/>
        </w:rPr>
        <w:t>ă</w:t>
      </w:r>
      <w:r w:rsidRPr="00DA2C76">
        <w:rPr>
          <w:sz w:val="24"/>
          <w:szCs w:val="24"/>
        </w:rPr>
        <w:t>. Do</w:t>
      </w:r>
      <w:r>
        <w:rPr>
          <w:sz w:val="24"/>
          <w:szCs w:val="24"/>
        </w:rPr>
        <w:t>cumentele emise de alte institu</w:t>
      </w:r>
      <w:r>
        <w:rPr>
          <w:rFonts w:ascii="Times New Roman" w:hAnsi="Times New Roman" w:cs="Times New Roman"/>
          <w:sz w:val="24"/>
          <w:szCs w:val="24"/>
        </w:rPr>
        <w:t>ţ</w:t>
      </w:r>
      <w:r w:rsidRPr="00DA2C76">
        <w:rPr>
          <w:sz w:val="24"/>
          <w:szCs w:val="24"/>
        </w:rPr>
        <w:t>ii vor fi scanate şi transmise în format pdf., la o rezoluţie de 300 dpi (in cazul pa</w:t>
      </w:r>
      <w:r>
        <w:rPr>
          <w:sz w:val="24"/>
          <w:szCs w:val="24"/>
        </w:rPr>
        <w:t>rteneriatelor, inclusiv declara</w:t>
      </w:r>
      <w:r>
        <w:rPr>
          <w:rFonts w:ascii="Times New Roman" w:hAnsi="Times New Roman" w:cs="Times New Roman"/>
          <w:sz w:val="24"/>
          <w:szCs w:val="24"/>
        </w:rPr>
        <w:t>ţ</w:t>
      </w:r>
      <w:r w:rsidRPr="00DA2C76">
        <w:rPr>
          <w:sz w:val="24"/>
          <w:szCs w:val="24"/>
        </w:rPr>
        <w:t xml:space="preserve">iile partenerilor). </w:t>
      </w:r>
      <w:r>
        <w:rPr>
          <w:sz w:val="24"/>
          <w:szCs w:val="24"/>
        </w:rPr>
        <w:t xml:space="preserve">În </w:t>
      </w:r>
      <w:r w:rsidRPr="00DA2C76">
        <w:rPr>
          <w:sz w:val="24"/>
          <w:szCs w:val="24"/>
        </w:rPr>
        <w:t xml:space="preserve">ceea ce priveste bugetul proiectului, pentru a permite verificarea corectitudinii calculelor, toate </w:t>
      </w:r>
      <w:r>
        <w:rPr>
          <w:sz w:val="24"/>
          <w:szCs w:val="24"/>
        </w:rPr>
        <w:t>paginile din fiş</w:t>
      </w:r>
      <w:r w:rsidRPr="00DA2C76">
        <w:rPr>
          <w:sz w:val="24"/>
          <w:szCs w:val="24"/>
        </w:rPr>
        <w:t xml:space="preserve">ierul Excel aferent trebuie să fie neprotejate la editare. </w:t>
      </w:r>
      <w:r>
        <w:rPr>
          <w:sz w:val="24"/>
          <w:szCs w:val="24"/>
        </w:rPr>
        <w:t>În</w:t>
      </w:r>
      <w:r w:rsidRPr="00DA2C76">
        <w:rPr>
          <w:color w:val="000000"/>
          <w:sz w:val="24"/>
          <w:szCs w:val="24"/>
        </w:rPr>
        <w:t xml:space="preserve">registrarea </w:t>
      </w:r>
      <w:r>
        <w:rPr>
          <w:color w:val="000000"/>
          <w:sz w:val="24"/>
          <w:szCs w:val="24"/>
        </w:rPr>
        <w:t>ş</w:t>
      </w:r>
      <w:r w:rsidRPr="00DA2C76">
        <w:rPr>
          <w:color w:val="000000"/>
          <w:sz w:val="24"/>
          <w:szCs w:val="24"/>
        </w:rPr>
        <w:t>i transmiterea proiectelor se va face pe pagina web a M</w:t>
      </w:r>
      <w:r>
        <w:rPr>
          <w:color w:val="000000"/>
          <w:sz w:val="24"/>
          <w:szCs w:val="24"/>
        </w:rPr>
        <w:t>C</w:t>
      </w:r>
      <w:r w:rsidRPr="00DA2C76">
        <w:rPr>
          <w:color w:val="000000"/>
          <w:sz w:val="24"/>
          <w:szCs w:val="24"/>
        </w:rPr>
        <w:t>SI</w:t>
      </w:r>
      <w:r>
        <w:rPr>
          <w:color w:val="000000"/>
          <w:sz w:val="24"/>
          <w:szCs w:val="24"/>
        </w:rPr>
        <w:t>-</w:t>
      </w:r>
      <w:r w:rsidRPr="00DA2C76">
        <w:rPr>
          <w:color w:val="000000"/>
          <w:sz w:val="24"/>
          <w:szCs w:val="24"/>
        </w:rPr>
        <w:t xml:space="preserve">OIPSI la adresa </w:t>
      </w:r>
      <w:hyperlink r:id="rId15" w:history="1">
        <w:r w:rsidRPr="009E0F4E">
          <w:rPr>
            <w:rStyle w:val="Hyperlink"/>
            <w:sz w:val="24"/>
            <w:szCs w:val="24"/>
          </w:rPr>
          <w:t>http://fonduri.mcsi.ro</w:t>
        </w:r>
      </w:hyperlink>
      <w:r w:rsidRPr="00DA2C76">
        <w:rPr>
          <w:color w:val="000000"/>
          <w:sz w:val="24"/>
          <w:szCs w:val="24"/>
        </w:rPr>
        <w:t>.</w:t>
      </w:r>
    </w:p>
    <w:p w:rsidR="00DC0AC4" w:rsidRPr="00DA2C76" w:rsidRDefault="00DC0AC4" w:rsidP="00DE256A">
      <w:pPr>
        <w:autoSpaceDE w:val="0"/>
        <w:autoSpaceDN w:val="0"/>
        <w:adjustRightInd w:val="0"/>
        <w:jc w:val="both"/>
        <w:rPr>
          <w:color w:val="000000"/>
          <w:sz w:val="24"/>
          <w:szCs w:val="24"/>
        </w:rPr>
      </w:pPr>
    </w:p>
    <w:p w:rsidR="00DC0AC4" w:rsidRPr="00DA2C76" w:rsidRDefault="00DC0AC4" w:rsidP="00DE256A">
      <w:pPr>
        <w:autoSpaceDE w:val="0"/>
        <w:autoSpaceDN w:val="0"/>
        <w:adjustRightInd w:val="0"/>
        <w:spacing w:after="0"/>
        <w:rPr>
          <w:b/>
          <w:bCs/>
          <w:sz w:val="24"/>
          <w:szCs w:val="24"/>
          <w:lang w:eastAsia="ro-RO"/>
        </w:rPr>
      </w:pPr>
      <w:r w:rsidRPr="00DA2C76">
        <w:rPr>
          <w:b/>
          <w:bCs/>
          <w:sz w:val="24"/>
          <w:szCs w:val="24"/>
          <w:lang w:eastAsia="ro-RO"/>
        </w:rPr>
        <w:t>Paşii necesari pentru înregistrarea on-line unui proiect</w:t>
      </w:r>
    </w:p>
    <w:p w:rsidR="00DC0AC4" w:rsidRPr="00DA2C76" w:rsidRDefault="00DC0AC4" w:rsidP="00DE256A">
      <w:pPr>
        <w:autoSpaceDE w:val="0"/>
        <w:autoSpaceDN w:val="0"/>
        <w:adjustRightInd w:val="0"/>
        <w:spacing w:after="0"/>
        <w:jc w:val="both"/>
        <w:rPr>
          <w:sz w:val="24"/>
          <w:szCs w:val="24"/>
          <w:lang w:val="fr-FR"/>
        </w:rPr>
      </w:pPr>
      <w:r w:rsidRPr="00DA2C76">
        <w:rPr>
          <w:sz w:val="24"/>
          <w:szCs w:val="24"/>
          <w:lang w:val="fr-FR"/>
        </w:rPr>
        <w:t xml:space="preserve">1. În cazul în care nu aveţi deja un cont </w:t>
      </w:r>
      <w:r w:rsidRPr="00DA2C76">
        <w:rPr>
          <w:sz w:val="24"/>
          <w:szCs w:val="24"/>
          <w:lang w:eastAsia="ro-RO"/>
        </w:rPr>
        <w:t xml:space="preserve">trebuie creat </w:t>
      </w:r>
      <w:r w:rsidRPr="00DA2C76">
        <w:rPr>
          <w:sz w:val="24"/>
          <w:szCs w:val="24"/>
          <w:lang w:val="fr-FR"/>
        </w:rPr>
        <w:t>un cont nou. Cu acelaşi cont se pot înregistra mai multe proiecte.</w:t>
      </w:r>
    </w:p>
    <w:p w:rsidR="00DC0AC4" w:rsidRPr="00DA2C76" w:rsidRDefault="00DC0AC4" w:rsidP="00DE256A">
      <w:pPr>
        <w:autoSpaceDE w:val="0"/>
        <w:autoSpaceDN w:val="0"/>
        <w:adjustRightInd w:val="0"/>
        <w:spacing w:after="0"/>
        <w:jc w:val="both"/>
        <w:rPr>
          <w:sz w:val="24"/>
          <w:szCs w:val="24"/>
          <w:lang w:val="fr-FR"/>
        </w:rPr>
      </w:pPr>
      <w:r w:rsidRPr="00DA2C76">
        <w:rPr>
          <w:sz w:val="24"/>
          <w:szCs w:val="24"/>
          <w:lang w:val="fr-FR"/>
        </w:rPr>
        <w:t>2. Cu aceste date poate fi accesata sectiunea “Contul meu”, de unde se poate schimba parola.</w:t>
      </w:r>
    </w:p>
    <w:p w:rsidR="00DC0AC4" w:rsidRPr="00DA2C76" w:rsidRDefault="00DC0AC4" w:rsidP="00DE256A">
      <w:pPr>
        <w:autoSpaceDE w:val="0"/>
        <w:autoSpaceDN w:val="0"/>
        <w:adjustRightInd w:val="0"/>
        <w:spacing w:after="0"/>
        <w:jc w:val="both"/>
        <w:rPr>
          <w:sz w:val="24"/>
          <w:szCs w:val="24"/>
          <w:lang w:val="it-IT"/>
        </w:rPr>
      </w:pPr>
      <w:r w:rsidRPr="00DA2C76">
        <w:rPr>
          <w:sz w:val="24"/>
          <w:szCs w:val="24"/>
          <w:lang w:val="it-IT"/>
        </w:rPr>
        <w:t>3. În sectiunea “Adaugă proiect” se va înregistra proiectul / proiectele.</w:t>
      </w:r>
    </w:p>
    <w:p w:rsidR="00DC0AC4" w:rsidRPr="00DA2C76" w:rsidRDefault="00DC0AC4" w:rsidP="00DE256A">
      <w:pPr>
        <w:autoSpaceDE w:val="0"/>
        <w:autoSpaceDN w:val="0"/>
        <w:adjustRightInd w:val="0"/>
        <w:spacing w:after="0"/>
        <w:jc w:val="both"/>
        <w:rPr>
          <w:sz w:val="24"/>
          <w:szCs w:val="24"/>
          <w:lang w:val="it-IT"/>
        </w:rPr>
      </w:pPr>
      <w:r w:rsidRPr="00DA2C76">
        <w:rPr>
          <w:sz w:val="24"/>
          <w:szCs w:val="24"/>
          <w:lang w:val="it-IT"/>
        </w:rPr>
        <w:t>4. După introducerea datelor în formularul de înregistrare se va apasa butonul "Pasul următor".</w:t>
      </w:r>
    </w:p>
    <w:p w:rsidR="00DC0AC4" w:rsidRPr="00DA2C76" w:rsidRDefault="00DC0AC4" w:rsidP="00DE256A">
      <w:pPr>
        <w:autoSpaceDE w:val="0"/>
        <w:autoSpaceDN w:val="0"/>
        <w:adjustRightInd w:val="0"/>
        <w:spacing w:after="0"/>
        <w:jc w:val="both"/>
        <w:rPr>
          <w:sz w:val="24"/>
          <w:szCs w:val="24"/>
          <w:lang w:eastAsia="ro-RO"/>
        </w:rPr>
      </w:pPr>
      <w:r w:rsidRPr="00DA2C76">
        <w:rPr>
          <w:sz w:val="24"/>
          <w:szCs w:val="24"/>
          <w:lang w:val="it-IT"/>
        </w:rPr>
        <w:t xml:space="preserve">5. </w:t>
      </w:r>
      <w:r w:rsidRPr="00DA2C76">
        <w:rPr>
          <w:sz w:val="24"/>
          <w:szCs w:val="24"/>
          <w:lang w:eastAsia="ro-RO"/>
        </w:rPr>
        <w:t>În acest moment se poate verifica/modifica pentru ultima dată datele înscrise şi se poate trece la ultima etapa „Adaugă fişiere”.</w:t>
      </w:r>
    </w:p>
    <w:p w:rsidR="00DC0AC4" w:rsidRPr="00DA2C76" w:rsidRDefault="00DC0AC4" w:rsidP="00DE256A">
      <w:pPr>
        <w:autoSpaceDE w:val="0"/>
        <w:autoSpaceDN w:val="0"/>
        <w:adjustRightInd w:val="0"/>
        <w:spacing w:after="0"/>
        <w:jc w:val="both"/>
        <w:rPr>
          <w:sz w:val="24"/>
          <w:szCs w:val="24"/>
          <w:lang w:eastAsia="ro-RO"/>
        </w:rPr>
      </w:pPr>
      <w:r w:rsidRPr="00DA2C76">
        <w:rPr>
          <w:sz w:val="24"/>
          <w:szCs w:val="24"/>
        </w:rPr>
        <w:t xml:space="preserve">6. </w:t>
      </w:r>
      <w:r w:rsidRPr="00DA2C76">
        <w:rPr>
          <w:sz w:val="24"/>
          <w:szCs w:val="24"/>
          <w:lang w:eastAsia="ro-RO"/>
        </w:rPr>
        <w:t>Pentru a adăuga fişiere se apasă butonul „Browse”, după care se apasă butonul „Adaugă”, executând această operaţiune pentru fiecare fişier în parte. După ce au fost introduse toate fişierele se apasă butonul „Pasul următor”.</w:t>
      </w:r>
    </w:p>
    <w:p w:rsidR="00DC0AC4" w:rsidRPr="00DA2C76" w:rsidRDefault="00DC0AC4" w:rsidP="00DE256A">
      <w:pPr>
        <w:autoSpaceDE w:val="0"/>
        <w:autoSpaceDN w:val="0"/>
        <w:adjustRightInd w:val="0"/>
        <w:spacing w:after="0"/>
        <w:jc w:val="both"/>
        <w:rPr>
          <w:sz w:val="24"/>
          <w:szCs w:val="24"/>
          <w:lang w:eastAsia="ro-RO"/>
        </w:rPr>
      </w:pPr>
      <w:r w:rsidRPr="00DA2C76">
        <w:rPr>
          <w:sz w:val="24"/>
          <w:szCs w:val="24"/>
        </w:rPr>
        <w:t xml:space="preserve">7. </w:t>
      </w:r>
      <w:r w:rsidRPr="00DA2C76">
        <w:rPr>
          <w:sz w:val="24"/>
          <w:szCs w:val="24"/>
          <w:lang w:eastAsia="ro-RO"/>
        </w:rPr>
        <w:t xml:space="preserve">Dacă datele introduse sunt corecte se apăsă butonul „Înregistrează proiectul”. </w:t>
      </w:r>
      <w:r w:rsidRPr="00DA2C76">
        <w:rPr>
          <w:sz w:val="24"/>
          <w:szCs w:val="24"/>
        </w:rPr>
        <w:t>În acest moment proiectul este înregistrat. După înregistrarea proiectului, acesta nu mai poate fi modificat.</w:t>
      </w:r>
    </w:p>
    <w:p w:rsidR="00DC0AC4" w:rsidRPr="00DA2C76" w:rsidRDefault="00DC0AC4" w:rsidP="00DE256A">
      <w:pPr>
        <w:autoSpaceDE w:val="0"/>
        <w:autoSpaceDN w:val="0"/>
        <w:adjustRightInd w:val="0"/>
        <w:spacing w:after="0"/>
        <w:jc w:val="both"/>
        <w:rPr>
          <w:sz w:val="24"/>
          <w:szCs w:val="24"/>
          <w:lang w:eastAsia="ro-RO"/>
        </w:rPr>
      </w:pPr>
      <w:r w:rsidRPr="00DA2C76">
        <w:rPr>
          <w:sz w:val="24"/>
          <w:szCs w:val="24"/>
        </w:rPr>
        <w:t xml:space="preserve">8. </w:t>
      </w:r>
      <w:r w:rsidRPr="00DA2C76">
        <w:rPr>
          <w:sz w:val="24"/>
          <w:szCs w:val="24"/>
          <w:lang w:eastAsia="ro-RO"/>
        </w:rPr>
        <w:t>La secţiunea „Lista proiectelor înregistrate” din meniul principal poate fi vizualizată lista tuturor proiectelor înregistrate.</w:t>
      </w:r>
    </w:p>
    <w:p w:rsidR="00DC0AC4" w:rsidRPr="00DA2C76" w:rsidRDefault="00DC0AC4" w:rsidP="00DE256A">
      <w:pPr>
        <w:autoSpaceDE w:val="0"/>
        <w:autoSpaceDN w:val="0"/>
        <w:adjustRightInd w:val="0"/>
        <w:spacing w:after="0"/>
        <w:jc w:val="both"/>
        <w:rPr>
          <w:sz w:val="24"/>
          <w:szCs w:val="24"/>
          <w:lang w:val="it-IT"/>
        </w:rPr>
      </w:pPr>
      <w:r w:rsidRPr="00DA2C76">
        <w:rPr>
          <w:sz w:val="24"/>
          <w:szCs w:val="24"/>
          <w:lang w:val="it-IT"/>
        </w:rPr>
        <w:t xml:space="preserve">9. </w:t>
      </w:r>
      <w:r w:rsidRPr="00DA2C76">
        <w:rPr>
          <w:sz w:val="24"/>
          <w:szCs w:val="24"/>
          <w:lang w:eastAsia="ro-RO"/>
        </w:rPr>
        <w:t>În secţiunea „Proiectele mele” pot fi vizualizate proiectul/proiectele înregistrate de către solicitant</w:t>
      </w:r>
    </w:p>
    <w:p w:rsidR="00DC0AC4" w:rsidRPr="00DA2C76" w:rsidRDefault="00DC0AC4" w:rsidP="00DE256A">
      <w:pPr>
        <w:autoSpaceDE w:val="0"/>
        <w:autoSpaceDN w:val="0"/>
        <w:adjustRightInd w:val="0"/>
        <w:spacing w:after="0"/>
        <w:jc w:val="both"/>
        <w:rPr>
          <w:sz w:val="24"/>
          <w:szCs w:val="24"/>
          <w:lang w:eastAsia="ro-RO"/>
        </w:rPr>
      </w:pPr>
      <w:r w:rsidRPr="00DA2C76">
        <w:rPr>
          <w:sz w:val="24"/>
          <w:szCs w:val="24"/>
          <w:lang w:eastAsia="ro-RO"/>
        </w:rPr>
        <w:t>Câmpurile cu * sunt câmpuri obligatorii, necompletarea lor va conduce la o aplicaţie nevalidată.</w:t>
      </w:r>
    </w:p>
    <w:p w:rsidR="00DC0AC4" w:rsidRPr="00DA2C76" w:rsidRDefault="00DC0AC4" w:rsidP="00DE256A">
      <w:pPr>
        <w:autoSpaceDE w:val="0"/>
        <w:autoSpaceDN w:val="0"/>
        <w:adjustRightInd w:val="0"/>
        <w:jc w:val="both"/>
        <w:rPr>
          <w:sz w:val="24"/>
          <w:szCs w:val="24"/>
          <w:lang w:eastAsia="ro-RO"/>
        </w:rPr>
      </w:pPr>
    </w:p>
    <w:tbl>
      <w:tblPr>
        <w:tblW w:w="0" w:type="auto"/>
        <w:tblInd w:w="2"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0A0"/>
      </w:tblPr>
      <w:tblGrid>
        <w:gridCol w:w="1539"/>
        <w:gridCol w:w="8031"/>
      </w:tblGrid>
      <w:tr w:rsidR="00DC0AC4" w:rsidRPr="00DA2C76">
        <w:trPr>
          <w:trHeight w:val="1956"/>
        </w:trPr>
        <w:tc>
          <w:tcPr>
            <w:tcW w:w="1539" w:type="dxa"/>
            <w:tcBorders>
              <w:top w:val="single" w:sz="4" w:space="0" w:color="auto"/>
              <w:bottom w:val="single" w:sz="4" w:space="0" w:color="auto"/>
            </w:tcBorders>
            <w:vAlign w:val="center"/>
          </w:tcPr>
          <w:p w:rsidR="00DC0AC4" w:rsidRPr="00DA2C76" w:rsidRDefault="00DC0AC4" w:rsidP="00432CA5">
            <w:pPr>
              <w:jc w:val="both"/>
              <w:rPr>
                <w:b/>
                <w:bCs/>
                <w:i/>
                <w:iCs/>
                <w:sz w:val="24"/>
                <w:szCs w:val="24"/>
              </w:rPr>
            </w:pPr>
            <w:r w:rsidRPr="00DA2C76">
              <w:rPr>
                <w:b/>
                <w:bCs/>
                <w:i/>
                <w:iCs/>
                <w:sz w:val="24"/>
                <w:szCs w:val="24"/>
              </w:rPr>
              <w:t>ATENŢIE!</w:t>
            </w:r>
          </w:p>
        </w:tc>
        <w:tc>
          <w:tcPr>
            <w:tcW w:w="8031" w:type="dxa"/>
            <w:tcBorders>
              <w:top w:val="single" w:sz="4" w:space="0" w:color="auto"/>
              <w:bottom w:val="single" w:sz="4" w:space="0" w:color="auto"/>
            </w:tcBorders>
            <w:vAlign w:val="center"/>
          </w:tcPr>
          <w:p w:rsidR="00DC0AC4" w:rsidRPr="00DA2C76" w:rsidRDefault="00DC0AC4" w:rsidP="00432CA5">
            <w:pPr>
              <w:jc w:val="both"/>
              <w:rPr>
                <w:sz w:val="24"/>
                <w:szCs w:val="24"/>
              </w:rPr>
            </w:pPr>
            <w:r w:rsidRPr="00DA2C76">
              <w:rPr>
                <w:sz w:val="24"/>
                <w:szCs w:val="24"/>
              </w:rPr>
              <w:t>Pentru a fi posibilă înregistrarea on-line, este necesar ca proiectul să fie transmis electronic în intervalul de timp menţionat, nu doar să se înceapă înregistrarea acestuia.</w:t>
            </w:r>
          </w:p>
          <w:p w:rsidR="00DC0AC4" w:rsidRPr="00DA2C76" w:rsidRDefault="00DC0AC4" w:rsidP="00432CA5">
            <w:pPr>
              <w:jc w:val="both"/>
              <w:rPr>
                <w:sz w:val="24"/>
                <w:szCs w:val="24"/>
              </w:rPr>
            </w:pPr>
            <w:r w:rsidRPr="00DA2C76">
              <w:rPr>
                <w:sz w:val="24"/>
                <w:szCs w:val="24"/>
                <w:lang w:eastAsia="ro-RO"/>
              </w:rPr>
              <w:t>Furnizarea de informaţii false în declaraţiile pe proprie răspundere duce la respingerea automată a proiectului şi se pedepseşte conform legilor în vigoare!</w:t>
            </w:r>
          </w:p>
        </w:tc>
      </w:tr>
    </w:tbl>
    <w:p w:rsidR="00DC0AC4" w:rsidRPr="00DA2C76" w:rsidRDefault="00DC0AC4" w:rsidP="00DE256A">
      <w:pPr>
        <w:autoSpaceDE w:val="0"/>
        <w:autoSpaceDN w:val="0"/>
        <w:adjustRightInd w:val="0"/>
        <w:rPr>
          <w:b/>
          <w:bCs/>
          <w:sz w:val="16"/>
          <w:szCs w:val="16"/>
          <w:lang w:eastAsia="ro-RO"/>
        </w:rPr>
      </w:pPr>
    </w:p>
    <w:tbl>
      <w:tblPr>
        <w:tblW w:w="0" w:type="auto"/>
        <w:tblInd w:w="2"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0A0"/>
      </w:tblPr>
      <w:tblGrid>
        <w:gridCol w:w="1539"/>
        <w:gridCol w:w="8031"/>
      </w:tblGrid>
      <w:tr w:rsidR="00DC0AC4" w:rsidRPr="00DA2C76">
        <w:tc>
          <w:tcPr>
            <w:tcW w:w="1539" w:type="dxa"/>
            <w:tcBorders>
              <w:top w:val="single" w:sz="4" w:space="0" w:color="auto"/>
              <w:bottom w:val="single" w:sz="4" w:space="0" w:color="auto"/>
            </w:tcBorders>
            <w:vAlign w:val="center"/>
          </w:tcPr>
          <w:p w:rsidR="00DC0AC4" w:rsidRPr="00DA2C76" w:rsidRDefault="00DC0AC4" w:rsidP="00432CA5">
            <w:pPr>
              <w:jc w:val="both"/>
              <w:rPr>
                <w:b/>
                <w:bCs/>
                <w:i/>
                <w:iCs/>
                <w:sz w:val="24"/>
                <w:szCs w:val="24"/>
              </w:rPr>
            </w:pPr>
            <w:r w:rsidRPr="00DA2C76">
              <w:rPr>
                <w:b/>
                <w:bCs/>
                <w:i/>
                <w:iCs/>
                <w:sz w:val="24"/>
                <w:szCs w:val="24"/>
              </w:rPr>
              <w:t>ATENŢIE!</w:t>
            </w:r>
          </w:p>
        </w:tc>
        <w:tc>
          <w:tcPr>
            <w:tcW w:w="8031" w:type="dxa"/>
            <w:tcBorders>
              <w:top w:val="single" w:sz="4" w:space="0" w:color="auto"/>
              <w:bottom w:val="single" w:sz="4" w:space="0" w:color="auto"/>
            </w:tcBorders>
            <w:vAlign w:val="center"/>
          </w:tcPr>
          <w:p w:rsidR="00DC0AC4" w:rsidRPr="00DA2C76" w:rsidRDefault="00DC0AC4" w:rsidP="00432CA5">
            <w:pPr>
              <w:spacing w:before="120"/>
              <w:rPr>
                <w:sz w:val="24"/>
                <w:szCs w:val="24"/>
              </w:rPr>
            </w:pPr>
            <w:r w:rsidRPr="00DA2C76">
              <w:rPr>
                <w:sz w:val="24"/>
                <w:szCs w:val="24"/>
              </w:rPr>
              <w:t>Se va acorda atenţie corelării informaţiilor din Cererea de Finanţare care au fost preluate/extrase din documentele anexate Cererii de Finanţare (după caz: studiu de fezabilitate, CV, diagrama Gantt etc.). Necorelarea acestor informaţii sau prezentarea unor informaţii incomplete se constituie în motive de depunctare sau respingere a finanţării.</w:t>
            </w:r>
          </w:p>
          <w:p w:rsidR="00DC0AC4" w:rsidRPr="00DA2C76" w:rsidRDefault="00DC0AC4" w:rsidP="00432CA5">
            <w:pPr>
              <w:spacing w:before="120"/>
              <w:jc w:val="both"/>
              <w:rPr>
                <w:b/>
                <w:bCs/>
                <w:sz w:val="24"/>
                <w:szCs w:val="24"/>
              </w:rPr>
            </w:pPr>
            <w:r w:rsidRPr="00DA2C76">
              <w:rPr>
                <w:sz w:val="24"/>
                <w:szCs w:val="24"/>
              </w:rPr>
              <w:t>În completarea Secţiunii „Bugetul proiectului/Surse de finanţare” din Cererea de finanţare, solicitantul va ţine cont de criteriile de eligibilitate a cheltuielilor şi de modalitatea de stabilire a contribuţiei proprii. Bugetul trebuie să fie construit în mod echilibrat şi să reflecte în mod realist costurile pentru activităţile previzionate a se realiza prin proiect.</w:t>
            </w:r>
          </w:p>
        </w:tc>
      </w:tr>
    </w:tbl>
    <w:p w:rsidR="00DC0AC4" w:rsidRPr="00DA2C76" w:rsidRDefault="00DC0AC4" w:rsidP="00DE256A">
      <w:pPr>
        <w:jc w:val="both"/>
        <w:rPr>
          <w:sz w:val="24"/>
          <w:szCs w:val="24"/>
        </w:rPr>
      </w:pPr>
    </w:p>
    <w:p w:rsidR="00DC0AC4" w:rsidRPr="00E64FDE" w:rsidRDefault="00DC0AC4" w:rsidP="00FE6BF7">
      <w:pPr>
        <w:jc w:val="both"/>
        <w:rPr>
          <w:sz w:val="24"/>
          <w:szCs w:val="24"/>
        </w:rPr>
      </w:pPr>
    </w:p>
    <w:p w:rsidR="00DC0AC4" w:rsidRPr="00E64FDE" w:rsidRDefault="00DC0AC4" w:rsidP="00631DD2">
      <w:pPr>
        <w:tabs>
          <w:tab w:val="left" w:pos="1134"/>
        </w:tabs>
        <w:spacing w:before="120" w:after="120" w:line="240" w:lineRule="auto"/>
        <w:jc w:val="both"/>
        <w:rPr>
          <w:i/>
          <w:iCs/>
          <w:color w:val="5B9BD5"/>
          <w:sz w:val="24"/>
          <w:szCs w:val="24"/>
        </w:rPr>
      </w:pPr>
      <w:r w:rsidRPr="00E64FDE">
        <w:rPr>
          <w:sz w:val="24"/>
          <w:szCs w:val="24"/>
        </w:rPr>
        <w:t xml:space="preserve">Lista documentelor care </w:t>
      </w:r>
      <w:r>
        <w:rPr>
          <w:sz w:val="24"/>
          <w:szCs w:val="24"/>
        </w:rPr>
        <w:t>î</w:t>
      </w:r>
      <w:r w:rsidRPr="00E64FDE">
        <w:rPr>
          <w:sz w:val="24"/>
          <w:szCs w:val="24"/>
        </w:rPr>
        <w:t>nso</w:t>
      </w:r>
      <w:r>
        <w:rPr>
          <w:sz w:val="24"/>
          <w:szCs w:val="24"/>
        </w:rPr>
        <w:t>ţ</w:t>
      </w:r>
      <w:r w:rsidRPr="00E64FDE">
        <w:rPr>
          <w:sz w:val="24"/>
          <w:szCs w:val="24"/>
        </w:rPr>
        <w:t xml:space="preserve">esc </w:t>
      </w:r>
      <w:r>
        <w:rPr>
          <w:sz w:val="24"/>
          <w:szCs w:val="24"/>
        </w:rPr>
        <w:t>C</w:t>
      </w:r>
      <w:r w:rsidRPr="00E64FDE">
        <w:rPr>
          <w:sz w:val="24"/>
          <w:szCs w:val="24"/>
        </w:rPr>
        <w:t>ererea de finan</w:t>
      </w:r>
      <w:r>
        <w:rPr>
          <w:sz w:val="24"/>
          <w:szCs w:val="24"/>
        </w:rPr>
        <w:t>ţ</w:t>
      </w:r>
      <w:r w:rsidRPr="00E64FDE">
        <w:rPr>
          <w:sz w:val="24"/>
          <w:szCs w:val="24"/>
        </w:rPr>
        <w:t>are</w:t>
      </w:r>
      <w:r>
        <w:rPr>
          <w:sz w:val="24"/>
          <w:szCs w:val="24"/>
        </w:rPr>
        <w:t>:</w:t>
      </w:r>
    </w:p>
    <w:tbl>
      <w:tblPr>
        <w:tblW w:w="475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8716"/>
      </w:tblGrid>
      <w:tr w:rsidR="00DC0AC4" w:rsidRPr="00E64FDE">
        <w:tc>
          <w:tcPr>
            <w:tcW w:w="347" w:type="pct"/>
          </w:tcPr>
          <w:p w:rsidR="00DC0AC4" w:rsidRPr="00E64FDE" w:rsidRDefault="00DC0AC4" w:rsidP="00631DD2">
            <w:pPr>
              <w:autoSpaceDE w:val="0"/>
              <w:autoSpaceDN w:val="0"/>
              <w:adjustRightInd w:val="0"/>
              <w:spacing w:after="0" w:line="240" w:lineRule="auto"/>
              <w:rPr>
                <w:b/>
                <w:bCs/>
                <w:sz w:val="24"/>
                <w:szCs w:val="24"/>
                <w:lang w:eastAsia="ro-RO"/>
              </w:rPr>
            </w:pPr>
          </w:p>
        </w:tc>
        <w:tc>
          <w:tcPr>
            <w:tcW w:w="4653" w:type="pct"/>
          </w:tcPr>
          <w:p w:rsidR="00DC0AC4" w:rsidRPr="00E64FDE" w:rsidRDefault="00DC0AC4" w:rsidP="00631DD2">
            <w:pPr>
              <w:autoSpaceDE w:val="0"/>
              <w:autoSpaceDN w:val="0"/>
              <w:adjustRightInd w:val="0"/>
              <w:spacing w:after="0" w:line="240" w:lineRule="auto"/>
              <w:jc w:val="center"/>
              <w:rPr>
                <w:b/>
                <w:bCs/>
                <w:sz w:val="24"/>
                <w:szCs w:val="24"/>
              </w:rPr>
            </w:pPr>
            <w:r w:rsidRPr="00E64FDE">
              <w:rPr>
                <w:b/>
                <w:bCs/>
                <w:sz w:val="24"/>
                <w:szCs w:val="24"/>
              </w:rPr>
              <w:t>Denumire document</w:t>
            </w:r>
          </w:p>
        </w:tc>
      </w:tr>
      <w:tr w:rsidR="00DC0AC4" w:rsidRPr="00E64FDE">
        <w:tc>
          <w:tcPr>
            <w:tcW w:w="347" w:type="pct"/>
          </w:tcPr>
          <w:p w:rsidR="00DC0AC4" w:rsidRPr="00E64FDE" w:rsidRDefault="00DC0AC4" w:rsidP="00631DD2">
            <w:pPr>
              <w:numPr>
                <w:ilvl w:val="0"/>
                <w:numId w:val="10"/>
              </w:numPr>
              <w:autoSpaceDE w:val="0"/>
              <w:autoSpaceDN w:val="0"/>
              <w:adjustRightInd w:val="0"/>
              <w:spacing w:after="0" w:line="240" w:lineRule="auto"/>
              <w:jc w:val="center"/>
              <w:rPr>
                <w:b/>
                <w:bCs/>
                <w:sz w:val="24"/>
                <w:szCs w:val="24"/>
                <w:lang w:eastAsia="ro-RO"/>
              </w:rPr>
            </w:pPr>
          </w:p>
        </w:tc>
        <w:tc>
          <w:tcPr>
            <w:tcW w:w="4653" w:type="pct"/>
          </w:tcPr>
          <w:p w:rsidR="00DC0AC4" w:rsidRPr="00E64FDE" w:rsidRDefault="00DC0AC4">
            <w:pPr>
              <w:autoSpaceDE w:val="0"/>
              <w:autoSpaceDN w:val="0"/>
              <w:adjustRightInd w:val="0"/>
              <w:spacing w:after="0" w:line="240" w:lineRule="auto"/>
              <w:jc w:val="both"/>
              <w:rPr>
                <w:sz w:val="24"/>
                <w:szCs w:val="24"/>
              </w:rPr>
            </w:pPr>
            <w:r>
              <w:rPr>
                <w:b/>
                <w:bCs/>
                <w:sz w:val="24"/>
                <w:szCs w:val="24"/>
              </w:rPr>
              <w:t>Cererea de finanţ</w:t>
            </w:r>
            <w:r w:rsidRPr="00E64FDE">
              <w:rPr>
                <w:b/>
                <w:bCs/>
                <w:sz w:val="24"/>
                <w:szCs w:val="24"/>
              </w:rPr>
              <w:t>are</w:t>
            </w:r>
            <w:r w:rsidRPr="00E64FDE">
              <w:rPr>
                <w:rStyle w:val="FootnoteReference"/>
                <w:b/>
                <w:bCs/>
                <w:sz w:val="24"/>
                <w:szCs w:val="24"/>
              </w:rPr>
              <w:footnoteReference w:id="3"/>
            </w:r>
            <w:r w:rsidRPr="00E64FDE">
              <w:rPr>
                <w:sz w:val="24"/>
                <w:szCs w:val="24"/>
              </w:rPr>
              <w:t xml:space="preserve"> – inclusiv bugetul estimat</w:t>
            </w:r>
            <w:r w:rsidRPr="00E64FDE">
              <w:rPr>
                <w:rStyle w:val="FootnoteReference"/>
                <w:b/>
                <w:bCs/>
                <w:sz w:val="24"/>
                <w:szCs w:val="24"/>
              </w:rPr>
              <w:footnoteReference w:id="4"/>
            </w:r>
            <w:r w:rsidRPr="00E64FDE">
              <w:rPr>
                <w:sz w:val="24"/>
                <w:szCs w:val="24"/>
              </w:rPr>
              <w:t xml:space="preserve"> – cu semnatur</w:t>
            </w:r>
            <w:r>
              <w:rPr>
                <w:sz w:val="24"/>
                <w:szCs w:val="24"/>
              </w:rPr>
              <w:t>ă</w:t>
            </w:r>
            <w:r w:rsidRPr="00E64FDE">
              <w:rPr>
                <w:sz w:val="24"/>
                <w:szCs w:val="24"/>
              </w:rPr>
              <w:t xml:space="preserve"> electronic</w:t>
            </w:r>
            <w:r>
              <w:rPr>
                <w:sz w:val="24"/>
                <w:szCs w:val="24"/>
              </w:rPr>
              <w:t>ă.</w:t>
            </w:r>
          </w:p>
        </w:tc>
      </w:tr>
      <w:tr w:rsidR="00DC0AC4" w:rsidRPr="00E64FDE">
        <w:tc>
          <w:tcPr>
            <w:tcW w:w="347" w:type="pct"/>
          </w:tcPr>
          <w:p w:rsidR="00DC0AC4" w:rsidRPr="00E64FDE" w:rsidRDefault="00DC0AC4" w:rsidP="00631DD2">
            <w:pPr>
              <w:numPr>
                <w:ilvl w:val="0"/>
                <w:numId w:val="10"/>
              </w:numPr>
              <w:autoSpaceDE w:val="0"/>
              <w:autoSpaceDN w:val="0"/>
              <w:adjustRightInd w:val="0"/>
              <w:spacing w:after="0" w:line="240" w:lineRule="auto"/>
              <w:jc w:val="center"/>
              <w:rPr>
                <w:b/>
                <w:bCs/>
                <w:sz w:val="24"/>
                <w:szCs w:val="24"/>
                <w:lang w:eastAsia="ro-RO"/>
              </w:rPr>
            </w:pPr>
          </w:p>
        </w:tc>
        <w:tc>
          <w:tcPr>
            <w:tcW w:w="4653" w:type="pct"/>
          </w:tcPr>
          <w:p w:rsidR="00DC0AC4" w:rsidRPr="00E64FDE" w:rsidRDefault="00DC0AC4" w:rsidP="00631DD2">
            <w:pPr>
              <w:autoSpaceDE w:val="0"/>
              <w:autoSpaceDN w:val="0"/>
              <w:adjustRightInd w:val="0"/>
              <w:spacing w:after="0" w:line="240" w:lineRule="auto"/>
              <w:jc w:val="both"/>
              <w:rPr>
                <w:b/>
                <w:bCs/>
                <w:sz w:val="24"/>
                <w:szCs w:val="24"/>
              </w:rPr>
            </w:pPr>
            <w:r w:rsidRPr="00E64FDE">
              <w:rPr>
                <w:b/>
                <w:bCs/>
                <w:sz w:val="24"/>
                <w:szCs w:val="24"/>
              </w:rPr>
              <w:t>Actul de înfiinţare</w:t>
            </w:r>
            <w:r w:rsidRPr="00E64FDE">
              <w:rPr>
                <w:sz w:val="24"/>
                <w:szCs w:val="24"/>
              </w:rPr>
              <w:t xml:space="preserve"> al solicitantului (şi partenerilor - dacă este cazul) - </w:t>
            </w:r>
            <w:r>
              <w:rPr>
                <w:sz w:val="24"/>
                <w:szCs w:val="24"/>
              </w:rPr>
              <w:t>î</w:t>
            </w:r>
            <w:r w:rsidRPr="00E64FDE">
              <w:rPr>
                <w:sz w:val="24"/>
                <w:szCs w:val="24"/>
              </w:rPr>
              <w:t>n format *.pdf</w:t>
            </w:r>
            <w:r>
              <w:rPr>
                <w:sz w:val="24"/>
                <w:szCs w:val="24"/>
              </w:rPr>
              <w:t>.</w:t>
            </w:r>
          </w:p>
        </w:tc>
      </w:tr>
      <w:tr w:rsidR="00DC0AC4" w:rsidRPr="00E64FDE">
        <w:tc>
          <w:tcPr>
            <w:tcW w:w="347" w:type="pct"/>
          </w:tcPr>
          <w:p w:rsidR="00DC0AC4" w:rsidRPr="00E64FDE" w:rsidRDefault="00DC0AC4" w:rsidP="00631DD2">
            <w:pPr>
              <w:numPr>
                <w:ilvl w:val="0"/>
                <w:numId w:val="10"/>
              </w:numPr>
              <w:autoSpaceDE w:val="0"/>
              <w:autoSpaceDN w:val="0"/>
              <w:adjustRightInd w:val="0"/>
              <w:spacing w:after="0" w:line="240" w:lineRule="auto"/>
              <w:jc w:val="center"/>
              <w:rPr>
                <w:b/>
                <w:bCs/>
                <w:sz w:val="24"/>
                <w:szCs w:val="24"/>
                <w:lang w:eastAsia="ro-RO"/>
              </w:rPr>
            </w:pPr>
          </w:p>
        </w:tc>
        <w:tc>
          <w:tcPr>
            <w:tcW w:w="4653" w:type="pct"/>
          </w:tcPr>
          <w:p w:rsidR="00DC0AC4" w:rsidRPr="00E64FDE" w:rsidRDefault="00DC0AC4">
            <w:pPr>
              <w:autoSpaceDE w:val="0"/>
              <w:autoSpaceDN w:val="0"/>
              <w:adjustRightInd w:val="0"/>
              <w:spacing w:after="0" w:line="240" w:lineRule="auto"/>
              <w:jc w:val="both"/>
              <w:rPr>
                <w:i/>
                <w:iCs/>
                <w:sz w:val="24"/>
                <w:szCs w:val="24"/>
              </w:rPr>
            </w:pPr>
            <w:r w:rsidRPr="00E64FDE">
              <w:rPr>
                <w:b/>
                <w:bCs/>
                <w:sz w:val="24"/>
                <w:szCs w:val="24"/>
              </w:rPr>
              <w:t xml:space="preserve">Acordul de parteneriat </w:t>
            </w:r>
            <w:r>
              <w:rPr>
                <w:sz w:val="24"/>
                <w:szCs w:val="24"/>
              </w:rPr>
              <w:t>– dacă</w:t>
            </w:r>
            <w:r w:rsidRPr="00E64FDE">
              <w:rPr>
                <w:sz w:val="24"/>
                <w:szCs w:val="24"/>
              </w:rPr>
              <w:t xml:space="preserve"> este cazul - cu semnăturile </w:t>
            </w:r>
            <w:r>
              <w:rPr>
                <w:sz w:val="24"/>
                <w:szCs w:val="24"/>
              </w:rPr>
              <w:t>ş</w:t>
            </w:r>
            <w:r w:rsidRPr="00E64FDE">
              <w:rPr>
                <w:sz w:val="24"/>
                <w:szCs w:val="24"/>
              </w:rPr>
              <w:t xml:space="preserve">i </w:t>
            </w:r>
            <w:r>
              <w:rPr>
                <w:sz w:val="24"/>
                <w:szCs w:val="24"/>
              </w:rPr>
              <w:t>ş</w:t>
            </w:r>
            <w:r w:rsidRPr="00E64FDE">
              <w:rPr>
                <w:sz w:val="24"/>
                <w:szCs w:val="24"/>
              </w:rPr>
              <w:t xml:space="preserve">tampilele tuturor semnatarilor, semnat de liderul de proiect pe fiecare pagină – </w:t>
            </w:r>
            <w:r>
              <w:rPr>
                <w:sz w:val="24"/>
                <w:szCs w:val="24"/>
              </w:rPr>
              <w:t>î</w:t>
            </w:r>
            <w:r w:rsidRPr="00E64FDE">
              <w:rPr>
                <w:sz w:val="24"/>
                <w:szCs w:val="24"/>
              </w:rPr>
              <w:t>n format *.pdf</w:t>
            </w:r>
            <w:r>
              <w:rPr>
                <w:sz w:val="24"/>
                <w:szCs w:val="24"/>
              </w:rPr>
              <w:t>.</w:t>
            </w:r>
          </w:p>
        </w:tc>
      </w:tr>
      <w:tr w:rsidR="00DC0AC4" w:rsidRPr="00E64FDE">
        <w:tc>
          <w:tcPr>
            <w:tcW w:w="347" w:type="pct"/>
          </w:tcPr>
          <w:p w:rsidR="00DC0AC4" w:rsidRPr="00E64FDE" w:rsidRDefault="00DC0AC4" w:rsidP="00631DD2">
            <w:pPr>
              <w:numPr>
                <w:ilvl w:val="0"/>
                <w:numId w:val="10"/>
              </w:numPr>
              <w:autoSpaceDE w:val="0"/>
              <w:autoSpaceDN w:val="0"/>
              <w:adjustRightInd w:val="0"/>
              <w:spacing w:after="0" w:line="240" w:lineRule="auto"/>
              <w:jc w:val="center"/>
              <w:rPr>
                <w:b/>
                <w:bCs/>
                <w:sz w:val="24"/>
                <w:szCs w:val="24"/>
                <w:lang w:eastAsia="ro-RO"/>
              </w:rPr>
            </w:pPr>
          </w:p>
        </w:tc>
        <w:tc>
          <w:tcPr>
            <w:tcW w:w="4653" w:type="pct"/>
          </w:tcPr>
          <w:p w:rsidR="00DC0AC4" w:rsidRPr="00E64FDE" w:rsidRDefault="00DC0AC4" w:rsidP="00631DD2">
            <w:pPr>
              <w:autoSpaceDE w:val="0"/>
              <w:autoSpaceDN w:val="0"/>
              <w:adjustRightInd w:val="0"/>
              <w:spacing w:after="0" w:line="240" w:lineRule="auto"/>
              <w:jc w:val="both"/>
              <w:rPr>
                <w:sz w:val="24"/>
                <w:szCs w:val="24"/>
              </w:rPr>
            </w:pPr>
            <w:r w:rsidRPr="00E64FDE">
              <w:rPr>
                <w:b/>
                <w:bCs/>
                <w:sz w:val="24"/>
                <w:szCs w:val="24"/>
              </w:rPr>
              <w:t>Actul de împuternicire</w:t>
            </w:r>
            <w:r w:rsidRPr="00E64FDE">
              <w:rPr>
                <w:sz w:val="24"/>
                <w:szCs w:val="24"/>
              </w:rPr>
              <w:t xml:space="preserve"> în cazul în care </w:t>
            </w:r>
            <w:r>
              <w:rPr>
                <w:sz w:val="24"/>
                <w:szCs w:val="24"/>
              </w:rPr>
              <w:t>C</w:t>
            </w:r>
            <w:r w:rsidRPr="00E64FDE">
              <w:rPr>
                <w:sz w:val="24"/>
                <w:szCs w:val="24"/>
              </w:rPr>
              <w:t xml:space="preserve">ererea de finanţare nu este semnată de reprezentantul legal al solicitantului, ci de o persoană împuternicită în acest sens. Poate fi anexat orice document administrativ emis de reprezentantul legal în acest sens, cu </w:t>
            </w:r>
            <w:r>
              <w:rPr>
                <w:sz w:val="24"/>
                <w:szCs w:val="24"/>
              </w:rPr>
              <w:t>respectarea prevederilor legale.</w:t>
            </w:r>
          </w:p>
          <w:p w:rsidR="00DC0AC4" w:rsidRPr="00E64FDE" w:rsidRDefault="00DC0AC4" w:rsidP="00631DD2">
            <w:pPr>
              <w:autoSpaceDE w:val="0"/>
              <w:autoSpaceDN w:val="0"/>
              <w:adjustRightInd w:val="0"/>
              <w:spacing w:after="0" w:line="240" w:lineRule="auto"/>
              <w:jc w:val="both"/>
              <w:rPr>
                <w:sz w:val="24"/>
                <w:szCs w:val="24"/>
              </w:rPr>
            </w:pPr>
            <w:r w:rsidRPr="00E64FDE">
              <w:rPr>
                <w:sz w:val="24"/>
                <w:szCs w:val="24"/>
              </w:rPr>
              <w:t>ATEN</w:t>
            </w:r>
            <w:r>
              <w:rPr>
                <w:sz w:val="24"/>
                <w:szCs w:val="24"/>
              </w:rPr>
              <w:t>Ţ</w:t>
            </w:r>
            <w:r w:rsidRPr="00E64FDE">
              <w:rPr>
                <w:sz w:val="24"/>
                <w:szCs w:val="24"/>
              </w:rPr>
              <w:t xml:space="preserve">IE! În cazul în care există un act de împuternicire, toate documentele din dosarul aplicaţiei trebuie semnate de către împuternicit. – </w:t>
            </w:r>
            <w:r>
              <w:rPr>
                <w:sz w:val="24"/>
                <w:szCs w:val="24"/>
              </w:rPr>
              <w:t>î</w:t>
            </w:r>
            <w:r w:rsidRPr="00E64FDE">
              <w:rPr>
                <w:sz w:val="24"/>
                <w:szCs w:val="24"/>
              </w:rPr>
              <w:t>n format *.pdf</w:t>
            </w:r>
            <w:r>
              <w:rPr>
                <w:sz w:val="24"/>
                <w:szCs w:val="24"/>
              </w:rPr>
              <w:t>.</w:t>
            </w:r>
          </w:p>
        </w:tc>
      </w:tr>
      <w:tr w:rsidR="00DC0AC4" w:rsidRPr="00E64FDE">
        <w:tc>
          <w:tcPr>
            <w:tcW w:w="347" w:type="pct"/>
          </w:tcPr>
          <w:p w:rsidR="00DC0AC4" w:rsidRPr="00E64FDE" w:rsidRDefault="00DC0AC4" w:rsidP="00631DD2">
            <w:pPr>
              <w:numPr>
                <w:ilvl w:val="0"/>
                <w:numId w:val="10"/>
              </w:numPr>
              <w:autoSpaceDE w:val="0"/>
              <w:autoSpaceDN w:val="0"/>
              <w:adjustRightInd w:val="0"/>
              <w:spacing w:after="0" w:line="240" w:lineRule="auto"/>
              <w:jc w:val="center"/>
              <w:rPr>
                <w:b/>
                <w:bCs/>
                <w:sz w:val="24"/>
                <w:szCs w:val="24"/>
                <w:lang w:eastAsia="ro-RO"/>
              </w:rPr>
            </w:pPr>
          </w:p>
        </w:tc>
        <w:tc>
          <w:tcPr>
            <w:tcW w:w="4653" w:type="pct"/>
          </w:tcPr>
          <w:p w:rsidR="00DC0AC4" w:rsidRPr="00E64FDE" w:rsidRDefault="00DC0AC4" w:rsidP="00631DD2">
            <w:pPr>
              <w:autoSpaceDE w:val="0"/>
              <w:autoSpaceDN w:val="0"/>
              <w:adjustRightInd w:val="0"/>
              <w:spacing w:after="0" w:line="240" w:lineRule="auto"/>
              <w:jc w:val="both"/>
              <w:rPr>
                <w:color w:val="FF0000"/>
                <w:sz w:val="24"/>
                <w:szCs w:val="24"/>
              </w:rPr>
            </w:pPr>
            <w:r w:rsidRPr="00E64FDE">
              <w:rPr>
                <w:b/>
                <w:bCs/>
                <w:sz w:val="24"/>
                <w:szCs w:val="24"/>
              </w:rPr>
              <w:t>Decizia de aprobare</w:t>
            </w:r>
            <w:r w:rsidRPr="00E64FDE">
              <w:rPr>
                <w:sz w:val="24"/>
                <w:szCs w:val="24"/>
              </w:rPr>
              <w:t xml:space="preserve"> a proiectului şi a cheltuielilor legate de proiect, atât a valorii totale a proiectului, cât şi a cofinanţării proprii. Trebuie menţionată denumirea proiectului, în conformitate cu cea a proiectului înregistrat – pentru solicitant </w:t>
            </w:r>
            <w:r>
              <w:rPr>
                <w:sz w:val="24"/>
                <w:szCs w:val="24"/>
              </w:rPr>
              <w:t>ş</w:t>
            </w:r>
            <w:r w:rsidRPr="00E64FDE">
              <w:rPr>
                <w:sz w:val="24"/>
                <w:szCs w:val="24"/>
              </w:rPr>
              <w:t xml:space="preserve">i parteneri – </w:t>
            </w:r>
            <w:r>
              <w:rPr>
                <w:sz w:val="24"/>
                <w:szCs w:val="24"/>
              </w:rPr>
              <w:t>î</w:t>
            </w:r>
            <w:r w:rsidRPr="00E64FDE">
              <w:rPr>
                <w:sz w:val="24"/>
                <w:szCs w:val="24"/>
              </w:rPr>
              <w:t>n format *.pdf</w:t>
            </w:r>
            <w:r>
              <w:rPr>
                <w:sz w:val="24"/>
                <w:szCs w:val="24"/>
              </w:rPr>
              <w:t>.</w:t>
            </w:r>
          </w:p>
        </w:tc>
      </w:tr>
      <w:tr w:rsidR="00DC0AC4" w:rsidRPr="00E64FDE">
        <w:trPr>
          <w:trHeight w:val="309"/>
        </w:trPr>
        <w:tc>
          <w:tcPr>
            <w:tcW w:w="347" w:type="pct"/>
          </w:tcPr>
          <w:p w:rsidR="00DC0AC4" w:rsidRPr="00E64FDE" w:rsidRDefault="00DC0AC4" w:rsidP="00631DD2">
            <w:pPr>
              <w:numPr>
                <w:ilvl w:val="0"/>
                <w:numId w:val="10"/>
              </w:numPr>
              <w:autoSpaceDE w:val="0"/>
              <w:autoSpaceDN w:val="0"/>
              <w:adjustRightInd w:val="0"/>
              <w:spacing w:after="0" w:line="240" w:lineRule="auto"/>
              <w:jc w:val="center"/>
              <w:rPr>
                <w:b/>
                <w:bCs/>
                <w:sz w:val="24"/>
                <w:szCs w:val="24"/>
                <w:lang w:eastAsia="ro-RO"/>
              </w:rPr>
            </w:pPr>
          </w:p>
        </w:tc>
        <w:tc>
          <w:tcPr>
            <w:tcW w:w="4653" w:type="pct"/>
          </w:tcPr>
          <w:p w:rsidR="00DC0AC4" w:rsidRPr="00E64FDE" w:rsidRDefault="00DC0AC4" w:rsidP="001D5844">
            <w:pPr>
              <w:widowControl w:val="0"/>
              <w:tabs>
                <w:tab w:val="left" w:pos="795"/>
                <w:tab w:val="left" w:pos="6525"/>
              </w:tabs>
              <w:autoSpaceDE w:val="0"/>
              <w:autoSpaceDN w:val="0"/>
              <w:adjustRightInd w:val="0"/>
              <w:spacing w:after="0" w:line="240" w:lineRule="auto"/>
              <w:jc w:val="both"/>
              <w:rPr>
                <w:sz w:val="24"/>
                <w:szCs w:val="24"/>
              </w:rPr>
            </w:pPr>
            <w:r w:rsidRPr="00E64FDE">
              <w:rPr>
                <w:b/>
                <w:bCs/>
                <w:sz w:val="24"/>
                <w:szCs w:val="24"/>
              </w:rPr>
              <w:t xml:space="preserve">Studiul de fezabilitate </w:t>
            </w:r>
            <w:r w:rsidRPr="00E64FDE">
              <w:rPr>
                <w:b/>
                <w:bCs/>
                <w:sz w:val="24"/>
                <w:szCs w:val="24"/>
                <w:vertAlign w:val="superscript"/>
              </w:rPr>
              <w:footnoteReference w:id="5"/>
            </w:r>
            <w:r w:rsidRPr="00E64FDE">
              <w:rPr>
                <w:b/>
                <w:bCs/>
                <w:sz w:val="24"/>
                <w:szCs w:val="24"/>
              </w:rPr>
              <w:t xml:space="preserve"> </w:t>
            </w:r>
            <w:r>
              <w:rPr>
                <w:sz w:val="24"/>
                <w:szCs w:val="24"/>
              </w:rPr>
              <w:t>- cu semnatură electronică</w:t>
            </w:r>
            <w:r w:rsidRPr="00E64FDE">
              <w:rPr>
                <w:sz w:val="24"/>
                <w:szCs w:val="24"/>
              </w:rPr>
              <w:t>, conform H.G. nr. 28/2008</w:t>
            </w:r>
            <w:r>
              <w:rPr>
                <w:sz w:val="24"/>
                <w:szCs w:val="24"/>
              </w:rPr>
              <w:t>.</w:t>
            </w:r>
          </w:p>
        </w:tc>
      </w:tr>
      <w:tr w:rsidR="00DC0AC4" w:rsidRPr="00E64FDE">
        <w:trPr>
          <w:trHeight w:val="345"/>
        </w:trPr>
        <w:tc>
          <w:tcPr>
            <w:tcW w:w="347" w:type="pct"/>
          </w:tcPr>
          <w:p w:rsidR="00DC0AC4" w:rsidRPr="00E64FDE" w:rsidRDefault="00DC0AC4" w:rsidP="00631DD2">
            <w:pPr>
              <w:numPr>
                <w:ilvl w:val="0"/>
                <w:numId w:val="10"/>
              </w:numPr>
              <w:autoSpaceDE w:val="0"/>
              <w:autoSpaceDN w:val="0"/>
              <w:adjustRightInd w:val="0"/>
              <w:spacing w:after="0" w:line="240" w:lineRule="auto"/>
              <w:jc w:val="center"/>
              <w:rPr>
                <w:b/>
                <w:bCs/>
                <w:sz w:val="24"/>
                <w:szCs w:val="24"/>
                <w:lang w:eastAsia="ro-RO"/>
              </w:rPr>
            </w:pPr>
          </w:p>
        </w:tc>
        <w:tc>
          <w:tcPr>
            <w:tcW w:w="4653" w:type="pct"/>
          </w:tcPr>
          <w:p w:rsidR="00DC0AC4" w:rsidRPr="00E64FDE" w:rsidRDefault="00DC0AC4" w:rsidP="001D5844">
            <w:pPr>
              <w:widowControl w:val="0"/>
              <w:tabs>
                <w:tab w:val="left" w:pos="795"/>
                <w:tab w:val="left" w:pos="6525"/>
              </w:tabs>
              <w:autoSpaceDE w:val="0"/>
              <w:autoSpaceDN w:val="0"/>
              <w:adjustRightInd w:val="0"/>
              <w:spacing w:after="0" w:line="240" w:lineRule="auto"/>
              <w:rPr>
                <w:b/>
                <w:bCs/>
                <w:sz w:val="24"/>
                <w:szCs w:val="24"/>
              </w:rPr>
            </w:pPr>
            <w:r w:rsidRPr="00E64FDE">
              <w:rPr>
                <w:b/>
                <w:bCs/>
                <w:sz w:val="24"/>
                <w:szCs w:val="24"/>
              </w:rPr>
              <w:t>Proiect tehnic</w:t>
            </w:r>
            <w:r w:rsidRPr="00E64FDE">
              <w:rPr>
                <w:b/>
                <w:bCs/>
                <w:sz w:val="24"/>
                <w:szCs w:val="24"/>
                <w:vertAlign w:val="superscript"/>
              </w:rPr>
              <w:footnoteReference w:id="6"/>
            </w:r>
            <w:r w:rsidRPr="00E64FDE">
              <w:rPr>
                <w:b/>
                <w:bCs/>
                <w:sz w:val="24"/>
                <w:szCs w:val="24"/>
              </w:rPr>
              <w:t xml:space="preserve"> </w:t>
            </w:r>
            <w:r w:rsidRPr="00E64FDE">
              <w:rPr>
                <w:sz w:val="24"/>
                <w:szCs w:val="24"/>
              </w:rPr>
              <w:t>- cu semnatur</w:t>
            </w:r>
            <w:r>
              <w:rPr>
                <w:sz w:val="24"/>
                <w:szCs w:val="24"/>
              </w:rPr>
              <w:t>ă electronică.</w:t>
            </w:r>
          </w:p>
        </w:tc>
      </w:tr>
      <w:tr w:rsidR="00DC0AC4" w:rsidRPr="00E64FDE">
        <w:tc>
          <w:tcPr>
            <w:tcW w:w="347" w:type="pct"/>
          </w:tcPr>
          <w:p w:rsidR="00DC0AC4" w:rsidRPr="00E64FDE" w:rsidRDefault="00DC0AC4" w:rsidP="00631DD2">
            <w:pPr>
              <w:numPr>
                <w:ilvl w:val="0"/>
                <w:numId w:val="10"/>
              </w:numPr>
              <w:autoSpaceDE w:val="0"/>
              <w:autoSpaceDN w:val="0"/>
              <w:adjustRightInd w:val="0"/>
              <w:spacing w:after="0" w:line="240" w:lineRule="auto"/>
              <w:jc w:val="center"/>
              <w:rPr>
                <w:b/>
                <w:bCs/>
                <w:sz w:val="24"/>
                <w:szCs w:val="24"/>
                <w:lang w:eastAsia="ro-RO"/>
              </w:rPr>
            </w:pPr>
          </w:p>
        </w:tc>
        <w:tc>
          <w:tcPr>
            <w:tcW w:w="4653" w:type="pct"/>
          </w:tcPr>
          <w:p w:rsidR="00DC0AC4" w:rsidRPr="00E64FDE" w:rsidRDefault="00DC0AC4" w:rsidP="00CF7642">
            <w:pPr>
              <w:autoSpaceDE w:val="0"/>
              <w:autoSpaceDN w:val="0"/>
              <w:adjustRightInd w:val="0"/>
              <w:spacing w:after="0" w:line="240" w:lineRule="auto"/>
              <w:jc w:val="both"/>
              <w:rPr>
                <w:sz w:val="24"/>
                <w:szCs w:val="24"/>
              </w:rPr>
            </w:pPr>
            <w:r w:rsidRPr="00E64FDE">
              <w:rPr>
                <w:b/>
                <w:bCs/>
                <w:sz w:val="24"/>
                <w:szCs w:val="24"/>
              </w:rPr>
              <w:t>Declaraţia de eligibilitate</w:t>
            </w:r>
            <w:r w:rsidRPr="00E64FDE">
              <w:rPr>
                <w:sz w:val="24"/>
                <w:szCs w:val="24"/>
              </w:rPr>
              <w:t xml:space="preserve"> –– </w:t>
            </w:r>
            <w:r>
              <w:rPr>
                <w:sz w:val="24"/>
                <w:szCs w:val="24"/>
              </w:rPr>
              <w:t>î</w:t>
            </w:r>
            <w:r w:rsidRPr="00E64FDE">
              <w:rPr>
                <w:sz w:val="24"/>
                <w:szCs w:val="24"/>
              </w:rPr>
              <w:t>n format *.pdf</w:t>
            </w:r>
            <w:r>
              <w:rPr>
                <w:sz w:val="24"/>
                <w:szCs w:val="24"/>
              </w:rPr>
              <w:t>.</w:t>
            </w:r>
          </w:p>
        </w:tc>
      </w:tr>
      <w:tr w:rsidR="00DC0AC4" w:rsidRPr="00E64FDE">
        <w:tc>
          <w:tcPr>
            <w:tcW w:w="347" w:type="pct"/>
          </w:tcPr>
          <w:p w:rsidR="00DC0AC4" w:rsidRPr="00E64FDE" w:rsidRDefault="00DC0AC4" w:rsidP="00631DD2">
            <w:pPr>
              <w:numPr>
                <w:ilvl w:val="0"/>
                <w:numId w:val="10"/>
              </w:numPr>
              <w:autoSpaceDE w:val="0"/>
              <w:autoSpaceDN w:val="0"/>
              <w:adjustRightInd w:val="0"/>
              <w:spacing w:after="0" w:line="240" w:lineRule="auto"/>
              <w:jc w:val="center"/>
              <w:rPr>
                <w:b/>
                <w:bCs/>
                <w:sz w:val="24"/>
                <w:szCs w:val="24"/>
                <w:lang w:eastAsia="ro-RO"/>
              </w:rPr>
            </w:pPr>
          </w:p>
        </w:tc>
        <w:tc>
          <w:tcPr>
            <w:tcW w:w="4653" w:type="pct"/>
          </w:tcPr>
          <w:p w:rsidR="00DC0AC4" w:rsidRPr="00E64FDE" w:rsidRDefault="00DC0AC4" w:rsidP="00CF7642">
            <w:pPr>
              <w:autoSpaceDE w:val="0"/>
              <w:autoSpaceDN w:val="0"/>
              <w:adjustRightInd w:val="0"/>
              <w:spacing w:after="0" w:line="240" w:lineRule="auto"/>
              <w:jc w:val="both"/>
              <w:rPr>
                <w:sz w:val="24"/>
                <w:szCs w:val="24"/>
              </w:rPr>
            </w:pPr>
            <w:r w:rsidRPr="00E64FDE">
              <w:rPr>
                <w:b/>
                <w:bCs/>
                <w:sz w:val="24"/>
                <w:szCs w:val="24"/>
              </w:rPr>
              <w:t>Declaraţia de angajament</w:t>
            </w:r>
            <w:r w:rsidRPr="00E64FDE">
              <w:rPr>
                <w:sz w:val="24"/>
                <w:szCs w:val="24"/>
              </w:rPr>
              <w:t xml:space="preserve">  –– </w:t>
            </w:r>
            <w:r>
              <w:rPr>
                <w:sz w:val="24"/>
                <w:szCs w:val="24"/>
              </w:rPr>
              <w:t>î</w:t>
            </w:r>
            <w:r w:rsidRPr="00E64FDE">
              <w:rPr>
                <w:sz w:val="24"/>
                <w:szCs w:val="24"/>
              </w:rPr>
              <w:t>n format *.pdf</w:t>
            </w:r>
            <w:r>
              <w:rPr>
                <w:sz w:val="24"/>
                <w:szCs w:val="24"/>
              </w:rPr>
              <w:t>.</w:t>
            </w:r>
          </w:p>
        </w:tc>
      </w:tr>
      <w:tr w:rsidR="00DC0AC4" w:rsidRPr="00E64FDE">
        <w:tc>
          <w:tcPr>
            <w:tcW w:w="347" w:type="pct"/>
          </w:tcPr>
          <w:p w:rsidR="00DC0AC4" w:rsidRPr="00E64FDE" w:rsidRDefault="00DC0AC4" w:rsidP="00631DD2">
            <w:pPr>
              <w:numPr>
                <w:ilvl w:val="0"/>
                <w:numId w:val="10"/>
              </w:numPr>
              <w:autoSpaceDE w:val="0"/>
              <w:autoSpaceDN w:val="0"/>
              <w:adjustRightInd w:val="0"/>
              <w:spacing w:after="0" w:line="240" w:lineRule="auto"/>
              <w:jc w:val="center"/>
              <w:rPr>
                <w:b/>
                <w:bCs/>
                <w:sz w:val="24"/>
                <w:szCs w:val="24"/>
                <w:lang w:eastAsia="ro-RO"/>
              </w:rPr>
            </w:pPr>
          </w:p>
        </w:tc>
        <w:tc>
          <w:tcPr>
            <w:tcW w:w="4653" w:type="pct"/>
          </w:tcPr>
          <w:p w:rsidR="00DC0AC4" w:rsidRPr="00E64FDE" w:rsidRDefault="00DC0AC4" w:rsidP="002E3D8F">
            <w:pPr>
              <w:autoSpaceDE w:val="0"/>
              <w:autoSpaceDN w:val="0"/>
              <w:adjustRightInd w:val="0"/>
              <w:spacing w:after="0" w:line="240" w:lineRule="auto"/>
              <w:jc w:val="both"/>
              <w:rPr>
                <w:b/>
                <w:bCs/>
                <w:sz w:val="24"/>
                <w:szCs w:val="24"/>
              </w:rPr>
            </w:pPr>
            <w:r w:rsidRPr="00E64FDE">
              <w:rPr>
                <w:b/>
                <w:bCs/>
                <w:sz w:val="24"/>
                <w:szCs w:val="24"/>
              </w:rPr>
              <w:t>Declaraţia de eligibilitate TVA</w:t>
            </w:r>
            <w:r w:rsidRPr="00E64FDE">
              <w:rPr>
                <w:sz w:val="24"/>
                <w:szCs w:val="24"/>
              </w:rPr>
              <w:t xml:space="preserve"> – </w:t>
            </w:r>
            <w:r>
              <w:rPr>
                <w:sz w:val="24"/>
                <w:szCs w:val="24"/>
              </w:rPr>
              <w:t>î</w:t>
            </w:r>
            <w:r w:rsidRPr="00E64FDE">
              <w:rPr>
                <w:sz w:val="24"/>
                <w:szCs w:val="24"/>
              </w:rPr>
              <w:t>n format *.pdf</w:t>
            </w:r>
            <w:r>
              <w:rPr>
                <w:sz w:val="24"/>
                <w:szCs w:val="24"/>
              </w:rPr>
              <w:t>.</w:t>
            </w:r>
          </w:p>
        </w:tc>
      </w:tr>
      <w:tr w:rsidR="00DC0AC4" w:rsidRPr="00E64FDE">
        <w:tc>
          <w:tcPr>
            <w:tcW w:w="347" w:type="pct"/>
          </w:tcPr>
          <w:p w:rsidR="00DC0AC4" w:rsidRPr="00E64FDE" w:rsidRDefault="00DC0AC4" w:rsidP="00631DD2">
            <w:pPr>
              <w:numPr>
                <w:ilvl w:val="0"/>
                <w:numId w:val="10"/>
              </w:numPr>
              <w:autoSpaceDE w:val="0"/>
              <w:autoSpaceDN w:val="0"/>
              <w:adjustRightInd w:val="0"/>
              <w:spacing w:after="0" w:line="240" w:lineRule="auto"/>
              <w:jc w:val="center"/>
              <w:rPr>
                <w:b/>
                <w:bCs/>
                <w:sz w:val="24"/>
                <w:szCs w:val="24"/>
                <w:lang w:eastAsia="ro-RO"/>
              </w:rPr>
            </w:pPr>
          </w:p>
        </w:tc>
        <w:tc>
          <w:tcPr>
            <w:tcW w:w="4653" w:type="pct"/>
          </w:tcPr>
          <w:p w:rsidR="00DC0AC4" w:rsidRPr="00E64FDE" w:rsidRDefault="00DC0AC4" w:rsidP="00DC2A8E">
            <w:pPr>
              <w:autoSpaceDE w:val="0"/>
              <w:autoSpaceDN w:val="0"/>
              <w:adjustRightInd w:val="0"/>
              <w:spacing w:after="0" w:line="240" w:lineRule="auto"/>
              <w:jc w:val="both"/>
              <w:rPr>
                <w:b/>
                <w:bCs/>
                <w:sz w:val="24"/>
                <w:szCs w:val="24"/>
              </w:rPr>
            </w:pPr>
            <w:r w:rsidRPr="00E64FDE">
              <w:rPr>
                <w:b/>
                <w:bCs/>
                <w:sz w:val="24"/>
                <w:szCs w:val="24"/>
              </w:rPr>
              <w:t xml:space="preserve">Declaraţie </w:t>
            </w:r>
            <w:r w:rsidRPr="00E64FDE">
              <w:rPr>
                <w:sz w:val="24"/>
                <w:szCs w:val="24"/>
              </w:rPr>
              <w:t xml:space="preserve">pe propria răspundere asupra locaţiei/locaţiilor unde se implementează proiectul, în cazul în care aceasta/acestea nu se regăsesc în actele de infiintare ale solicitantului - </w:t>
            </w:r>
            <w:r>
              <w:rPr>
                <w:sz w:val="24"/>
                <w:szCs w:val="24"/>
              </w:rPr>
              <w:t>î</w:t>
            </w:r>
            <w:r w:rsidRPr="00E64FDE">
              <w:rPr>
                <w:sz w:val="24"/>
                <w:szCs w:val="24"/>
              </w:rPr>
              <w:t>n format *.pdf</w:t>
            </w:r>
            <w:r>
              <w:rPr>
                <w:sz w:val="24"/>
                <w:szCs w:val="24"/>
              </w:rPr>
              <w:t>.</w:t>
            </w:r>
          </w:p>
        </w:tc>
      </w:tr>
      <w:tr w:rsidR="00DC0AC4" w:rsidRPr="00E64FDE">
        <w:tc>
          <w:tcPr>
            <w:tcW w:w="347" w:type="pct"/>
          </w:tcPr>
          <w:p w:rsidR="00DC0AC4" w:rsidRPr="00E64FDE" w:rsidRDefault="00DC0AC4" w:rsidP="00631DD2">
            <w:pPr>
              <w:numPr>
                <w:ilvl w:val="0"/>
                <w:numId w:val="10"/>
              </w:numPr>
              <w:autoSpaceDE w:val="0"/>
              <w:autoSpaceDN w:val="0"/>
              <w:adjustRightInd w:val="0"/>
              <w:spacing w:after="0" w:line="240" w:lineRule="auto"/>
              <w:jc w:val="center"/>
              <w:rPr>
                <w:b/>
                <w:bCs/>
                <w:sz w:val="24"/>
                <w:szCs w:val="24"/>
              </w:rPr>
            </w:pPr>
          </w:p>
        </w:tc>
        <w:tc>
          <w:tcPr>
            <w:tcW w:w="4653" w:type="pct"/>
          </w:tcPr>
          <w:p w:rsidR="00DC0AC4" w:rsidRPr="00E64FDE" w:rsidRDefault="00DC0AC4" w:rsidP="00631DD2">
            <w:pPr>
              <w:autoSpaceDE w:val="0"/>
              <w:autoSpaceDN w:val="0"/>
              <w:adjustRightInd w:val="0"/>
              <w:spacing w:after="0" w:line="240" w:lineRule="auto"/>
              <w:jc w:val="both"/>
              <w:rPr>
                <w:sz w:val="24"/>
                <w:szCs w:val="24"/>
              </w:rPr>
            </w:pPr>
            <w:r w:rsidRPr="00E64FDE">
              <w:rPr>
                <w:b/>
                <w:bCs/>
                <w:sz w:val="24"/>
                <w:szCs w:val="24"/>
              </w:rPr>
              <w:t>Diagrama Gantt</w:t>
            </w:r>
            <w:r w:rsidRPr="00E64FDE">
              <w:rPr>
                <w:sz w:val="24"/>
                <w:szCs w:val="24"/>
              </w:rPr>
              <w:t xml:space="preserve"> aferentă calendarului de activităţi previzionate a se realiza în vederea implementării proiectului - </w:t>
            </w:r>
            <w:r>
              <w:rPr>
                <w:sz w:val="24"/>
                <w:szCs w:val="24"/>
              </w:rPr>
              <w:t>î</w:t>
            </w:r>
            <w:r w:rsidRPr="00E64FDE">
              <w:rPr>
                <w:sz w:val="24"/>
                <w:szCs w:val="24"/>
              </w:rPr>
              <w:t>n format *.pdf</w:t>
            </w:r>
            <w:r>
              <w:rPr>
                <w:sz w:val="24"/>
                <w:szCs w:val="24"/>
              </w:rPr>
              <w:t>.</w:t>
            </w:r>
          </w:p>
        </w:tc>
      </w:tr>
      <w:tr w:rsidR="00DC0AC4" w:rsidRPr="00E64FDE">
        <w:tc>
          <w:tcPr>
            <w:tcW w:w="347" w:type="pct"/>
          </w:tcPr>
          <w:p w:rsidR="00DC0AC4" w:rsidRPr="00E64FDE" w:rsidRDefault="00DC0AC4" w:rsidP="00631DD2">
            <w:pPr>
              <w:numPr>
                <w:ilvl w:val="0"/>
                <w:numId w:val="10"/>
              </w:numPr>
              <w:autoSpaceDE w:val="0"/>
              <w:autoSpaceDN w:val="0"/>
              <w:adjustRightInd w:val="0"/>
              <w:spacing w:after="0" w:line="240" w:lineRule="auto"/>
              <w:jc w:val="center"/>
              <w:rPr>
                <w:b/>
                <w:bCs/>
                <w:sz w:val="24"/>
                <w:szCs w:val="24"/>
              </w:rPr>
            </w:pPr>
          </w:p>
        </w:tc>
        <w:tc>
          <w:tcPr>
            <w:tcW w:w="4653" w:type="pct"/>
          </w:tcPr>
          <w:p w:rsidR="00DC0AC4" w:rsidRPr="00E64FDE" w:rsidRDefault="00DC0AC4" w:rsidP="00631DD2">
            <w:pPr>
              <w:spacing w:after="0" w:line="240" w:lineRule="auto"/>
              <w:jc w:val="both"/>
              <w:rPr>
                <w:sz w:val="24"/>
                <w:szCs w:val="24"/>
              </w:rPr>
            </w:pPr>
            <w:r w:rsidRPr="00331FFF">
              <w:rPr>
                <w:b/>
                <w:bCs/>
                <w:sz w:val="24"/>
                <w:szCs w:val="24"/>
              </w:rPr>
              <w:t>Acord scris</w:t>
            </w:r>
            <w:r w:rsidRPr="00331FFF">
              <w:rPr>
                <w:sz w:val="24"/>
                <w:szCs w:val="24"/>
              </w:rPr>
              <w:t xml:space="preserve"> din partea instituţiei/instituţiilor publice (altele decât solicitantul şi partenerii, la care se justifică implementarea proiectului) prin care să se confirme implicarea în proiect, utilizarea echipamentelor pentru scopul proiectului şi punerea la dispoziţie a spaţiului necesar (adresa exactă). De asemenea, trebuie specificat dacă i</w:t>
            </w:r>
            <w:r w:rsidRPr="00331FFF">
              <w:rPr>
                <w:color w:val="000000"/>
                <w:sz w:val="24"/>
                <w:szCs w:val="24"/>
              </w:rPr>
              <w:t>mobilul/imobilele în care se amenajează spaţii tehnice este liber/sunt libere de orice sarcini sau interdicţii şi nu face/nu fac obiectul unor litigii aflate în curs de soluţionare la instanţele judecătoreşti - î</w:t>
            </w:r>
            <w:r w:rsidRPr="00331FFF">
              <w:rPr>
                <w:sz w:val="24"/>
                <w:szCs w:val="24"/>
              </w:rPr>
              <w:t>n format *.pdf.</w:t>
            </w:r>
          </w:p>
        </w:tc>
      </w:tr>
      <w:tr w:rsidR="00DC0AC4" w:rsidRPr="00E64FDE">
        <w:trPr>
          <w:trHeight w:val="1020"/>
        </w:trPr>
        <w:tc>
          <w:tcPr>
            <w:tcW w:w="347" w:type="pct"/>
          </w:tcPr>
          <w:p w:rsidR="00DC0AC4" w:rsidRPr="00E64FDE" w:rsidRDefault="00DC0AC4" w:rsidP="00631DD2">
            <w:pPr>
              <w:numPr>
                <w:ilvl w:val="0"/>
                <w:numId w:val="10"/>
              </w:numPr>
              <w:autoSpaceDE w:val="0"/>
              <w:autoSpaceDN w:val="0"/>
              <w:adjustRightInd w:val="0"/>
              <w:spacing w:after="0" w:line="240" w:lineRule="auto"/>
              <w:jc w:val="center"/>
              <w:rPr>
                <w:b/>
                <w:bCs/>
                <w:sz w:val="24"/>
                <w:szCs w:val="24"/>
              </w:rPr>
            </w:pPr>
          </w:p>
        </w:tc>
        <w:tc>
          <w:tcPr>
            <w:tcW w:w="4653" w:type="pct"/>
          </w:tcPr>
          <w:p w:rsidR="00DC0AC4" w:rsidRPr="00E64FDE" w:rsidRDefault="00DC0AC4" w:rsidP="00FB2806">
            <w:pPr>
              <w:autoSpaceDE w:val="0"/>
              <w:autoSpaceDN w:val="0"/>
              <w:adjustRightInd w:val="0"/>
              <w:spacing w:after="0" w:line="240" w:lineRule="auto"/>
              <w:jc w:val="both"/>
              <w:rPr>
                <w:b/>
                <w:bCs/>
                <w:sz w:val="24"/>
                <w:szCs w:val="24"/>
              </w:rPr>
            </w:pPr>
            <w:r w:rsidRPr="00E64FDE">
              <w:rPr>
                <w:b/>
                <w:bCs/>
                <w:sz w:val="24"/>
                <w:szCs w:val="24"/>
              </w:rPr>
              <w:t>Avizul Comitetului Tehnico-Economic</w:t>
            </w:r>
            <w:r w:rsidRPr="00E64FDE">
              <w:rPr>
                <w:sz w:val="24"/>
                <w:szCs w:val="24"/>
              </w:rPr>
              <w:t xml:space="preserve"> – conform H</w:t>
            </w:r>
            <w:r>
              <w:rPr>
                <w:sz w:val="24"/>
                <w:szCs w:val="24"/>
              </w:rPr>
              <w:t>.</w:t>
            </w:r>
            <w:r w:rsidRPr="00E64FDE">
              <w:rPr>
                <w:sz w:val="24"/>
                <w:szCs w:val="24"/>
              </w:rPr>
              <w:t>G</w:t>
            </w:r>
            <w:r>
              <w:rPr>
                <w:sz w:val="24"/>
                <w:szCs w:val="24"/>
              </w:rPr>
              <w:t>.</w:t>
            </w:r>
            <w:r w:rsidRPr="00E64FDE">
              <w:rPr>
                <w:sz w:val="24"/>
                <w:szCs w:val="24"/>
              </w:rPr>
              <w:t xml:space="preserve"> nr. 941/2013 privind organizarea şi funcţionarea Comitetului Tehnico-Economic pentru Societatea Informaţională - </w:t>
            </w:r>
            <w:r>
              <w:rPr>
                <w:sz w:val="24"/>
                <w:szCs w:val="24"/>
              </w:rPr>
              <w:t>î</w:t>
            </w:r>
            <w:r w:rsidRPr="00E64FDE">
              <w:rPr>
                <w:sz w:val="24"/>
                <w:szCs w:val="24"/>
              </w:rPr>
              <w:t>n format *.pdf</w:t>
            </w:r>
            <w:r>
              <w:rPr>
                <w:sz w:val="24"/>
                <w:szCs w:val="24"/>
              </w:rPr>
              <w:t>.</w:t>
            </w:r>
          </w:p>
        </w:tc>
      </w:tr>
      <w:tr w:rsidR="00DC0AC4" w:rsidRPr="00E64FDE">
        <w:trPr>
          <w:trHeight w:val="534"/>
        </w:trPr>
        <w:tc>
          <w:tcPr>
            <w:tcW w:w="347" w:type="pct"/>
          </w:tcPr>
          <w:p w:rsidR="00DC0AC4" w:rsidRPr="00E64FDE" w:rsidRDefault="00DC0AC4" w:rsidP="00631DD2">
            <w:pPr>
              <w:numPr>
                <w:ilvl w:val="0"/>
                <w:numId w:val="10"/>
              </w:numPr>
              <w:autoSpaceDE w:val="0"/>
              <w:autoSpaceDN w:val="0"/>
              <w:adjustRightInd w:val="0"/>
              <w:spacing w:after="0" w:line="240" w:lineRule="auto"/>
              <w:jc w:val="center"/>
              <w:rPr>
                <w:b/>
                <w:bCs/>
                <w:sz w:val="24"/>
                <w:szCs w:val="24"/>
              </w:rPr>
            </w:pPr>
          </w:p>
        </w:tc>
        <w:tc>
          <w:tcPr>
            <w:tcW w:w="4653" w:type="pct"/>
          </w:tcPr>
          <w:p w:rsidR="00DC0AC4" w:rsidRPr="00E64FDE" w:rsidRDefault="00DC0AC4" w:rsidP="00631DD2">
            <w:pPr>
              <w:spacing w:after="0" w:line="240" w:lineRule="auto"/>
              <w:jc w:val="both"/>
              <w:rPr>
                <w:sz w:val="24"/>
                <w:szCs w:val="24"/>
              </w:rPr>
            </w:pPr>
            <w:r w:rsidRPr="00485BF8">
              <w:rPr>
                <w:b/>
                <w:bCs/>
                <w:sz w:val="24"/>
                <w:szCs w:val="24"/>
              </w:rPr>
              <w:t xml:space="preserve">În cazul în care documentele financiare sunt semnate de către altă persoană </w:t>
            </w:r>
            <w:r w:rsidRPr="00485BF8">
              <w:rPr>
                <w:sz w:val="24"/>
                <w:szCs w:val="24"/>
              </w:rPr>
              <w:t>decât reprezentantul legal, trebuie prezentată împuternicire şi specimen de semnătură pentru persoana respectivă</w:t>
            </w:r>
            <w:r>
              <w:rPr>
                <w:sz w:val="24"/>
                <w:szCs w:val="24"/>
              </w:rPr>
              <w:t xml:space="preserve"> </w:t>
            </w:r>
            <w:r w:rsidRPr="00D341BD">
              <w:rPr>
                <w:sz w:val="24"/>
                <w:szCs w:val="24"/>
              </w:rPr>
              <w:t>– in format *.pdf</w:t>
            </w:r>
            <w:r>
              <w:rPr>
                <w:sz w:val="24"/>
                <w:szCs w:val="24"/>
              </w:rPr>
              <w:t>.</w:t>
            </w:r>
          </w:p>
        </w:tc>
      </w:tr>
      <w:tr w:rsidR="00DC0AC4" w:rsidRPr="00E64FDE">
        <w:trPr>
          <w:trHeight w:val="534"/>
        </w:trPr>
        <w:tc>
          <w:tcPr>
            <w:tcW w:w="347" w:type="pct"/>
          </w:tcPr>
          <w:p w:rsidR="00DC0AC4" w:rsidRPr="00E64FDE" w:rsidRDefault="00DC0AC4" w:rsidP="00631DD2">
            <w:pPr>
              <w:numPr>
                <w:ilvl w:val="0"/>
                <w:numId w:val="10"/>
              </w:numPr>
              <w:autoSpaceDE w:val="0"/>
              <w:autoSpaceDN w:val="0"/>
              <w:adjustRightInd w:val="0"/>
              <w:spacing w:after="0" w:line="240" w:lineRule="auto"/>
              <w:jc w:val="center"/>
              <w:rPr>
                <w:b/>
                <w:bCs/>
                <w:sz w:val="24"/>
                <w:szCs w:val="24"/>
              </w:rPr>
            </w:pPr>
          </w:p>
        </w:tc>
        <w:tc>
          <w:tcPr>
            <w:tcW w:w="4653" w:type="pct"/>
          </w:tcPr>
          <w:p w:rsidR="00DC0AC4" w:rsidRPr="00E64FDE" w:rsidRDefault="00DC0AC4" w:rsidP="00631DD2">
            <w:pPr>
              <w:spacing w:after="0" w:line="240" w:lineRule="auto"/>
              <w:jc w:val="both"/>
              <w:rPr>
                <w:sz w:val="24"/>
                <w:szCs w:val="24"/>
              </w:rPr>
            </w:pPr>
            <w:r w:rsidRPr="00E64FDE">
              <w:rPr>
                <w:sz w:val="24"/>
                <w:szCs w:val="24"/>
              </w:rPr>
              <w:t>În cazul proiectelor pentru care se doreşte finan</w:t>
            </w:r>
            <w:r>
              <w:rPr>
                <w:sz w:val="24"/>
                <w:szCs w:val="24"/>
              </w:rPr>
              <w:t>ţ</w:t>
            </w:r>
            <w:r w:rsidRPr="00E64FDE">
              <w:rPr>
                <w:sz w:val="24"/>
                <w:szCs w:val="24"/>
              </w:rPr>
              <w:t>area</w:t>
            </w:r>
            <w:r>
              <w:rPr>
                <w:sz w:val="24"/>
                <w:szCs w:val="24"/>
              </w:rPr>
              <w:t xml:space="preserve"> cheltuielilor cu echipa internă</w:t>
            </w:r>
            <w:r w:rsidRPr="00E64FDE">
              <w:rPr>
                <w:sz w:val="24"/>
                <w:szCs w:val="24"/>
              </w:rPr>
              <w:t xml:space="preserve"> de proiect:</w:t>
            </w:r>
          </w:p>
          <w:p w:rsidR="00DC0AC4" w:rsidRPr="00E64FDE" w:rsidRDefault="00DC0AC4" w:rsidP="00631DD2">
            <w:pPr>
              <w:numPr>
                <w:ilvl w:val="1"/>
                <w:numId w:val="10"/>
              </w:numPr>
              <w:spacing w:after="0" w:line="240" w:lineRule="auto"/>
              <w:jc w:val="both"/>
              <w:rPr>
                <w:sz w:val="24"/>
                <w:szCs w:val="24"/>
              </w:rPr>
            </w:pPr>
            <w:r w:rsidRPr="00E64FDE">
              <w:rPr>
                <w:sz w:val="24"/>
                <w:szCs w:val="24"/>
              </w:rPr>
              <w:t xml:space="preserve">Copie după ordinul de numire al echipei de proiect - </w:t>
            </w:r>
            <w:r>
              <w:rPr>
                <w:sz w:val="24"/>
                <w:szCs w:val="24"/>
              </w:rPr>
              <w:t>î</w:t>
            </w:r>
            <w:r w:rsidRPr="00E64FDE">
              <w:rPr>
                <w:sz w:val="24"/>
                <w:szCs w:val="24"/>
              </w:rPr>
              <w:t>n format *.pdf</w:t>
            </w:r>
            <w:r>
              <w:rPr>
                <w:sz w:val="24"/>
                <w:szCs w:val="24"/>
              </w:rPr>
              <w:t>;</w:t>
            </w:r>
          </w:p>
          <w:p w:rsidR="00DC0AC4" w:rsidRPr="00E64FDE" w:rsidRDefault="00DC0AC4" w:rsidP="00631DD2">
            <w:pPr>
              <w:numPr>
                <w:ilvl w:val="1"/>
                <w:numId w:val="10"/>
              </w:numPr>
              <w:spacing w:after="0" w:line="240" w:lineRule="auto"/>
              <w:jc w:val="both"/>
              <w:rPr>
                <w:sz w:val="24"/>
                <w:szCs w:val="24"/>
              </w:rPr>
            </w:pPr>
            <w:r w:rsidRPr="00FC0797">
              <w:rPr>
                <w:sz w:val="24"/>
                <w:szCs w:val="24"/>
              </w:rPr>
              <w:t>CV-urile şi fisele de post pe proiect</w:t>
            </w:r>
            <w:r w:rsidRPr="00E64FDE">
              <w:rPr>
                <w:b/>
                <w:bCs/>
                <w:sz w:val="24"/>
                <w:szCs w:val="24"/>
              </w:rPr>
              <w:t xml:space="preserve"> </w:t>
            </w:r>
            <w:r w:rsidRPr="00E64FDE">
              <w:rPr>
                <w:sz w:val="24"/>
                <w:szCs w:val="24"/>
              </w:rPr>
              <w:t>ale</w:t>
            </w:r>
            <w:r w:rsidRPr="00E64FDE">
              <w:rPr>
                <w:b/>
                <w:bCs/>
                <w:sz w:val="24"/>
                <w:szCs w:val="24"/>
              </w:rPr>
              <w:t xml:space="preserve"> </w:t>
            </w:r>
            <w:r w:rsidRPr="00E64FDE">
              <w:rPr>
                <w:sz w:val="24"/>
                <w:szCs w:val="24"/>
              </w:rPr>
              <w:t xml:space="preserve">persoanelor din echipa de proiect - </w:t>
            </w:r>
            <w:r>
              <w:rPr>
                <w:sz w:val="24"/>
                <w:szCs w:val="24"/>
              </w:rPr>
              <w:t>î</w:t>
            </w:r>
            <w:r w:rsidRPr="00E64FDE">
              <w:rPr>
                <w:sz w:val="24"/>
                <w:szCs w:val="24"/>
              </w:rPr>
              <w:t>n format *.pdf</w:t>
            </w:r>
            <w:r>
              <w:rPr>
                <w:sz w:val="24"/>
                <w:szCs w:val="24"/>
              </w:rPr>
              <w:t>.</w:t>
            </w:r>
          </w:p>
        </w:tc>
      </w:tr>
      <w:tr w:rsidR="00DC0AC4" w:rsidRPr="00E64FDE">
        <w:trPr>
          <w:trHeight w:val="534"/>
        </w:trPr>
        <w:tc>
          <w:tcPr>
            <w:tcW w:w="347" w:type="pct"/>
          </w:tcPr>
          <w:p w:rsidR="00DC0AC4" w:rsidRPr="00E64FDE" w:rsidRDefault="00DC0AC4" w:rsidP="00631DD2">
            <w:pPr>
              <w:numPr>
                <w:ilvl w:val="0"/>
                <w:numId w:val="10"/>
              </w:numPr>
              <w:autoSpaceDE w:val="0"/>
              <w:autoSpaceDN w:val="0"/>
              <w:adjustRightInd w:val="0"/>
              <w:spacing w:after="0" w:line="240" w:lineRule="auto"/>
              <w:jc w:val="center"/>
              <w:rPr>
                <w:b/>
                <w:bCs/>
                <w:sz w:val="24"/>
                <w:szCs w:val="24"/>
              </w:rPr>
            </w:pPr>
          </w:p>
        </w:tc>
        <w:tc>
          <w:tcPr>
            <w:tcW w:w="4653" w:type="pct"/>
          </w:tcPr>
          <w:p w:rsidR="00DC0AC4" w:rsidRPr="00E64FDE" w:rsidRDefault="00DC0AC4" w:rsidP="00631DD2">
            <w:pPr>
              <w:spacing w:after="0" w:line="240" w:lineRule="auto"/>
              <w:jc w:val="both"/>
              <w:rPr>
                <w:sz w:val="24"/>
                <w:szCs w:val="24"/>
              </w:rPr>
            </w:pPr>
            <w:r w:rsidRPr="00E64FDE">
              <w:rPr>
                <w:sz w:val="24"/>
                <w:szCs w:val="24"/>
              </w:rPr>
              <w:t xml:space="preserve">Opis al dosarului </w:t>
            </w:r>
            <w:r>
              <w:rPr>
                <w:sz w:val="24"/>
                <w:szCs w:val="24"/>
              </w:rPr>
              <w:t>C</w:t>
            </w:r>
            <w:r w:rsidRPr="00E64FDE">
              <w:rPr>
                <w:sz w:val="24"/>
                <w:szCs w:val="24"/>
              </w:rPr>
              <w:t xml:space="preserve">ererii de finanţare - </w:t>
            </w:r>
            <w:r>
              <w:rPr>
                <w:sz w:val="24"/>
                <w:szCs w:val="24"/>
              </w:rPr>
              <w:t>î</w:t>
            </w:r>
            <w:r w:rsidRPr="00E64FDE">
              <w:rPr>
                <w:sz w:val="24"/>
                <w:szCs w:val="24"/>
              </w:rPr>
              <w:t>n format *.pdf</w:t>
            </w:r>
            <w:r>
              <w:rPr>
                <w:sz w:val="24"/>
                <w:szCs w:val="24"/>
              </w:rPr>
              <w:t>.</w:t>
            </w:r>
          </w:p>
        </w:tc>
      </w:tr>
    </w:tbl>
    <w:p w:rsidR="00DC0AC4" w:rsidRDefault="00DC0AC4" w:rsidP="00A21803">
      <w:pPr>
        <w:spacing w:after="0" w:line="240" w:lineRule="auto"/>
        <w:jc w:val="both"/>
        <w:rPr>
          <w:i/>
          <w:iCs/>
          <w:sz w:val="24"/>
          <w:szCs w:val="24"/>
        </w:rPr>
      </w:pPr>
    </w:p>
    <w:p w:rsidR="00DC0AC4" w:rsidRPr="00E64FDE" w:rsidRDefault="00DC0AC4" w:rsidP="00A21803">
      <w:pPr>
        <w:spacing w:after="0" w:line="240" w:lineRule="auto"/>
        <w:jc w:val="both"/>
        <w:rPr>
          <w:i/>
          <w:i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031"/>
      </w:tblGrid>
      <w:tr w:rsidR="00DC0AC4" w:rsidRPr="00E64FDE">
        <w:tc>
          <w:tcPr>
            <w:tcW w:w="1539" w:type="dxa"/>
            <w:vAlign w:val="center"/>
          </w:tcPr>
          <w:p w:rsidR="00DC0AC4" w:rsidRPr="00E64FDE" w:rsidRDefault="00DC0AC4" w:rsidP="009249B7">
            <w:pPr>
              <w:spacing w:after="0" w:line="240" w:lineRule="auto"/>
              <w:jc w:val="center"/>
              <w:rPr>
                <w:b/>
                <w:bCs/>
                <w:i/>
                <w:iCs/>
                <w:sz w:val="24"/>
                <w:szCs w:val="24"/>
              </w:rPr>
            </w:pPr>
            <w:r w:rsidRPr="00E64FDE">
              <w:rPr>
                <w:b/>
                <w:bCs/>
                <w:i/>
                <w:iCs/>
                <w:sz w:val="24"/>
                <w:szCs w:val="24"/>
              </w:rPr>
              <w:t>ATENŢIE!</w:t>
            </w:r>
          </w:p>
        </w:tc>
        <w:tc>
          <w:tcPr>
            <w:tcW w:w="8031" w:type="dxa"/>
          </w:tcPr>
          <w:p w:rsidR="00DC0AC4" w:rsidRPr="00E64FDE" w:rsidRDefault="00DC0AC4" w:rsidP="00A21803">
            <w:pPr>
              <w:spacing w:after="0" w:line="240" w:lineRule="auto"/>
              <w:jc w:val="both"/>
              <w:rPr>
                <w:sz w:val="24"/>
                <w:szCs w:val="24"/>
              </w:rPr>
            </w:pPr>
            <w:r w:rsidRPr="00E64FDE">
              <w:rPr>
                <w:sz w:val="24"/>
                <w:szCs w:val="24"/>
              </w:rPr>
              <w:t>La Cererea de Finanţare pot fi anexate orice alte documente pe care solicitantul le consideră utile pentru justificarea/argumentarea proiectului propus spre finanţare.</w:t>
            </w:r>
          </w:p>
        </w:tc>
      </w:tr>
    </w:tbl>
    <w:p w:rsidR="00DC0AC4" w:rsidRPr="00E64FDE" w:rsidRDefault="00DC0AC4" w:rsidP="00A21803">
      <w:pPr>
        <w:spacing w:after="0" w:line="240" w:lineRule="auto"/>
        <w:jc w:val="both"/>
        <w:rPr>
          <w:i/>
          <w:iCs/>
          <w:sz w:val="24"/>
          <w:szCs w:val="24"/>
        </w:rPr>
      </w:pPr>
    </w:p>
    <w:p w:rsidR="00DC0AC4" w:rsidRDefault="00DC0AC4" w:rsidP="00A21803">
      <w:pPr>
        <w:autoSpaceDE w:val="0"/>
        <w:autoSpaceDN w:val="0"/>
        <w:adjustRightInd w:val="0"/>
        <w:spacing w:after="0" w:line="240" w:lineRule="auto"/>
        <w:rPr>
          <w:b/>
          <w:bCs/>
          <w:sz w:val="24"/>
          <w:szCs w:val="24"/>
          <w:lang w:eastAsia="ro-RO"/>
        </w:rPr>
      </w:pPr>
    </w:p>
    <w:p w:rsidR="00DC0AC4" w:rsidRPr="00E64FDE" w:rsidRDefault="00DC0AC4" w:rsidP="00A21803">
      <w:pPr>
        <w:autoSpaceDE w:val="0"/>
        <w:autoSpaceDN w:val="0"/>
        <w:adjustRightInd w:val="0"/>
        <w:spacing w:after="0" w:line="240" w:lineRule="auto"/>
        <w:rPr>
          <w:b/>
          <w:bCs/>
          <w:sz w:val="24"/>
          <w:szCs w:val="24"/>
          <w:lang w:eastAsia="ro-RO"/>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031"/>
      </w:tblGrid>
      <w:tr w:rsidR="00DC0AC4" w:rsidRPr="00E64FDE">
        <w:trPr>
          <w:trHeight w:val="761"/>
        </w:trPr>
        <w:tc>
          <w:tcPr>
            <w:tcW w:w="1539" w:type="dxa"/>
            <w:vAlign w:val="center"/>
          </w:tcPr>
          <w:p w:rsidR="00DC0AC4" w:rsidRPr="00E64FDE" w:rsidRDefault="00DC0AC4" w:rsidP="009249B7">
            <w:pPr>
              <w:spacing w:after="0" w:line="240" w:lineRule="auto"/>
              <w:jc w:val="center"/>
              <w:rPr>
                <w:b/>
                <w:bCs/>
                <w:i/>
                <w:iCs/>
                <w:sz w:val="24"/>
                <w:szCs w:val="24"/>
              </w:rPr>
            </w:pPr>
            <w:r w:rsidRPr="00E64FDE">
              <w:rPr>
                <w:b/>
                <w:bCs/>
                <w:i/>
                <w:iCs/>
                <w:sz w:val="24"/>
                <w:szCs w:val="24"/>
              </w:rPr>
              <w:t>ATENŢIE!</w:t>
            </w:r>
          </w:p>
        </w:tc>
        <w:tc>
          <w:tcPr>
            <w:tcW w:w="8031" w:type="dxa"/>
          </w:tcPr>
          <w:p w:rsidR="00DC0AC4" w:rsidRPr="00331FFF" w:rsidRDefault="00DC0AC4">
            <w:pPr>
              <w:spacing w:after="0" w:line="240" w:lineRule="auto"/>
              <w:jc w:val="both"/>
              <w:rPr>
                <w:sz w:val="24"/>
                <w:szCs w:val="24"/>
              </w:rPr>
            </w:pPr>
            <w:r w:rsidRPr="00331FFF">
              <w:rPr>
                <w:sz w:val="24"/>
                <w:szCs w:val="24"/>
              </w:rPr>
              <w:t>Dacã Studiul de fezabilitate sau Proiectul Tehnic nu sunt anexate în varianta integrală, proiectul este respins fãrã a fi solicitate documente şi informaţii suplimentare</w:t>
            </w:r>
          </w:p>
          <w:p w:rsidR="00DC0AC4" w:rsidRPr="00331FFF" w:rsidRDefault="00DC0AC4">
            <w:pPr>
              <w:spacing w:after="0" w:line="240" w:lineRule="auto"/>
              <w:jc w:val="both"/>
              <w:rPr>
                <w:sz w:val="24"/>
                <w:szCs w:val="24"/>
              </w:rPr>
            </w:pPr>
            <w:r w:rsidRPr="00331FFF">
              <w:rPr>
                <w:sz w:val="24"/>
                <w:szCs w:val="24"/>
              </w:rPr>
              <w:t>Dacă la înscrierea electronică a proiectului se constată lipsa a cel puţin 3 documente, proiectul este respins automat fără a se mai solicita clarificări.</w:t>
            </w:r>
          </w:p>
        </w:tc>
      </w:tr>
    </w:tbl>
    <w:p w:rsidR="00DC0AC4" w:rsidRPr="00E64FDE" w:rsidRDefault="00DC0AC4" w:rsidP="00A21803">
      <w:pPr>
        <w:autoSpaceDE w:val="0"/>
        <w:autoSpaceDN w:val="0"/>
        <w:adjustRightInd w:val="0"/>
        <w:spacing w:after="0" w:line="240" w:lineRule="auto"/>
        <w:rPr>
          <w:b/>
          <w:bCs/>
          <w:sz w:val="24"/>
          <w:szCs w:val="24"/>
          <w:lang w:eastAsia="ro-RO"/>
        </w:rPr>
      </w:pPr>
    </w:p>
    <w:p w:rsidR="00DC0AC4" w:rsidRPr="00E64FDE" w:rsidRDefault="00DC0AC4" w:rsidP="00A21803">
      <w:pPr>
        <w:spacing w:after="0" w:line="240" w:lineRule="auto"/>
        <w:jc w:val="both"/>
        <w:rPr>
          <w:i/>
          <w:i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031"/>
      </w:tblGrid>
      <w:tr w:rsidR="00DC0AC4" w:rsidRPr="00E64FDE">
        <w:trPr>
          <w:trHeight w:val="1102"/>
        </w:trPr>
        <w:tc>
          <w:tcPr>
            <w:tcW w:w="1539" w:type="dxa"/>
            <w:vAlign w:val="center"/>
          </w:tcPr>
          <w:p w:rsidR="00DC0AC4" w:rsidRPr="00D341BD" w:rsidRDefault="00DC0AC4" w:rsidP="00CD167C">
            <w:pPr>
              <w:spacing w:after="0" w:line="240" w:lineRule="auto"/>
              <w:jc w:val="center"/>
              <w:rPr>
                <w:b/>
                <w:bCs/>
                <w:i/>
                <w:iCs/>
                <w:sz w:val="24"/>
                <w:szCs w:val="24"/>
              </w:rPr>
            </w:pPr>
            <w:r w:rsidRPr="00E64FDE">
              <w:rPr>
                <w:b/>
                <w:bCs/>
                <w:i/>
                <w:iCs/>
                <w:sz w:val="24"/>
                <w:szCs w:val="24"/>
              </w:rPr>
              <w:t>ATENŢIE!</w:t>
            </w:r>
          </w:p>
        </w:tc>
        <w:tc>
          <w:tcPr>
            <w:tcW w:w="8031" w:type="dxa"/>
          </w:tcPr>
          <w:p w:rsidR="00DC0AC4" w:rsidRPr="00D341BD" w:rsidRDefault="00DC0AC4" w:rsidP="00A21803">
            <w:pPr>
              <w:spacing w:after="0" w:line="240" w:lineRule="auto"/>
              <w:jc w:val="both"/>
              <w:rPr>
                <w:b/>
                <w:bCs/>
                <w:sz w:val="24"/>
                <w:szCs w:val="24"/>
              </w:rPr>
            </w:pPr>
            <w:r w:rsidRPr="00D341BD">
              <w:rPr>
                <w:sz w:val="24"/>
                <w:szCs w:val="24"/>
              </w:rPr>
              <w:t xml:space="preserve">Copiile scanate ale documentelor trebuie să fie </w:t>
            </w:r>
            <w:r>
              <w:rPr>
                <w:sz w:val="24"/>
                <w:szCs w:val="24"/>
              </w:rPr>
              <w:t xml:space="preserve">semnate electronic de către </w:t>
            </w:r>
            <w:r w:rsidRPr="00D341BD">
              <w:rPr>
                <w:sz w:val="24"/>
                <w:szCs w:val="24"/>
              </w:rPr>
              <w:t>solicitant (reprezentantul legal al solicitantului</w:t>
            </w:r>
            <w:r>
              <w:rPr>
                <w:sz w:val="24"/>
                <w:szCs w:val="24"/>
              </w:rPr>
              <w:t>/</w:t>
            </w:r>
            <w:r w:rsidRPr="00D341BD">
              <w:rPr>
                <w:sz w:val="24"/>
                <w:szCs w:val="24"/>
              </w:rPr>
              <w:t xml:space="preserve"> persoana împuternicită)</w:t>
            </w:r>
            <w:r>
              <w:rPr>
                <w:sz w:val="24"/>
                <w:szCs w:val="24"/>
              </w:rPr>
              <w:t>, prin aceasta certificându-se conformitatea cu originalul a documentelor transmise.</w:t>
            </w:r>
          </w:p>
        </w:tc>
      </w:tr>
    </w:tbl>
    <w:p w:rsidR="00DC0AC4" w:rsidRPr="00E64FDE" w:rsidRDefault="00DC0AC4" w:rsidP="00A21803">
      <w:pPr>
        <w:spacing w:after="0" w:line="240" w:lineRule="auto"/>
        <w:jc w:val="both"/>
        <w:rPr>
          <w:sz w:val="24"/>
          <w:szCs w:val="24"/>
        </w:rPr>
      </w:pPr>
    </w:p>
    <w:p w:rsidR="00DC0AC4" w:rsidRPr="00E64FDE" w:rsidRDefault="00DC0AC4" w:rsidP="0054743A">
      <w:pPr>
        <w:spacing w:line="240" w:lineRule="auto"/>
        <w:jc w:val="both"/>
        <w:rPr>
          <w:b/>
          <w:bCs/>
          <w:sz w:val="24"/>
          <w:szCs w:val="24"/>
        </w:rPr>
      </w:pPr>
    </w:p>
    <w:p w:rsidR="00DC0AC4" w:rsidRPr="00E64FDE" w:rsidRDefault="00DC0AC4" w:rsidP="0054743A">
      <w:pPr>
        <w:spacing w:line="240" w:lineRule="auto"/>
        <w:jc w:val="both"/>
        <w:rPr>
          <w:b/>
          <w:bCs/>
          <w:sz w:val="24"/>
          <w:szCs w:val="24"/>
        </w:rPr>
      </w:pPr>
      <w:r w:rsidRPr="00E64FDE">
        <w:rPr>
          <w:b/>
          <w:bCs/>
          <w:sz w:val="24"/>
          <w:szCs w:val="24"/>
        </w:rPr>
        <w:br w:type="page"/>
      </w:r>
    </w:p>
    <w:p w:rsidR="00DC0AC4" w:rsidRDefault="00DC0AC4" w:rsidP="008E139A">
      <w:pPr>
        <w:spacing w:line="240" w:lineRule="auto"/>
        <w:jc w:val="both"/>
        <w:outlineLvl w:val="0"/>
        <w:rPr>
          <w:b/>
          <w:bCs/>
          <w:sz w:val="24"/>
          <w:szCs w:val="24"/>
        </w:rPr>
      </w:pPr>
      <w:bookmarkStart w:id="32" w:name="_Toc452550892"/>
      <w:r w:rsidRPr="00E64FDE">
        <w:rPr>
          <w:b/>
          <w:bCs/>
          <w:sz w:val="24"/>
          <w:szCs w:val="24"/>
        </w:rPr>
        <w:t xml:space="preserve">CAPITOLUL 4. PROCESUL DE EVALUARE </w:t>
      </w:r>
      <w:r>
        <w:rPr>
          <w:b/>
          <w:bCs/>
          <w:sz w:val="24"/>
          <w:szCs w:val="24"/>
        </w:rPr>
        <w:t>Ș</w:t>
      </w:r>
      <w:r w:rsidRPr="00E64FDE">
        <w:rPr>
          <w:b/>
          <w:bCs/>
          <w:sz w:val="24"/>
          <w:szCs w:val="24"/>
        </w:rPr>
        <w:t>I SELEC</w:t>
      </w:r>
      <w:r>
        <w:rPr>
          <w:b/>
          <w:bCs/>
          <w:sz w:val="24"/>
          <w:szCs w:val="24"/>
        </w:rPr>
        <w:t>Ț</w:t>
      </w:r>
      <w:r w:rsidRPr="00E64FDE">
        <w:rPr>
          <w:b/>
          <w:bCs/>
          <w:sz w:val="24"/>
          <w:szCs w:val="24"/>
        </w:rPr>
        <w:t>IE</w:t>
      </w:r>
      <w:bookmarkEnd w:id="32"/>
      <w:r w:rsidRPr="00E64FDE">
        <w:rPr>
          <w:b/>
          <w:bCs/>
          <w:sz w:val="24"/>
          <w:szCs w:val="24"/>
        </w:rPr>
        <w:t xml:space="preserve"> </w:t>
      </w:r>
    </w:p>
    <w:p w:rsidR="00DC0AC4" w:rsidRPr="00E64FDE" w:rsidRDefault="00DC0AC4" w:rsidP="008E139A">
      <w:pPr>
        <w:spacing w:line="240" w:lineRule="auto"/>
        <w:jc w:val="both"/>
        <w:outlineLvl w:val="0"/>
        <w:rPr>
          <w:b/>
          <w:bCs/>
          <w:sz w:val="24"/>
          <w:szCs w:val="24"/>
        </w:rPr>
      </w:pPr>
    </w:p>
    <w:p w:rsidR="00DC0AC4" w:rsidRPr="00BE2C9F" w:rsidRDefault="00DC0AC4" w:rsidP="00EC3A3B">
      <w:pPr>
        <w:spacing w:before="120" w:after="120" w:line="240" w:lineRule="auto"/>
        <w:jc w:val="both"/>
        <w:outlineLvl w:val="1"/>
        <w:rPr>
          <w:rFonts w:ascii="Trebuchet MS" w:hAnsi="Trebuchet MS" w:cs="Trebuchet MS"/>
          <w:sz w:val="24"/>
          <w:szCs w:val="24"/>
        </w:rPr>
      </w:pPr>
      <w:bookmarkStart w:id="33" w:name="_Toc452550893"/>
      <w:r w:rsidRPr="00BE2C9F">
        <w:rPr>
          <w:rFonts w:ascii="Trebuchet MS" w:hAnsi="Trebuchet MS" w:cs="Trebuchet MS"/>
          <w:sz w:val="24"/>
          <w:szCs w:val="24"/>
        </w:rPr>
        <w:t>4.1 Descriere generală</w:t>
      </w:r>
      <w:bookmarkEnd w:id="33"/>
    </w:p>
    <w:p w:rsidR="00DC0AC4" w:rsidRPr="00DF277F" w:rsidRDefault="00DC0AC4" w:rsidP="00EC3A3B">
      <w:pPr>
        <w:spacing w:after="0" w:line="240" w:lineRule="auto"/>
        <w:jc w:val="both"/>
        <w:rPr>
          <w:color w:val="000000"/>
          <w:sz w:val="24"/>
          <w:szCs w:val="24"/>
        </w:rPr>
      </w:pPr>
      <w:r w:rsidRPr="00DF277F">
        <w:rPr>
          <w:color w:val="000000"/>
          <w:sz w:val="24"/>
          <w:szCs w:val="24"/>
        </w:rPr>
        <w:t>Cererile de finanţare depuse vor parcurge un proces de evaluare şi selecţie, în vederea stabilirii proiectelor aprobate. Procesul de evaluare şi selecţie constă în parcurgerea următoarelor etape:</w:t>
      </w:r>
    </w:p>
    <w:p w:rsidR="00DC0AC4" w:rsidRPr="00DF277F" w:rsidRDefault="00DC0AC4" w:rsidP="00EC3A3B">
      <w:pPr>
        <w:spacing w:after="0" w:line="240" w:lineRule="auto"/>
        <w:ind w:left="708"/>
        <w:jc w:val="both"/>
        <w:rPr>
          <w:color w:val="000000"/>
          <w:sz w:val="24"/>
          <w:szCs w:val="24"/>
        </w:rPr>
      </w:pPr>
      <w:r w:rsidRPr="00DF277F">
        <w:rPr>
          <w:color w:val="000000"/>
          <w:sz w:val="24"/>
          <w:szCs w:val="24"/>
        </w:rPr>
        <w:t>- etapa de verificare a criteriilor de transmitere</w:t>
      </w:r>
      <w:r>
        <w:rPr>
          <w:color w:val="000000"/>
          <w:sz w:val="24"/>
          <w:szCs w:val="24"/>
        </w:rPr>
        <w:t>;</w:t>
      </w:r>
    </w:p>
    <w:p w:rsidR="00DC0AC4" w:rsidRPr="00DF277F" w:rsidRDefault="00DC0AC4" w:rsidP="00EC3A3B">
      <w:pPr>
        <w:spacing w:after="0" w:line="240" w:lineRule="auto"/>
        <w:ind w:left="708"/>
        <w:jc w:val="both"/>
        <w:rPr>
          <w:color w:val="000000"/>
          <w:sz w:val="24"/>
          <w:szCs w:val="24"/>
        </w:rPr>
      </w:pPr>
      <w:r w:rsidRPr="00DF277F">
        <w:rPr>
          <w:color w:val="000000"/>
          <w:sz w:val="24"/>
          <w:szCs w:val="24"/>
        </w:rPr>
        <w:t xml:space="preserve">- etapa de verificare a conformităţii administrative a dosarului </w:t>
      </w:r>
      <w:r>
        <w:rPr>
          <w:color w:val="000000"/>
          <w:sz w:val="24"/>
          <w:szCs w:val="24"/>
        </w:rPr>
        <w:t>C</w:t>
      </w:r>
      <w:r w:rsidRPr="00DF277F">
        <w:rPr>
          <w:color w:val="000000"/>
          <w:sz w:val="24"/>
          <w:szCs w:val="24"/>
        </w:rPr>
        <w:t>ererii de finanţare și a eligibilităţii solicitantului şi a proiectului</w:t>
      </w:r>
      <w:r>
        <w:rPr>
          <w:color w:val="000000"/>
          <w:sz w:val="24"/>
          <w:szCs w:val="24"/>
        </w:rPr>
        <w:t>;</w:t>
      </w:r>
    </w:p>
    <w:p w:rsidR="00DC0AC4" w:rsidRPr="00DF277F" w:rsidRDefault="00DC0AC4" w:rsidP="00EC3A3B">
      <w:pPr>
        <w:spacing w:after="0" w:line="240" w:lineRule="auto"/>
        <w:ind w:left="708"/>
        <w:jc w:val="both"/>
        <w:rPr>
          <w:color w:val="000000"/>
          <w:sz w:val="24"/>
          <w:szCs w:val="24"/>
        </w:rPr>
      </w:pPr>
      <w:r w:rsidRPr="00DF277F">
        <w:rPr>
          <w:color w:val="000000"/>
          <w:sz w:val="24"/>
          <w:szCs w:val="24"/>
        </w:rPr>
        <w:t>- etapa de evaluare tehnico-ec</w:t>
      </w:r>
      <w:r>
        <w:rPr>
          <w:color w:val="000000"/>
          <w:sz w:val="24"/>
          <w:szCs w:val="24"/>
        </w:rPr>
        <w:t>onomică a propunerii de proiect;</w:t>
      </w:r>
    </w:p>
    <w:p w:rsidR="00DC0AC4" w:rsidRPr="00DF277F" w:rsidRDefault="00DC0AC4" w:rsidP="00EC3A3B">
      <w:pPr>
        <w:spacing w:after="0" w:line="240" w:lineRule="auto"/>
        <w:ind w:left="708"/>
        <w:jc w:val="both"/>
        <w:rPr>
          <w:color w:val="000000"/>
          <w:sz w:val="24"/>
          <w:szCs w:val="24"/>
        </w:rPr>
      </w:pPr>
      <w:r w:rsidRPr="00DF277F">
        <w:rPr>
          <w:color w:val="000000"/>
          <w:sz w:val="24"/>
          <w:szCs w:val="24"/>
        </w:rPr>
        <w:t>- etapa de selecţie a proiectelor.</w:t>
      </w:r>
    </w:p>
    <w:p w:rsidR="00DC0AC4" w:rsidRPr="00DF277F" w:rsidRDefault="00DC0AC4" w:rsidP="00EC3A3B">
      <w:pPr>
        <w:spacing w:after="0" w:line="240" w:lineRule="auto"/>
        <w:ind w:firstLine="720"/>
        <w:jc w:val="both"/>
        <w:rPr>
          <w:color w:val="000000"/>
          <w:sz w:val="24"/>
          <w:szCs w:val="24"/>
        </w:rPr>
      </w:pPr>
      <w:r w:rsidRPr="00DF277F">
        <w:rPr>
          <w:color w:val="000000"/>
          <w:sz w:val="24"/>
          <w:szCs w:val="24"/>
        </w:rPr>
        <w:t>Verificarea criteriilor de transmitere se realizează în conformitate cu punctele aferente din grila de verificare a conformităţii administrative. Răspunsurile la aceste puncte pot fi „Da” sau „Nu”. Pentru a trece la următoarea fază de verificare proiectul trebuie să răspundă cu „Da” la toate punctele.</w:t>
      </w:r>
    </w:p>
    <w:p w:rsidR="00DC0AC4" w:rsidRPr="00DF277F" w:rsidRDefault="00DC0AC4" w:rsidP="00EC3A3B">
      <w:pPr>
        <w:spacing w:after="0" w:line="240" w:lineRule="auto"/>
        <w:ind w:firstLine="720"/>
        <w:jc w:val="both"/>
        <w:rPr>
          <w:color w:val="000000"/>
          <w:sz w:val="24"/>
          <w:szCs w:val="24"/>
        </w:rPr>
      </w:pPr>
      <w:r w:rsidRPr="00DF277F">
        <w:rPr>
          <w:color w:val="000000"/>
          <w:sz w:val="24"/>
          <w:szCs w:val="24"/>
        </w:rPr>
        <w:t>În cazul în care aceste cerinţe nu sunt respectate, solicitantul va primi o scrisoare de respingere.</w:t>
      </w:r>
    </w:p>
    <w:p w:rsidR="00DC0AC4" w:rsidRPr="00DF277F" w:rsidRDefault="00DC0AC4" w:rsidP="00EB4E16">
      <w:pPr>
        <w:spacing w:before="40"/>
        <w:jc w:val="both"/>
        <w:rPr>
          <w:color w:val="000000"/>
          <w:sz w:val="24"/>
          <w:szCs w:val="24"/>
        </w:rPr>
      </w:pPr>
    </w:p>
    <w:p w:rsidR="00DC0AC4" w:rsidRPr="00DF277F" w:rsidRDefault="00DC0AC4" w:rsidP="00CC1FD5">
      <w:pPr>
        <w:spacing w:before="120" w:after="120" w:line="240" w:lineRule="auto"/>
        <w:ind w:firstLine="706"/>
        <w:jc w:val="both"/>
        <w:outlineLvl w:val="2"/>
        <w:rPr>
          <w:color w:val="000000"/>
          <w:sz w:val="24"/>
          <w:szCs w:val="24"/>
        </w:rPr>
      </w:pPr>
      <w:r w:rsidRPr="00DF277F">
        <w:rPr>
          <w:color w:val="000000"/>
          <w:sz w:val="24"/>
          <w:szCs w:val="24"/>
        </w:rPr>
        <w:t>4.1.1 Verificarea criteriilor de transmitere</w:t>
      </w:r>
    </w:p>
    <w:p w:rsidR="00DC0AC4" w:rsidRPr="00DF277F" w:rsidRDefault="00DC0AC4" w:rsidP="00DF277F">
      <w:pPr>
        <w:spacing w:after="0"/>
        <w:ind w:firstLine="720"/>
        <w:jc w:val="both"/>
        <w:rPr>
          <w:color w:val="000000"/>
          <w:sz w:val="24"/>
          <w:szCs w:val="24"/>
        </w:rPr>
      </w:pPr>
      <w:r w:rsidRPr="00DF277F">
        <w:rPr>
          <w:color w:val="000000"/>
          <w:sz w:val="24"/>
          <w:szCs w:val="24"/>
        </w:rPr>
        <w:t>Verificarea criteriilor de transmitere se realizează în conformitate cu punctele aferente din grila de verificare a conformităţii administrative. Răspunsurile la aceste puncte pot fi „Da” sau „Nu”. Pentru a trece la următoarea fază de verificare proiectul trebuie să răspundă cu „Da” la toate punctele.</w:t>
      </w:r>
    </w:p>
    <w:p w:rsidR="00DC0AC4" w:rsidRPr="00DF277F" w:rsidRDefault="00DC0AC4" w:rsidP="00DF277F">
      <w:pPr>
        <w:spacing w:after="0"/>
        <w:ind w:firstLine="708"/>
        <w:jc w:val="both"/>
        <w:rPr>
          <w:color w:val="000000"/>
          <w:sz w:val="24"/>
          <w:szCs w:val="24"/>
        </w:rPr>
      </w:pPr>
      <w:r w:rsidRPr="00DF277F">
        <w:rPr>
          <w:color w:val="000000"/>
          <w:sz w:val="24"/>
          <w:szCs w:val="24"/>
        </w:rPr>
        <w:t>În cazul în care lipsesc cel puţin trei documente (</w:t>
      </w:r>
      <w:r>
        <w:rPr>
          <w:color w:val="000000"/>
          <w:sz w:val="24"/>
          <w:szCs w:val="24"/>
        </w:rPr>
        <w:t>C</w:t>
      </w:r>
      <w:r w:rsidRPr="00DF277F">
        <w:rPr>
          <w:color w:val="000000"/>
          <w:sz w:val="24"/>
          <w:szCs w:val="24"/>
        </w:rPr>
        <w:t>ererea de f</w:t>
      </w:r>
      <w:r>
        <w:rPr>
          <w:color w:val="000000"/>
          <w:sz w:val="24"/>
          <w:szCs w:val="24"/>
        </w:rPr>
        <w:t>inanţare sau orice altă anexă),</w:t>
      </w:r>
      <w:r w:rsidRPr="00DF277F">
        <w:rPr>
          <w:color w:val="000000"/>
          <w:sz w:val="24"/>
          <w:szCs w:val="24"/>
        </w:rPr>
        <w:t xml:space="preserve"> proiectul se respinge automat, iar solicitantului i se va transmite Scrisoarea de respingere.</w:t>
      </w:r>
    </w:p>
    <w:p w:rsidR="00DC0AC4" w:rsidRDefault="00DC0AC4" w:rsidP="00DF277F">
      <w:pPr>
        <w:spacing w:after="0"/>
        <w:ind w:firstLine="708"/>
        <w:jc w:val="both"/>
        <w:rPr>
          <w:color w:val="000000"/>
          <w:sz w:val="24"/>
          <w:szCs w:val="24"/>
        </w:rPr>
      </w:pPr>
      <w:r>
        <w:rPr>
          <w:color w:val="000000"/>
          <w:sz w:val="24"/>
          <w:szCs w:val="24"/>
        </w:rPr>
        <w:t>Dacă lipsesc mai puţ</w:t>
      </w:r>
      <w:r w:rsidRPr="00DF277F">
        <w:rPr>
          <w:color w:val="000000"/>
          <w:sz w:val="24"/>
          <w:szCs w:val="24"/>
        </w:rPr>
        <w:t xml:space="preserve">in de trei documente, solicitantului i se va transmite o scrisoare de solicitare de clarificări în faza de verificare a criteriilor de transmitere, în vederea </w:t>
      </w:r>
      <w:r>
        <w:rPr>
          <w:color w:val="000000"/>
          <w:sz w:val="24"/>
          <w:szCs w:val="24"/>
        </w:rPr>
        <w:t xml:space="preserve">transmiterii </w:t>
      </w:r>
      <w:r w:rsidRPr="00DF277F">
        <w:rPr>
          <w:color w:val="000000"/>
          <w:sz w:val="24"/>
          <w:szCs w:val="24"/>
        </w:rPr>
        <w:t>documentelor lipsă.</w:t>
      </w:r>
      <w:r>
        <w:rPr>
          <w:color w:val="000000"/>
          <w:sz w:val="24"/>
          <w:szCs w:val="24"/>
        </w:rPr>
        <w:t xml:space="preserve"> </w:t>
      </w:r>
      <w:r w:rsidRPr="00DF277F">
        <w:rPr>
          <w:color w:val="000000"/>
          <w:sz w:val="24"/>
          <w:szCs w:val="24"/>
        </w:rPr>
        <w:t>În cazul în care aceste cerinţe nu sunt respectate, solicitantul va primi o scrisoare de respingere.</w:t>
      </w:r>
      <w:r>
        <w:rPr>
          <w:color w:val="000000"/>
          <w:sz w:val="24"/>
          <w:szCs w:val="24"/>
        </w:rPr>
        <w:t xml:space="preserve"> </w:t>
      </w:r>
    </w:p>
    <w:p w:rsidR="00DC0AC4" w:rsidRPr="00DF277F" w:rsidRDefault="00DC0AC4" w:rsidP="00EB4E16">
      <w:pPr>
        <w:spacing w:before="40"/>
        <w:jc w:val="both"/>
        <w:rPr>
          <w:color w:val="000000"/>
          <w:sz w:val="24"/>
          <w:szCs w:val="24"/>
        </w:rPr>
      </w:pPr>
    </w:p>
    <w:p w:rsidR="00DC0AC4" w:rsidRPr="00DF277F" w:rsidRDefault="00DC0AC4" w:rsidP="00CC1FD5">
      <w:pPr>
        <w:spacing w:before="120" w:after="120" w:line="240" w:lineRule="auto"/>
        <w:ind w:firstLine="706"/>
        <w:jc w:val="both"/>
        <w:outlineLvl w:val="2"/>
        <w:rPr>
          <w:color w:val="000000"/>
          <w:sz w:val="24"/>
          <w:szCs w:val="24"/>
        </w:rPr>
      </w:pPr>
      <w:r w:rsidRPr="00DF277F">
        <w:rPr>
          <w:color w:val="000000"/>
          <w:sz w:val="24"/>
          <w:szCs w:val="24"/>
        </w:rPr>
        <w:t>4.1.2 Verificare</w:t>
      </w:r>
      <w:r>
        <w:rPr>
          <w:color w:val="000000"/>
          <w:sz w:val="24"/>
          <w:szCs w:val="24"/>
        </w:rPr>
        <w:t>a conformității administrative ş</w:t>
      </w:r>
      <w:r w:rsidRPr="00DF277F">
        <w:rPr>
          <w:color w:val="000000"/>
          <w:sz w:val="24"/>
          <w:szCs w:val="24"/>
        </w:rPr>
        <w:t>i a eligibilit</w:t>
      </w:r>
      <w:r>
        <w:rPr>
          <w:color w:val="000000"/>
          <w:sz w:val="24"/>
          <w:szCs w:val="24"/>
        </w:rPr>
        <w:t>ăţ</w:t>
      </w:r>
      <w:r w:rsidRPr="00DF277F">
        <w:rPr>
          <w:color w:val="000000"/>
          <w:sz w:val="24"/>
          <w:szCs w:val="24"/>
        </w:rPr>
        <w:t>ii</w:t>
      </w:r>
    </w:p>
    <w:p w:rsidR="00DC0AC4" w:rsidRDefault="00DC0AC4" w:rsidP="00B67AB9">
      <w:pPr>
        <w:autoSpaceDE w:val="0"/>
        <w:autoSpaceDN w:val="0"/>
        <w:adjustRightInd w:val="0"/>
        <w:spacing w:after="0"/>
        <w:ind w:firstLine="706"/>
        <w:jc w:val="both"/>
        <w:rPr>
          <w:color w:val="000000"/>
          <w:sz w:val="24"/>
          <w:szCs w:val="24"/>
        </w:rPr>
      </w:pPr>
      <w:r w:rsidRPr="00B67AB9">
        <w:rPr>
          <w:color w:val="000000"/>
          <w:sz w:val="24"/>
          <w:szCs w:val="24"/>
        </w:rPr>
        <w:t xml:space="preserve">Pentru verificarea conformităţii administrative şi de eligibilitate a </w:t>
      </w:r>
      <w:r>
        <w:rPr>
          <w:color w:val="000000"/>
          <w:sz w:val="24"/>
          <w:szCs w:val="24"/>
        </w:rPr>
        <w:t>C</w:t>
      </w:r>
      <w:r w:rsidRPr="00B67AB9">
        <w:rPr>
          <w:color w:val="000000"/>
          <w:sz w:val="24"/>
          <w:szCs w:val="24"/>
        </w:rPr>
        <w:t xml:space="preserve">ererii de finanţare se utilizează un sistem de evaluare de tip DA/NU.  </w:t>
      </w:r>
    </w:p>
    <w:p w:rsidR="00DC0AC4" w:rsidRPr="00DF277F" w:rsidRDefault="00DC0AC4" w:rsidP="00B67AB9">
      <w:pPr>
        <w:autoSpaceDE w:val="0"/>
        <w:autoSpaceDN w:val="0"/>
        <w:adjustRightInd w:val="0"/>
        <w:spacing w:after="0"/>
        <w:ind w:firstLine="706"/>
        <w:jc w:val="both"/>
        <w:rPr>
          <w:color w:val="000000"/>
          <w:sz w:val="24"/>
          <w:szCs w:val="24"/>
        </w:rPr>
      </w:pPr>
      <w:r w:rsidRPr="00DF277F">
        <w:rPr>
          <w:color w:val="000000"/>
          <w:sz w:val="24"/>
          <w:szCs w:val="24"/>
        </w:rPr>
        <w:t xml:space="preserve">Dacă pentru verificarea criteriilor din etapa administrativă şi a eligibilităţii, se constată că sunt necesare informaţii/documente/clarificări suplimentare faţă de cele depuse, acestea vor fi solicitate de către ofiţerul principal OIPSI. </w:t>
      </w:r>
    </w:p>
    <w:p w:rsidR="00DC0AC4" w:rsidRPr="00DF277F" w:rsidRDefault="00DC0AC4" w:rsidP="002047B9">
      <w:pPr>
        <w:autoSpaceDE w:val="0"/>
        <w:autoSpaceDN w:val="0"/>
        <w:adjustRightInd w:val="0"/>
        <w:spacing w:after="0"/>
        <w:ind w:firstLine="706"/>
        <w:jc w:val="both"/>
        <w:rPr>
          <w:color w:val="000000"/>
          <w:sz w:val="24"/>
          <w:szCs w:val="24"/>
        </w:rPr>
      </w:pPr>
      <w:r w:rsidRPr="00DF277F">
        <w:rPr>
          <w:color w:val="000000"/>
          <w:sz w:val="24"/>
          <w:szCs w:val="24"/>
        </w:rPr>
        <w:t xml:space="preserve">Rămâne în responsabilitatea solicitantului să se asigure că răspunsul este </w:t>
      </w:r>
      <w:r>
        <w:rPr>
          <w:color w:val="000000"/>
          <w:sz w:val="24"/>
          <w:szCs w:val="24"/>
        </w:rPr>
        <w:t xml:space="preserve">înregistrat la </w:t>
      </w:r>
      <w:r w:rsidRPr="00DF277F">
        <w:rPr>
          <w:color w:val="000000"/>
          <w:sz w:val="24"/>
          <w:szCs w:val="24"/>
        </w:rPr>
        <w:t>MCSI-OIPSI în termenul prevăzut.</w:t>
      </w:r>
    </w:p>
    <w:p w:rsidR="00DC0AC4" w:rsidRPr="00DF277F" w:rsidRDefault="00DC0AC4" w:rsidP="00BC729E">
      <w:pPr>
        <w:autoSpaceDE w:val="0"/>
        <w:autoSpaceDN w:val="0"/>
        <w:adjustRightInd w:val="0"/>
        <w:spacing w:after="0"/>
        <w:ind w:firstLine="708"/>
        <w:jc w:val="both"/>
        <w:rPr>
          <w:color w:val="000000"/>
          <w:sz w:val="24"/>
          <w:szCs w:val="24"/>
        </w:rPr>
      </w:pPr>
      <w:r w:rsidRPr="00DF277F">
        <w:rPr>
          <w:color w:val="000000"/>
          <w:sz w:val="24"/>
          <w:szCs w:val="24"/>
        </w:rPr>
        <w:t xml:space="preserve">Dacă în 5 (cinci) zile lucrătoare de la primirea scrisorii de clarificări solicitantul nu răspunde, proiectul este respins. </w:t>
      </w:r>
    </w:p>
    <w:p w:rsidR="00DC0AC4" w:rsidRPr="00DF277F" w:rsidRDefault="00DC0AC4" w:rsidP="00BC729E">
      <w:pPr>
        <w:autoSpaceDE w:val="0"/>
        <w:autoSpaceDN w:val="0"/>
        <w:adjustRightInd w:val="0"/>
        <w:spacing w:after="0"/>
        <w:ind w:firstLine="708"/>
        <w:jc w:val="both"/>
        <w:rPr>
          <w:color w:val="000000"/>
          <w:sz w:val="24"/>
          <w:szCs w:val="24"/>
        </w:rPr>
      </w:pPr>
      <w:r w:rsidRPr="00DF277F">
        <w:rPr>
          <w:color w:val="000000"/>
          <w:sz w:val="24"/>
          <w:szCs w:val="24"/>
        </w:rPr>
        <w:t>În cazul în care răspunsul solicitantului este incomplet</w:t>
      </w:r>
      <w:r>
        <w:rPr>
          <w:color w:val="000000"/>
          <w:sz w:val="24"/>
          <w:szCs w:val="24"/>
        </w:rPr>
        <w:t>,</w:t>
      </w:r>
      <w:r w:rsidRPr="00DF277F">
        <w:rPr>
          <w:color w:val="000000"/>
          <w:sz w:val="24"/>
          <w:szCs w:val="24"/>
        </w:rPr>
        <w:t xml:space="preserve"> </w:t>
      </w:r>
      <w:r>
        <w:rPr>
          <w:color w:val="000000"/>
          <w:sz w:val="24"/>
          <w:szCs w:val="24"/>
        </w:rPr>
        <w:t xml:space="preserve">va fi </w:t>
      </w:r>
      <w:r w:rsidRPr="00DF277F">
        <w:rPr>
          <w:color w:val="000000"/>
          <w:sz w:val="24"/>
          <w:szCs w:val="24"/>
        </w:rPr>
        <w:t xml:space="preserve">posibilă o singură revenire. Scrisoarea de revenire respectă principiile de întocmire şi transmitere a primei scrisori de solicitare de clarificări. </w:t>
      </w:r>
    </w:p>
    <w:p w:rsidR="00DC0AC4" w:rsidRPr="00DF277F" w:rsidRDefault="00DC0AC4" w:rsidP="00BC729E">
      <w:pPr>
        <w:autoSpaceDE w:val="0"/>
        <w:autoSpaceDN w:val="0"/>
        <w:adjustRightInd w:val="0"/>
        <w:spacing w:after="0"/>
        <w:ind w:firstLine="708"/>
        <w:jc w:val="both"/>
        <w:rPr>
          <w:color w:val="000000"/>
          <w:sz w:val="24"/>
          <w:szCs w:val="24"/>
        </w:rPr>
      </w:pPr>
      <w:r w:rsidRPr="00DF277F">
        <w:rPr>
          <w:color w:val="000000"/>
          <w:sz w:val="24"/>
          <w:szCs w:val="24"/>
        </w:rPr>
        <w:t>Dacă în 5 (cinci) zile lucrătoare de la primirea revenirii solicitării de clarificări solicitantul nu răspunde, sau răspunsul este incomplet, ofițerii de proiect au obligaţia de a respinge proiectul.</w:t>
      </w:r>
    </w:p>
    <w:p w:rsidR="00DC0AC4" w:rsidRPr="00DF277F" w:rsidRDefault="00DC0AC4" w:rsidP="00BC729E">
      <w:pPr>
        <w:autoSpaceDE w:val="0"/>
        <w:autoSpaceDN w:val="0"/>
        <w:adjustRightInd w:val="0"/>
        <w:spacing w:after="0"/>
        <w:ind w:firstLine="708"/>
        <w:jc w:val="both"/>
        <w:rPr>
          <w:color w:val="000000"/>
          <w:sz w:val="24"/>
          <w:szCs w:val="24"/>
        </w:rPr>
      </w:pPr>
      <w:r w:rsidRPr="00DF277F">
        <w:rPr>
          <w:color w:val="000000"/>
          <w:sz w:val="24"/>
          <w:szCs w:val="24"/>
        </w:rPr>
        <w:t>În cazul în care solicitantul modifică, prin răspunsurile pe care le prezintă, conţinutul ideii de proiect şi/sau a bugetului, ofi</w:t>
      </w:r>
      <w:r>
        <w:rPr>
          <w:color w:val="000000"/>
          <w:sz w:val="24"/>
          <w:szCs w:val="24"/>
        </w:rPr>
        <w:t>ţ</w:t>
      </w:r>
      <w:r w:rsidRPr="00DF277F">
        <w:rPr>
          <w:color w:val="000000"/>
          <w:sz w:val="24"/>
          <w:szCs w:val="24"/>
        </w:rPr>
        <w:t>erii de proiect au obligaţia de a respinge proiectul.</w:t>
      </w:r>
    </w:p>
    <w:p w:rsidR="00DC0AC4" w:rsidRPr="00DF277F" w:rsidRDefault="00DC0AC4" w:rsidP="00BC729E">
      <w:pPr>
        <w:autoSpaceDE w:val="0"/>
        <w:autoSpaceDN w:val="0"/>
        <w:adjustRightInd w:val="0"/>
        <w:spacing w:after="0"/>
        <w:ind w:firstLine="706"/>
        <w:jc w:val="both"/>
        <w:rPr>
          <w:color w:val="000000"/>
          <w:sz w:val="24"/>
          <w:szCs w:val="24"/>
        </w:rPr>
      </w:pPr>
      <w:r w:rsidRPr="00DF277F">
        <w:rPr>
          <w:color w:val="000000"/>
          <w:sz w:val="24"/>
          <w:szCs w:val="24"/>
        </w:rPr>
        <w:t>Pentru ca un proiect să treacă în etapa de evaluare tehnico-economică, este necesar ca proiectul să obţină ˝DA˝ la toate întrebările din grila de verificare a conformităţii administrative şi a eligibilităţii.</w:t>
      </w:r>
    </w:p>
    <w:p w:rsidR="00DC0AC4" w:rsidRDefault="00DC0AC4" w:rsidP="001A6C41">
      <w:pPr>
        <w:autoSpaceDE w:val="0"/>
        <w:autoSpaceDN w:val="0"/>
        <w:adjustRightInd w:val="0"/>
        <w:spacing w:after="0" w:line="240" w:lineRule="auto"/>
        <w:jc w:val="both"/>
        <w:rPr>
          <w:color w:val="000000"/>
          <w:sz w:val="24"/>
          <w:szCs w:val="24"/>
        </w:rPr>
      </w:pPr>
    </w:p>
    <w:p w:rsidR="00DC0AC4" w:rsidRPr="00DF277F" w:rsidRDefault="00DC0AC4" w:rsidP="001A6C41">
      <w:pPr>
        <w:autoSpaceDE w:val="0"/>
        <w:autoSpaceDN w:val="0"/>
        <w:adjustRightInd w:val="0"/>
        <w:spacing w:after="0" w:line="240" w:lineRule="auto"/>
        <w:jc w:val="both"/>
        <w:rPr>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031"/>
      </w:tblGrid>
      <w:tr w:rsidR="00DC0AC4" w:rsidRPr="00E64FDE">
        <w:trPr>
          <w:trHeight w:val="761"/>
        </w:trPr>
        <w:tc>
          <w:tcPr>
            <w:tcW w:w="1539" w:type="dxa"/>
            <w:vAlign w:val="center"/>
          </w:tcPr>
          <w:p w:rsidR="00DC0AC4" w:rsidRPr="00B67AB9" w:rsidRDefault="00DC0AC4" w:rsidP="00B67AB9">
            <w:pPr>
              <w:spacing w:after="0" w:line="240" w:lineRule="auto"/>
              <w:jc w:val="center"/>
              <w:rPr>
                <w:i/>
                <w:iCs/>
                <w:color w:val="000000"/>
                <w:sz w:val="24"/>
                <w:szCs w:val="24"/>
              </w:rPr>
            </w:pPr>
            <w:r w:rsidRPr="00B67AB9">
              <w:rPr>
                <w:i/>
                <w:iCs/>
                <w:color w:val="000000"/>
                <w:sz w:val="24"/>
                <w:szCs w:val="24"/>
              </w:rPr>
              <w:t>ATENŢIE!</w:t>
            </w:r>
          </w:p>
        </w:tc>
        <w:tc>
          <w:tcPr>
            <w:tcW w:w="8031" w:type="dxa"/>
          </w:tcPr>
          <w:p w:rsidR="00DC0AC4" w:rsidRPr="00B67AB9" w:rsidRDefault="00DC0AC4" w:rsidP="00B67AB9">
            <w:pPr>
              <w:spacing w:after="0" w:line="240" w:lineRule="auto"/>
              <w:jc w:val="both"/>
              <w:rPr>
                <w:color w:val="000000"/>
                <w:sz w:val="24"/>
                <w:szCs w:val="24"/>
              </w:rPr>
            </w:pPr>
            <w:r w:rsidRPr="00B67AB9">
              <w:rPr>
                <w:color w:val="000000"/>
                <w:sz w:val="24"/>
                <w:szCs w:val="24"/>
              </w:rPr>
              <w:t>Având în vedere că depunerea cererii de finanţare se face electronic, procesul de clarificări se va desfăşura astfel:</w:t>
            </w:r>
          </w:p>
          <w:p w:rsidR="00DC0AC4" w:rsidRPr="009677B8" w:rsidRDefault="00DC0AC4" w:rsidP="002F03B6">
            <w:pPr>
              <w:pStyle w:val="ListParagraph"/>
              <w:numPr>
                <w:ilvl w:val="0"/>
                <w:numId w:val="31"/>
              </w:numPr>
              <w:spacing w:after="0" w:line="240" w:lineRule="auto"/>
              <w:ind w:left="709" w:hanging="289"/>
              <w:jc w:val="both"/>
              <w:rPr>
                <w:color w:val="000000"/>
                <w:sz w:val="24"/>
                <w:szCs w:val="24"/>
              </w:rPr>
            </w:pPr>
            <w:r w:rsidRPr="009677B8">
              <w:rPr>
                <w:color w:val="000000"/>
                <w:sz w:val="24"/>
                <w:szCs w:val="24"/>
              </w:rPr>
              <w:t xml:space="preserve">Se vor solicita maxim 2 clarificări pentru această etapă de evaluare; </w:t>
            </w:r>
          </w:p>
          <w:p w:rsidR="00DC0AC4" w:rsidRPr="009677B8" w:rsidRDefault="00DC0AC4" w:rsidP="002F03B6">
            <w:pPr>
              <w:pStyle w:val="ListParagraph"/>
              <w:numPr>
                <w:ilvl w:val="0"/>
                <w:numId w:val="31"/>
              </w:numPr>
              <w:spacing w:after="0" w:line="240" w:lineRule="auto"/>
              <w:ind w:left="709" w:hanging="289"/>
              <w:jc w:val="both"/>
              <w:rPr>
                <w:color w:val="000000"/>
                <w:sz w:val="24"/>
                <w:szCs w:val="24"/>
              </w:rPr>
            </w:pPr>
            <w:r w:rsidRPr="009677B8">
              <w:rPr>
                <w:color w:val="000000"/>
                <w:sz w:val="24"/>
                <w:szCs w:val="24"/>
              </w:rPr>
              <w:t xml:space="preserve">Solicitantul va avea obligaţia să răspundă în maxim 5 zile lucrătoare. </w:t>
            </w:r>
          </w:p>
        </w:tc>
      </w:tr>
    </w:tbl>
    <w:p w:rsidR="00DC0AC4" w:rsidRDefault="00DC0AC4" w:rsidP="001A6C41">
      <w:pPr>
        <w:autoSpaceDE w:val="0"/>
        <w:autoSpaceDN w:val="0"/>
        <w:adjustRightInd w:val="0"/>
        <w:spacing w:after="0" w:line="240" w:lineRule="auto"/>
        <w:jc w:val="both"/>
        <w:rPr>
          <w:color w:val="000000"/>
          <w:sz w:val="24"/>
          <w:szCs w:val="24"/>
        </w:rPr>
      </w:pPr>
    </w:p>
    <w:p w:rsidR="00DC0AC4" w:rsidRPr="00DF277F" w:rsidRDefault="00DC0AC4" w:rsidP="001A6C41">
      <w:pPr>
        <w:autoSpaceDE w:val="0"/>
        <w:autoSpaceDN w:val="0"/>
        <w:adjustRightInd w:val="0"/>
        <w:spacing w:after="0" w:line="240" w:lineRule="auto"/>
        <w:jc w:val="both"/>
        <w:rPr>
          <w:color w:val="000000"/>
          <w:sz w:val="24"/>
          <w:szCs w:val="24"/>
        </w:rPr>
      </w:pPr>
    </w:p>
    <w:p w:rsidR="00DC0AC4" w:rsidRPr="00DF277F" w:rsidRDefault="00DC0AC4" w:rsidP="001B0AC5">
      <w:pPr>
        <w:spacing w:before="120" w:after="120" w:line="240" w:lineRule="auto"/>
        <w:ind w:firstLine="706"/>
        <w:jc w:val="both"/>
        <w:outlineLvl w:val="2"/>
        <w:rPr>
          <w:color w:val="000000"/>
          <w:sz w:val="24"/>
          <w:szCs w:val="24"/>
        </w:rPr>
      </w:pPr>
      <w:r w:rsidRPr="00DF277F">
        <w:rPr>
          <w:color w:val="000000"/>
          <w:sz w:val="24"/>
          <w:szCs w:val="24"/>
        </w:rPr>
        <w:t>4.1.3 Evaluarea tehnico-economică</w:t>
      </w:r>
    </w:p>
    <w:p w:rsidR="00DC0AC4" w:rsidRDefault="00DC0AC4" w:rsidP="00B67AB9">
      <w:pPr>
        <w:autoSpaceDE w:val="0"/>
        <w:autoSpaceDN w:val="0"/>
        <w:adjustRightInd w:val="0"/>
        <w:spacing w:after="0"/>
        <w:ind w:firstLine="708"/>
        <w:jc w:val="both"/>
        <w:rPr>
          <w:color w:val="000000"/>
          <w:sz w:val="24"/>
          <w:szCs w:val="24"/>
        </w:rPr>
      </w:pPr>
      <w:r w:rsidRPr="00DF277F">
        <w:rPr>
          <w:color w:val="000000"/>
          <w:sz w:val="24"/>
          <w:szCs w:val="24"/>
        </w:rPr>
        <w:t xml:space="preserve">În această etapă vor fi evaluate doar acele proiecte care îndeplinesc criteriile administrative şi de eligibilitate. </w:t>
      </w:r>
    </w:p>
    <w:p w:rsidR="00DC0AC4" w:rsidRPr="00DF277F" w:rsidRDefault="00DC0AC4" w:rsidP="00B67AB9">
      <w:pPr>
        <w:autoSpaceDE w:val="0"/>
        <w:autoSpaceDN w:val="0"/>
        <w:adjustRightInd w:val="0"/>
        <w:spacing w:after="0"/>
        <w:ind w:firstLine="708"/>
        <w:jc w:val="both"/>
        <w:rPr>
          <w:color w:val="000000"/>
          <w:sz w:val="24"/>
          <w:szCs w:val="24"/>
        </w:rPr>
      </w:pPr>
      <w:r w:rsidRPr="00DF277F">
        <w:rPr>
          <w:color w:val="000000"/>
          <w:sz w:val="24"/>
          <w:szCs w:val="24"/>
        </w:rPr>
        <w:t xml:space="preserve">Pentru fiecare dintre criteriile de evaluare descrise în grilele de evaluare tehnico-economice, se va acorda un punctaj unic pe fiecare subcriteriu în parte (numere întregi, în limitele maximale prevăzute în grilele de evaluare tehnico-economică), </w:t>
      </w:r>
      <w:r>
        <w:rPr>
          <w:sz w:val="24"/>
          <w:szCs w:val="24"/>
          <w:lang w:eastAsia="ro-RO"/>
        </w:rPr>
        <w:t>însoţit</w:t>
      </w:r>
      <w:r w:rsidRPr="008D4615">
        <w:rPr>
          <w:sz w:val="24"/>
          <w:szCs w:val="24"/>
          <w:lang w:eastAsia="ro-RO"/>
        </w:rPr>
        <w:t xml:space="preserve"> de justificarea alegerii punctajelor acordate</w:t>
      </w:r>
      <w:r>
        <w:rPr>
          <w:sz w:val="24"/>
          <w:szCs w:val="24"/>
          <w:lang w:eastAsia="ro-RO"/>
        </w:rPr>
        <w:t>.</w:t>
      </w:r>
    </w:p>
    <w:p w:rsidR="00DC0AC4" w:rsidRPr="00DF277F" w:rsidRDefault="00DC0AC4" w:rsidP="00B67AB9">
      <w:pPr>
        <w:spacing w:after="0"/>
        <w:ind w:firstLine="720"/>
        <w:jc w:val="both"/>
        <w:rPr>
          <w:color w:val="000000"/>
          <w:sz w:val="24"/>
          <w:szCs w:val="24"/>
        </w:rPr>
      </w:pPr>
      <w:r w:rsidRPr="00DF277F">
        <w:rPr>
          <w:color w:val="000000"/>
          <w:sz w:val="24"/>
          <w:szCs w:val="24"/>
        </w:rPr>
        <w:t>Indiferent de punctajul o</w:t>
      </w:r>
      <w:r>
        <w:rPr>
          <w:color w:val="000000"/>
          <w:sz w:val="24"/>
          <w:szCs w:val="24"/>
        </w:rPr>
        <w:t>bţinut în urma evaluă</w:t>
      </w:r>
      <w:r w:rsidRPr="00DF277F">
        <w:rPr>
          <w:color w:val="000000"/>
          <w:sz w:val="24"/>
          <w:szCs w:val="24"/>
        </w:rPr>
        <w:t xml:space="preserve">rii tehnico-economice, toate proiectele vor intra </w:t>
      </w:r>
      <w:r>
        <w:rPr>
          <w:color w:val="000000"/>
          <w:sz w:val="24"/>
          <w:szCs w:val="24"/>
        </w:rPr>
        <w:t>î</w:t>
      </w:r>
      <w:r w:rsidRPr="00DF277F">
        <w:rPr>
          <w:color w:val="000000"/>
          <w:sz w:val="24"/>
          <w:szCs w:val="24"/>
        </w:rPr>
        <w:t>n Comitetul de Selec</w:t>
      </w:r>
      <w:r>
        <w:rPr>
          <w:color w:val="000000"/>
          <w:sz w:val="24"/>
          <w:szCs w:val="24"/>
        </w:rPr>
        <w:t>ţ</w:t>
      </w:r>
      <w:r w:rsidRPr="00DF277F">
        <w:rPr>
          <w:color w:val="000000"/>
          <w:sz w:val="24"/>
          <w:szCs w:val="24"/>
        </w:rPr>
        <w:t>ie. Acesta poate lua, pe baza rapoartelor de evaluare primite, una din următoarele decizii:</w:t>
      </w:r>
    </w:p>
    <w:p w:rsidR="00DC0AC4" w:rsidRPr="00DF277F" w:rsidRDefault="00DC0AC4" w:rsidP="00B67AB9">
      <w:pPr>
        <w:spacing w:after="0"/>
        <w:ind w:firstLine="720"/>
        <w:jc w:val="both"/>
        <w:rPr>
          <w:color w:val="000000"/>
          <w:sz w:val="24"/>
          <w:szCs w:val="24"/>
        </w:rPr>
      </w:pPr>
      <w:r w:rsidRPr="00DF277F">
        <w:rPr>
          <w:color w:val="000000"/>
          <w:sz w:val="24"/>
          <w:szCs w:val="24"/>
        </w:rPr>
        <w:t>-</w:t>
      </w:r>
      <w:r>
        <w:rPr>
          <w:color w:val="000000"/>
          <w:sz w:val="24"/>
          <w:szCs w:val="24"/>
        </w:rPr>
        <w:t xml:space="preserve"> </w:t>
      </w:r>
      <w:r w:rsidRPr="00DF277F">
        <w:rPr>
          <w:color w:val="000000"/>
          <w:sz w:val="24"/>
          <w:szCs w:val="24"/>
        </w:rPr>
        <w:t xml:space="preserve">să aprobe proiectul fără modificarea conţinutului şi condiţiilor definite în </w:t>
      </w:r>
      <w:r>
        <w:rPr>
          <w:color w:val="000000"/>
          <w:sz w:val="24"/>
          <w:szCs w:val="24"/>
        </w:rPr>
        <w:t>C</w:t>
      </w:r>
      <w:r w:rsidRPr="00DF277F">
        <w:rPr>
          <w:color w:val="000000"/>
          <w:sz w:val="24"/>
          <w:szCs w:val="24"/>
        </w:rPr>
        <w:t>ererea de finanţare şi anexele acesteia;</w:t>
      </w:r>
    </w:p>
    <w:p w:rsidR="00DC0AC4" w:rsidRPr="00DF277F" w:rsidRDefault="00DC0AC4" w:rsidP="00B67AB9">
      <w:pPr>
        <w:spacing w:after="0"/>
        <w:ind w:firstLine="720"/>
        <w:jc w:val="both"/>
        <w:rPr>
          <w:color w:val="000000"/>
          <w:sz w:val="24"/>
          <w:szCs w:val="24"/>
        </w:rPr>
      </w:pPr>
      <w:r w:rsidRPr="00DF277F">
        <w:rPr>
          <w:color w:val="000000"/>
          <w:sz w:val="24"/>
          <w:szCs w:val="24"/>
        </w:rPr>
        <w:t xml:space="preserve">- să aprobe proiectul cu reducerea costurilor eligibile totale; aceasta se întâmplă când una sau mai multe cheltuieli nu sunt eligibile sau nu sunt justificate, dimensiunea cofinanţării solicitate sau rata de cofinanţare solicitată nu se încadrează în limitele specificate pentru acest apel, însă din punct de vedere tehnic proiectul este viabil. În acest caz, solicitantul poate să accepte implementarea proiectului în întregime sau să renunţe la solicitarea finanţării; </w:t>
      </w:r>
    </w:p>
    <w:p w:rsidR="00DC0AC4" w:rsidRPr="00DF277F" w:rsidRDefault="00DC0AC4" w:rsidP="001B0AC5">
      <w:pPr>
        <w:spacing w:after="0" w:line="240" w:lineRule="auto"/>
        <w:ind w:firstLine="720"/>
        <w:jc w:val="both"/>
        <w:rPr>
          <w:color w:val="000000"/>
          <w:sz w:val="24"/>
          <w:szCs w:val="24"/>
        </w:rPr>
      </w:pPr>
      <w:r w:rsidRPr="00DF277F">
        <w:rPr>
          <w:color w:val="000000"/>
          <w:sz w:val="24"/>
          <w:szCs w:val="24"/>
        </w:rPr>
        <w:t xml:space="preserve">- </w:t>
      </w:r>
      <w:r>
        <w:rPr>
          <w:color w:val="000000"/>
          <w:sz w:val="24"/>
          <w:szCs w:val="24"/>
        </w:rPr>
        <w:t xml:space="preserve">să </w:t>
      </w:r>
      <w:r w:rsidRPr="00DF277F">
        <w:rPr>
          <w:color w:val="000000"/>
          <w:sz w:val="24"/>
          <w:szCs w:val="24"/>
        </w:rPr>
        <w:t>respingă proiectul dacă proiectul nu îndeplineşte punctajul minim necesar în conformitate cu grila de evaluare sau din alte motive legate de conţinutul proiectului sau dacă pentru respectiva cerere de propuneri de proiecte au fost epuiz</w:t>
      </w:r>
      <w:r>
        <w:rPr>
          <w:color w:val="000000"/>
          <w:sz w:val="24"/>
          <w:szCs w:val="24"/>
        </w:rPr>
        <w:t>ate fondurile alocate;</w:t>
      </w:r>
    </w:p>
    <w:p w:rsidR="00DC0AC4" w:rsidRPr="00DF277F" w:rsidRDefault="00DC0AC4" w:rsidP="001B0AC5">
      <w:pPr>
        <w:spacing w:after="0" w:line="240" w:lineRule="auto"/>
        <w:ind w:firstLine="720"/>
        <w:jc w:val="both"/>
        <w:rPr>
          <w:color w:val="000000"/>
          <w:sz w:val="24"/>
          <w:szCs w:val="24"/>
        </w:rPr>
      </w:pPr>
      <w:r w:rsidRPr="00DF277F">
        <w:rPr>
          <w:color w:val="000000"/>
          <w:sz w:val="24"/>
          <w:szCs w:val="24"/>
        </w:rPr>
        <w:t>- poate solicita motivat reevaluarea proiectului.</w:t>
      </w:r>
    </w:p>
    <w:p w:rsidR="00DC0AC4" w:rsidRPr="00DF277F" w:rsidRDefault="00DC0AC4" w:rsidP="001B0AC5">
      <w:pPr>
        <w:spacing w:after="0" w:line="240" w:lineRule="auto"/>
        <w:ind w:firstLine="720"/>
        <w:jc w:val="both"/>
        <w:rPr>
          <w:color w:val="000000"/>
          <w:sz w:val="24"/>
          <w:szCs w:val="24"/>
        </w:rPr>
      </w:pPr>
    </w:p>
    <w:p w:rsidR="00DC0AC4" w:rsidRPr="00DF277F" w:rsidRDefault="00DC0AC4" w:rsidP="001B0AC5">
      <w:pPr>
        <w:spacing w:after="0" w:line="240" w:lineRule="auto"/>
        <w:ind w:firstLine="720"/>
        <w:jc w:val="both"/>
        <w:rPr>
          <w:color w:val="000000"/>
          <w:sz w:val="24"/>
          <w:szCs w:val="24"/>
        </w:rPr>
      </w:pPr>
      <w:r w:rsidRPr="00DF277F">
        <w:rPr>
          <w:color w:val="000000"/>
          <w:sz w:val="24"/>
          <w:szCs w:val="24"/>
        </w:rPr>
        <w:t xml:space="preserve">Comitetul de selecţie se va întruni periodic, ori de câte ori este necesar şi va analiza rapoartele de evaluare </w:t>
      </w:r>
      <w:r>
        <w:rPr>
          <w:color w:val="000000"/>
          <w:sz w:val="24"/>
          <w:szCs w:val="24"/>
        </w:rPr>
        <w:t>ş</w:t>
      </w:r>
      <w:r w:rsidRPr="00DF277F">
        <w:rPr>
          <w:color w:val="000000"/>
          <w:sz w:val="24"/>
          <w:szCs w:val="24"/>
        </w:rPr>
        <w:t>i grilele tehnico-economice primite. Nu pot fi aprobate dec</w:t>
      </w:r>
      <w:r>
        <w:rPr>
          <w:color w:val="000000"/>
          <w:sz w:val="24"/>
          <w:szCs w:val="24"/>
        </w:rPr>
        <w:t>â</w:t>
      </w:r>
      <w:r w:rsidRPr="00DF277F">
        <w:rPr>
          <w:color w:val="000000"/>
          <w:sz w:val="24"/>
          <w:szCs w:val="24"/>
        </w:rPr>
        <w:t xml:space="preserve">t proiectele ce întrunesc condiţiile spre a fi finanţate, până la concurenţa cu bugetul apelului. </w:t>
      </w:r>
    </w:p>
    <w:p w:rsidR="00DC0AC4" w:rsidRPr="00DF277F" w:rsidRDefault="00DC0AC4" w:rsidP="00B32BB8">
      <w:pPr>
        <w:autoSpaceDE w:val="0"/>
        <w:autoSpaceDN w:val="0"/>
        <w:adjustRightInd w:val="0"/>
        <w:spacing w:after="0"/>
        <w:ind w:firstLine="709"/>
        <w:jc w:val="both"/>
        <w:rPr>
          <w:color w:val="000000"/>
          <w:sz w:val="24"/>
          <w:szCs w:val="24"/>
        </w:rPr>
      </w:pPr>
      <w:r w:rsidRPr="00DF277F">
        <w:rPr>
          <w:color w:val="000000"/>
          <w:sz w:val="24"/>
          <w:szCs w:val="24"/>
        </w:rPr>
        <w:t>În cadrul fiecărei linii bugetare, beneficiarii vor estima doar în lei valoarea bunurilor şi serviciilor care presupun cheltuieli în valută, utilizând cursul valutar de 4,44 lei/euro, conform Comisiei Na</w:t>
      </w:r>
      <w:r>
        <w:rPr>
          <w:color w:val="000000"/>
          <w:sz w:val="24"/>
          <w:szCs w:val="24"/>
        </w:rPr>
        <w:t>ţ</w:t>
      </w:r>
      <w:r w:rsidRPr="00DF277F">
        <w:rPr>
          <w:color w:val="000000"/>
          <w:sz w:val="24"/>
          <w:szCs w:val="24"/>
        </w:rPr>
        <w:t>ionale de Prognoz</w:t>
      </w:r>
      <w:r>
        <w:rPr>
          <w:color w:val="000000"/>
          <w:sz w:val="24"/>
          <w:szCs w:val="24"/>
        </w:rPr>
        <w:t>ă</w:t>
      </w:r>
      <w:r w:rsidRPr="00DF277F">
        <w:rPr>
          <w:color w:val="000000"/>
          <w:sz w:val="24"/>
          <w:szCs w:val="24"/>
        </w:rPr>
        <w:t>.</w:t>
      </w:r>
    </w:p>
    <w:p w:rsidR="00DC0AC4" w:rsidRPr="00DF277F" w:rsidRDefault="00DC0AC4" w:rsidP="00B32BB8">
      <w:pPr>
        <w:spacing w:after="0"/>
        <w:rPr>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031"/>
      </w:tblGrid>
      <w:tr w:rsidR="00DC0AC4" w:rsidRPr="008715C5">
        <w:tc>
          <w:tcPr>
            <w:tcW w:w="1539" w:type="dxa"/>
            <w:vAlign w:val="center"/>
          </w:tcPr>
          <w:p w:rsidR="00DC0AC4" w:rsidRPr="008715C5" w:rsidRDefault="00DC0AC4" w:rsidP="00B32BB8">
            <w:pPr>
              <w:spacing w:after="0"/>
              <w:rPr>
                <w:color w:val="000000"/>
                <w:sz w:val="24"/>
                <w:szCs w:val="24"/>
              </w:rPr>
            </w:pPr>
            <w:r w:rsidRPr="008715C5">
              <w:rPr>
                <w:color w:val="000000"/>
                <w:sz w:val="24"/>
                <w:szCs w:val="24"/>
              </w:rPr>
              <w:t>ATENŢIE!</w:t>
            </w:r>
          </w:p>
        </w:tc>
        <w:tc>
          <w:tcPr>
            <w:tcW w:w="8031" w:type="dxa"/>
          </w:tcPr>
          <w:p w:rsidR="00DC0AC4" w:rsidRPr="008715C5" w:rsidRDefault="00DC0AC4" w:rsidP="00B32BB8">
            <w:pPr>
              <w:spacing w:after="0"/>
              <w:jc w:val="both"/>
              <w:rPr>
                <w:color w:val="000000"/>
                <w:sz w:val="24"/>
                <w:szCs w:val="24"/>
              </w:rPr>
            </w:pPr>
            <w:r w:rsidRPr="008715C5">
              <w:rPr>
                <w:color w:val="000000"/>
                <w:sz w:val="24"/>
                <w:szCs w:val="24"/>
              </w:rPr>
              <w:t>Selectarea proiectului pentru finanţare este condiţionată de următoarele elemente:</w:t>
            </w:r>
          </w:p>
          <w:p w:rsidR="00DC0AC4" w:rsidRPr="008715C5" w:rsidRDefault="00DC0AC4" w:rsidP="00B32BB8">
            <w:pPr>
              <w:spacing w:after="0"/>
              <w:jc w:val="both"/>
              <w:rPr>
                <w:color w:val="000000"/>
                <w:sz w:val="24"/>
                <w:szCs w:val="24"/>
              </w:rPr>
            </w:pPr>
            <w:r w:rsidRPr="008715C5">
              <w:rPr>
                <w:color w:val="000000"/>
                <w:sz w:val="24"/>
                <w:szCs w:val="24"/>
              </w:rPr>
              <w:t xml:space="preserve"> a) punctajul obţinut să fie de cel puţin 80 puncte, fără obţinerea unui punctaj </w:t>
            </w:r>
            <w:r>
              <w:rPr>
                <w:color w:val="000000"/>
                <w:sz w:val="24"/>
                <w:szCs w:val="24"/>
              </w:rPr>
              <w:t>1</w:t>
            </w:r>
            <w:r w:rsidRPr="008715C5">
              <w:rPr>
                <w:color w:val="000000"/>
                <w:sz w:val="24"/>
                <w:szCs w:val="24"/>
              </w:rPr>
              <w:t xml:space="preserve"> la niciunul dintre criterii (Maturitate</w:t>
            </w:r>
            <w:r>
              <w:rPr>
                <w:color w:val="000000"/>
                <w:sz w:val="24"/>
                <w:szCs w:val="24"/>
              </w:rPr>
              <w:t xml:space="preserve"> / Capacitate de implementare) și la subcriteriul neutralitate tehnologică.</w:t>
            </w:r>
          </w:p>
          <w:p w:rsidR="00DC0AC4" w:rsidRPr="008715C5" w:rsidRDefault="00DC0AC4" w:rsidP="00B32BB8">
            <w:pPr>
              <w:autoSpaceDE w:val="0"/>
              <w:autoSpaceDN w:val="0"/>
              <w:adjustRightInd w:val="0"/>
              <w:spacing w:after="0"/>
              <w:jc w:val="both"/>
              <w:rPr>
                <w:color w:val="000000"/>
                <w:sz w:val="24"/>
                <w:szCs w:val="24"/>
              </w:rPr>
            </w:pPr>
            <w:r w:rsidRPr="008715C5">
              <w:rPr>
                <w:color w:val="000000"/>
                <w:sz w:val="24"/>
                <w:szCs w:val="24"/>
              </w:rPr>
              <w:t xml:space="preserve"> b) disponibilitatea fondurilor alocate acestui apel.</w:t>
            </w:r>
          </w:p>
        </w:tc>
      </w:tr>
    </w:tbl>
    <w:p w:rsidR="00DC0AC4" w:rsidRPr="008715C5" w:rsidRDefault="00DC0AC4" w:rsidP="00B32BB8">
      <w:pPr>
        <w:jc w:val="both"/>
        <w:rPr>
          <w:color w:val="000000"/>
          <w:sz w:val="24"/>
          <w:szCs w:val="24"/>
        </w:rPr>
      </w:pPr>
    </w:p>
    <w:p w:rsidR="00DC0AC4" w:rsidRPr="008715C5" w:rsidRDefault="00DC0AC4" w:rsidP="00B32BB8">
      <w:pPr>
        <w:spacing w:after="0" w:line="240" w:lineRule="auto"/>
        <w:ind w:firstLine="360"/>
        <w:jc w:val="both"/>
        <w:rPr>
          <w:color w:val="000000"/>
          <w:sz w:val="24"/>
          <w:szCs w:val="24"/>
        </w:rPr>
      </w:pPr>
      <w:r w:rsidRPr="008715C5">
        <w:rPr>
          <w:color w:val="000000"/>
          <w:sz w:val="24"/>
          <w:szCs w:val="24"/>
        </w:rPr>
        <w:t>În cazul egalităţii de puncte între ultimele proiecte de pe listă, se vor aplica succesiv următoarele criterii de departajare:</w:t>
      </w:r>
    </w:p>
    <w:p w:rsidR="00DC0AC4" w:rsidRPr="008715C5" w:rsidRDefault="00DC0AC4" w:rsidP="00E576EE">
      <w:pPr>
        <w:pStyle w:val="CompanyName"/>
        <w:numPr>
          <w:ilvl w:val="0"/>
          <w:numId w:val="8"/>
        </w:numPr>
        <w:jc w:val="both"/>
        <w:rPr>
          <w:rFonts w:ascii="Calibri" w:hAnsi="Calibri" w:cs="Calibri"/>
          <w:color w:val="000000"/>
          <w:lang w:val="ro-RO"/>
        </w:rPr>
      </w:pPr>
      <w:r w:rsidRPr="008715C5">
        <w:rPr>
          <w:rFonts w:ascii="Calibri" w:hAnsi="Calibri" w:cs="Calibri"/>
          <w:color w:val="000000"/>
          <w:lang w:val="ro-RO"/>
        </w:rPr>
        <w:t>punctajul ob</w:t>
      </w:r>
      <w:r>
        <w:rPr>
          <w:rFonts w:ascii="Calibri" w:hAnsi="Calibri" w:cs="Calibri"/>
          <w:color w:val="000000"/>
          <w:lang w:val="ro-RO"/>
        </w:rPr>
        <w:t>ţ</w:t>
      </w:r>
      <w:r w:rsidRPr="008715C5">
        <w:rPr>
          <w:rFonts w:ascii="Calibri" w:hAnsi="Calibri" w:cs="Calibri"/>
          <w:color w:val="000000"/>
          <w:lang w:val="ro-RO"/>
        </w:rPr>
        <w:t>inut la criteriul de evaluare Capacitatea de implementare a beneficiarului;</w:t>
      </w:r>
    </w:p>
    <w:p w:rsidR="00DC0AC4" w:rsidRPr="008715C5" w:rsidRDefault="00DC0AC4" w:rsidP="00E576EE">
      <w:pPr>
        <w:pStyle w:val="CompanyName"/>
        <w:numPr>
          <w:ilvl w:val="0"/>
          <w:numId w:val="8"/>
        </w:numPr>
        <w:jc w:val="both"/>
        <w:rPr>
          <w:rFonts w:ascii="Calibri" w:hAnsi="Calibri" w:cs="Calibri"/>
          <w:color w:val="000000"/>
          <w:lang w:val="ro-RO"/>
        </w:rPr>
      </w:pPr>
      <w:r w:rsidRPr="008715C5">
        <w:rPr>
          <w:rFonts w:ascii="Calibri" w:hAnsi="Calibri" w:cs="Calibri"/>
          <w:color w:val="000000"/>
          <w:lang w:val="ro-RO"/>
        </w:rPr>
        <w:t>punctajul ob</w:t>
      </w:r>
      <w:r>
        <w:rPr>
          <w:rFonts w:ascii="Calibri" w:hAnsi="Calibri" w:cs="Calibri"/>
          <w:color w:val="000000"/>
          <w:lang w:val="ro-RO"/>
        </w:rPr>
        <w:t>ţ</w:t>
      </w:r>
      <w:r w:rsidRPr="008715C5">
        <w:rPr>
          <w:rFonts w:ascii="Calibri" w:hAnsi="Calibri" w:cs="Calibri"/>
          <w:color w:val="000000"/>
          <w:lang w:val="ro-RO"/>
        </w:rPr>
        <w:t>inut la criteriul de evaluare Maturitate</w:t>
      </w:r>
      <w:r>
        <w:rPr>
          <w:rFonts w:ascii="Calibri" w:hAnsi="Calibri" w:cs="Calibri"/>
          <w:color w:val="000000"/>
          <w:lang w:val="ro-RO"/>
        </w:rPr>
        <w:t>.</w:t>
      </w:r>
    </w:p>
    <w:p w:rsidR="00DC0AC4" w:rsidRPr="008715C5" w:rsidRDefault="00DC0AC4" w:rsidP="00E576EE">
      <w:pPr>
        <w:pStyle w:val="CompanyName"/>
        <w:tabs>
          <w:tab w:val="clear" w:pos="1080"/>
        </w:tabs>
        <w:ind w:left="0" w:firstLine="0"/>
        <w:jc w:val="both"/>
        <w:rPr>
          <w:rFonts w:ascii="Calibri" w:hAnsi="Calibri" w:cs="Calibri"/>
          <w:color w:val="000000"/>
          <w:lang w:val="ro-RO"/>
        </w:rPr>
      </w:pPr>
    </w:p>
    <w:p w:rsidR="00DC0AC4" w:rsidRPr="008715C5" w:rsidRDefault="00DC0AC4" w:rsidP="0071783B">
      <w:pPr>
        <w:pStyle w:val="CompanyName"/>
        <w:tabs>
          <w:tab w:val="clear" w:pos="1080"/>
        </w:tabs>
        <w:ind w:left="0" w:firstLine="708"/>
        <w:jc w:val="both"/>
        <w:rPr>
          <w:rFonts w:ascii="Calibri" w:hAnsi="Calibri" w:cs="Calibri"/>
          <w:color w:val="000000"/>
          <w:lang w:val="ro-RO"/>
        </w:rPr>
      </w:pPr>
      <w:r w:rsidRPr="008715C5">
        <w:rPr>
          <w:rFonts w:ascii="Calibri" w:hAnsi="Calibri" w:cs="Calibri"/>
          <w:color w:val="000000"/>
          <w:lang w:val="ro-RO"/>
        </w:rPr>
        <w:t>Solicitan</w:t>
      </w:r>
      <w:r>
        <w:rPr>
          <w:rFonts w:ascii="Calibri" w:hAnsi="Calibri" w:cs="Calibri"/>
          <w:color w:val="000000"/>
          <w:lang w:val="ro-RO"/>
        </w:rPr>
        <w:t>ţ</w:t>
      </w:r>
      <w:r w:rsidRPr="008715C5">
        <w:rPr>
          <w:rFonts w:ascii="Calibri" w:hAnsi="Calibri" w:cs="Calibri"/>
          <w:color w:val="000000"/>
          <w:lang w:val="ro-RO"/>
        </w:rPr>
        <w:t>ii vor fi informa</w:t>
      </w:r>
      <w:r>
        <w:rPr>
          <w:rFonts w:ascii="Calibri" w:hAnsi="Calibri" w:cs="Calibri"/>
          <w:color w:val="000000"/>
          <w:lang w:val="ro-RO"/>
        </w:rPr>
        <w:t>ţ</w:t>
      </w:r>
      <w:r w:rsidRPr="008715C5">
        <w:rPr>
          <w:rFonts w:ascii="Calibri" w:hAnsi="Calibri" w:cs="Calibri"/>
          <w:color w:val="000000"/>
          <w:lang w:val="ro-RO"/>
        </w:rPr>
        <w:t>i asupra rezultatului selec</w:t>
      </w:r>
      <w:r>
        <w:rPr>
          <w:rFonts w:ascii="Calibri" w:hAnsi="Calibri" w:cs="Calibri"/>
          <w:color w:val="000000"/>
          <w:lang w:val="ro-RO"/>
        </w:rPr>
        <w:t>ţ</w:t>
      </w:r>
      <w:r w:rsidRPr="008715C5">
        <w:rPr>
          <w:rFonts w:ascii="Calibri" w:hAnsi="Calibri" w:cs="Calibri"/>
          <w:color w:val="000000"/>
          <w:lang w:val="ro-RO"/>
        </w:rPr>
        <w:t xml:space="preserve">iei </w:t>
      </w:r>
      <w:r>
        <w:rPr>
          <w:rFonts w:ascii="Calibri" w:hAnsi="Calibri" w:cs="Calibri"/>
          <w:color w:val="000000"/>
          <w:lang w:val="ro-RO"/>
        </w:rPr>
        <w:t>ş</w:t>
      </w:r>
      <w:r w:rsidRPr="008715C5">
        <w:rPr>
          <w:rFonts w:ascii="Calibri" w:hAnsi="Calibri" w:cs="Calibri"/>
          <w:color w:val="000000"/>
          <w:lang w:val="ro-RO"/>
        </w:rPr>
        <w:t>i asupra termenului de acceptare sau de contestare a deciziei. În cazul în care solicitantul al c</w:t>
      </w:r>
      <w:r>
        <w:rPr>
          <w:rFonts w:ascii="Calibri" w:hAnsi="Calibri" w:cs="Calibri"/>
          <w:color w:val="000000"/>
          <w:lang w:val="ro-RO"/>
        </w:rPr>
        <w:t>ă</w:t>
      </w:r>
      <w:r w:rsidRPr="008715C5">
        <w:rPr>
          <w:rFonts w:ascii="Calibri" w:hAnsi="Calibri" w:cs="Calibri"/>
          <w:color w:val="000000"/>
          <w:lang w:val="ro-RO"/>
        </w:rPr>
        <w:t>rui proiect a fost aprobat nu transmite acceptul de finan</w:t>
      </w:r>
      <w:r>
        <w:rPr>
          <w:rFonts w:ascii="Calibri" w:hAnsi="Calibri" w:cs="Calibri"/>
          <w:color w:val="000000"/>
          <w:lang w:val="ro-RO"/>
        </w:rPr>
        <w:t>ţ</w:t>
      </w:r>
      <w:r w:rsidRPr="008715C5">
        <w:rPr>
          <w:rFonts w:ascii="Calibri" w:hAnsi="Calibri" w:cs="Calibri"/>
          <w:color w:val="000000"/>
          <w:lang w:val="ro-RO"/>
        </w:rPr>
        <w:t>are în termenul prev</w:t>
      </w:r>
      <w:r>
        <w:rPr>
          <w:rFonts w:ascii="Calibri" w:hAnsi="Calibri" w:cs="Calibri"/>
          <w:color w:val="000000"/>
          <w:lang w:val="ro-RO"/>
        </w:rPr>
        <w:t>ă</w:t>
      </w:r>
      <w:r w:rsidRPr="008715C5">
        <w:rPr>
          <w:rFonts w:ascii="Calibri" w:hAnsi="Calibri" w:cs="Calibri"/>
          <w:color w:val="000000"/>
          <w:lang w:val="ro-RO"/>
        </w:rPr>
        <w:t xml:space="preserve">zut </w:t>
      </w:r>
      <w:r>
        <w:rPr>
          <w:rFonts w:ascii="Calibri" w:hAnsi="Calibri" w:cs="Calibri"/>
          <w:color w:val="000000"/>
          <w:lang w:val="ro-RO"/>
        </w:rPr>
        <w:t>î</w:t>
      </w:r>
      <w:r w:rsidRPr="008715C5">
        <w:rPr>
          <w:rFonts w:ascii="Calibri" w:hAnsi="Calibri" w:cs="Calibri"/>
          <w:color w:val="000000"/>
          <w:lang w:val="ro-RO"/>
        </w:rPr>
        <w:t>n scrisoarea d</w:t>
      </w:r>
      <w:r>
        <w:rPr>
          <w:rFonts w:ascii="Calibri" w:hAnsi="Calibri" w:cs="Calibri"/>
          <w:color w:val="000000"/>
          <w:lang w:val="ro-RO"/>
        </w:rPr>
        <w:t>e aprobare, acesta poate fi decă</w:t>
      </w:r>
      <w:r w:rsidRPr="008715C5">
        <w:rPr>
          <w:rFonts w:ascii="Calibri" w:hAnsi="Calibri" w:cs="Calibri"/>
          <w:color w:val="000000"/>
          <w:lang w:val="ro-RO"/>
        </w:rPr>
        <w:t>zut din drepturi, iar OIPSI poate decide finan</w:t>
      </w:r>
      <w:r>
        <w:rPr>
          <w:rFonts w:ascii="Calibri" w:hAnsi="Calibri" w:cs="Calibri"/>
          <w:color w:val="000000"/>
          <w:lang w:val="ro-RO"/>
        </w:rPr>
        <w:t>ţarea urmă</w:t>
      </w:r>
      <w:r w:rsidRPr="008715C5">
        <w:rPr>
          <w:rFonts w:ascii="Calibri" w:hAnsi="Calibri" w:cs="Calibri"/>
          <w:color w:val="000000"/>
          <w:lang w:val="ro-RO"/>
        </w:rPr>
        <w:t>torului proiect de pe list</w:t>
      </w:r>
      <w:r>
        <w:rPr>
          <w:rFonts w:ascii="Calibri" w:hAnsi="Calibri" w:cs="Calibri"/>
          <w:color w:val="000000"/>
          <w:lang w:val="ro-RO"/>
        </w:rPr>
        <w:t>ă</w:t>
      </w:r>
      <w:r w:rsidRPr="008715C5">
        <w:rPr>
          <w:rFonts w:ascii="Calibri" w:hAnsi="Calibri" w:cs="Calibri"/>
          <w:color w:val="000000"/>
          <w:lang w:val="ro-RO"/>
        </w:rPr>
        <w:t>.</w:t>
      </w:r>
    </w:p>
    <w:p w:rsidR="00DC0AC4" w:rsidRPr="008715C5" w:rsidRDefault="00DC0AC4" w:rsidP="0071783B">
      <w:pPr>
        <w:autoSpaceDE w:val="0"/>
        <w:autoSpaceDN w:val="0"/>
        <w:adjustRightInd w:val="0"/>
        <w:spacing w:after="0" w:line="240" w:lineRule="auto"/>
        <w:ind w:firstLine="708"/>
        <w:jc w:val="both"/>
        <w:rPr>
          <w:color w:val="000000"/>
          <w:sz w:val="24"/>
          <w:szCs w:val="24"/>
        </w:rPr>
      </w:pPr>
      <w:r w:rsidRPr="008715C5">
        <w:rPr>
          <w:color w:val="000000"/>
          <w:sz w:val="24"/>
          <w:szCs w:val="24"/>
        </w:rPr>
        <w:t>Lista cu proiecte propuse spre finanţare va fi transmisă spre aprobare AM</w:t>
      </w:r>
      <w:r>
        <w:rPr>
          <w:color w:val="000000"/>
          <w:sz w:val="24"/>
          <w:szCs w:val="24"/>
        </w:rPr>
        <w:t xml:space="preserve"> POC</w:t>
      </w:r>
      <w:r w:rsidRPr="008715C5">
        <w:rPr>
          <w:color w:val="000000"/>
          <w:sz w:val="24"/>
          <w:szCs w:val="24"/>
        </w:rPr>
        <w:t>. După aprobare, lista finală se va publica pe website-ul AM POC şi OIPSI.</w:t>
      </w:r>
    </w:p>
    <w:p w:rsidR="00DC0AC4" w:rsidRPr="008715C5" w:rsidRDefault="00DC0AC4" w:rsidP="0071783B">
      <w:pPr>
        <w:autoSpaceDE w:val="0"/>
        <w:autoSpaceDN w:val="0"/>
        <w:adjustRightInd w:val="0"/>
        <w:spacing w:after="0" w:line="240" w:lineRule="auto"/>
        <w:ind w:firstLine="708"/>
        <w:jc w:val="both"/>
        <w:rPr>
          <w:color w:val="000000"/>
          <w:sz w:val="24"/>
          <w:szCs w:val="24"/>
        </w:rPr>
      </w:pPr>
      <w:r w:rsidRPr="008715C5">
        <w:rPr>
          <w:color w:val="000000"/>
          <w:sz w:val="24"/>
          <w:szCs w:val="24"/>
        </w:rPr>
        <w:t xml:space="preserve">În cazul în care Cererea de finanţare este respinsă, </w:t>
      </w:r>
      <w:r>
        <w:rPr>
          <w:color w:val="000000"/>
          <w:sz w:val="24"/>
          <w:szCs w:val="24"/>
        </w:rPr>
        <w:t>s</w:t>
      </w:r>
      <w:r w:rsidRPr="008715C5">
        <w:rPr>
          <w:color w:val="000000"/>
          <w:sz w:val="24"/>
          <w:szCs w:val="24"/>
        </w:rPr>
        <w:t>olicitantului i se va transmite o scrisoare de respingere</w:t>
      </w:r>
      <w:r>
        <w:rPr>
          <w:color w:val="000000"/>
          <w:sz w:val="24"/>
          <w:szCs w:val="24"/>
        </w:rPr>
        <w:t>,</w:t>
      </w:r>
      <w:r w:rsidRPr="008715C5">
        <w:rPr>
          <w:color w:val="000000"/>
          <w:sz w:val="24"/>
          <w:szCs w:val="24"/>
        </w:rPr>
        <w:t xml:space="preserve"> care va conţine şi motivaţia respingerii.</w:t>
      </w:r>
    </w:p>
    <w:p w:rsidR="00DC0AC4" w:rsidRPr="008715C5" w:rsidRDefault="00DC0AC4" w:rsidP="0071783B">
      <w:pPr>
        <w:autoSpaceDE w:val="0"/>
        <w:autoSpaceDN w:val="0"/>
        <w:adjustRightInd w:val="0"/>
        <w:spacing w:after="0" w:line="240" w:lineRule="auto"/>
        <w:ind w:firstLine="708"/>
        <w:jc w:val="both"/>
        <w:rPr>
          <w:color w:val="000000"/>
          <w:sz w:val="24"/>
          <w:szCs w:val="24"/>
        </w:rPr>
      </w:pPr>
      <w:r>
        <w:rPr>
          <w:color w:val="000000"/>
          <w:sz w:val="24"/>
          <w:szCs w:val="24"/>
        </w:rPr>
        <w:t>Î</w:t>
      </w:r>
      <w:r w:rsidRPr="008715C5">
        <w:rPr>
          <w:color w:val="000000"/>
          <w:sz w:val="24"/>
          <w:szCs w:val="24"/>
        </w:rPr>
        <w:t xml:space="preserve">n cazul </w:t>
      </w:r>
      <w:r>
        <w:rPr>
          <w:color w:val="000000"/>
          <w:sz w:val="24"/>
          <w:szCs w:val="24"/>
        </w:rPr>
        <w:t>î</w:t>
      </w:r>
      <w:r w:rsidRPr="008715C5">
        <w:rPr>
          <w:color w:val="000000"/>
          <w:sz w:val="24"/>
          <w:szCs w:val="24"/>
        </w:rPr>
        <w:t>n care Cererea de finantare este aprobat</w:t>
      </w:r>
      <w:r>
        <w:rPr>
          <w:color w:val="000000"/>
          <w:sz w:val="24"/>
          <w:szCs w:val="24"/>
        </w:rPr>
        <w:t>ă</w:t>
      </w:r>
      <w:r w:rsidRPr="008715C5">
        <w:rPr>
          <w:color w:val="000000"/>
          <w:sz w:val="24"/>
          <w:szCs w:val="24"/>
        </w:rPr>
        <w:t>, solicitantului i se va transmite o scrisoare de aprobare, scrisoare în care sunt menţionate toate informaţiile şi condiţiile finan</w:t>
      </w:r>
      <w:r>
        <w:rPr>
          <w:color w:val="000000"/>
          <w:sz w:val="24"/>
          <w:szCs w:val="24"/>
        </w:rPr>
        <w:t>ţă</w:t>
      </w:r>
      <w:r w:rsidRPr="008715C5">
        <w:rPr>
          <w:color w:val="000000"/>
          <w:sz w:val="24"/>
          <w:szCs w:val="24"/>
        </w:rPr>
        <w:t xml:space="preserve">rii. </w:t>
      </w:r>
      <w:r>
        <w:rPr>
          <w:color w:val="000000"/>
          <w:sz w:val="24"/>
          <w:szCs w:val="24"/>
        </w:rPr>
        <w:t>Î</w:t>
      </w:r>
      <w:r w:rsidRPr="008715C5">
        <w:rPr>
          <w:color w:val="000000"/>
          <w:sz w:val="24"/>
          <w:szCs w:val="24"/>
        </w:rPr>
        <w:t>n termen de maximum 5 zile de la primirea scrisorii de aprobare, solicitantul trebuie s</w:t>
      </w:r>
      <w:r>
        <w:rPr>
          <w:color w:val="000000"/>
          <w:sz w:val="24"/>
          <w:szCs w:val="24"/>
        </w:rPr>
        <w:t>ă transmită acceptul de finanţ</w:t>
      </w:r>
      <w:r w:rsidRPr="008715C5">
        <w:rPr>
          <w:color w:val="000000"/>
          <w:sz w:val="24"/>
          <w:szCs w:val="24"/>
        </w:rPr>
        <w:t xml:space="preserve">are. </w:t>
      </w:r>
      <w:r>
        <w:rPr>
          <w:color w:val="000000"/>
          <w:sz w:val="24"/>
          <w:szCs w:val="24"/>
        </w:rPr>
        <w:t>În cazul diminuă</w:t>
      </w:r>
      <w:r w:rsidRPr="008715C5">
        <w:rPr>
          <w:color w:val="000000"/>
          <w:sz w:val="24"/>
          <w:szCs w:val="24"/>
        </w:rPr>
        <w:t>rii bugetului, solicitantul poate contesta diminu</w:t>
      </w:r>
      <w:r>
        <w:rPr>
          <w:color w:val="000000"/>
          <w:sz w:val="24"/>
          <w:szCs w:val="24"/>
        </w:rPr>
        <w:t>ă</w:t>
      </w:r>
      <w:r w:rsidRPr="008715C5">
        <w:rPr>
          <w:color w:val="000000"/>
          <w:sz w:val="24"/>
          <w:szCs w:val="24"/>
        </w:rPr>
        <w:t>r</w:t>
      </w:r>
      <w:r>
        <w:rPr>
          <w:color w:val="000000"/>
          <w:sz w:val="24"/>
          <w:szCs w:val="24"/>
        </w:rPr>
        <w:t>ile printr-o scrisoare transmisă</w:t>
      </w:r>
      <w:r w:rsidRPr="008715C5">
        <w:rPr>
          <w:color w:val="000000"/>
          <w:sz w:val="24"/>
          <w:szCs w:val="24"/>
        </w:rPr>
        <w:t xml:space="preserve"> OIPSI tot </w:t>
      </w:r>
      <w:r>
        <w:rPr>
          <w:color w:val="000000"/>
          <w:sz w:val="24"/>
          <w:szCs w:val="24"/>
        </w:rPr>
        <w:t>î</w:t>
      </w:r>
      <w:r w:rsidRPr="008715C5">
        <w:rPr>
          <w:color w:val="000000"/>
          <w:sz w:val="24"/>
          <w:szCs w:val="24"/>
        </w:rPr>
        <w:t>n termen de 5 zile lucr</w:t>
      </w:r>
      <w:r>
        <w:rPr>
          <w:color w:val="000000"/>
          <w:sz w:val="24"/>
          <w:szCs w:val="24"/>
        </w:rPr>
        <w:t>ă</w:t>
      </w:r>
      <w:r w:rsidRPr="008715C5">
        <w:rPr>
          <w:color w:val="000000"/>
          <w:sz w:val="24"/>
          <w:szCs w:val="24"/>
        </w:rPr>
        <w:t>toare.</w:t>
      </w:r>
    </w:p>
    <w:p w:rsidR="00DC0AC4" w:rsidRPr="008715C5" w:rsidRDefault="00DC0AC4" w:rsidP="0071783B">
      <w:pPr>
        <w:autoSpaceDE w:val="0"/>
        <w:autoSpaceDN w:val="0"/>
        <w:adjustRightInd w:val="0"/>
        <w:spacing w:after="0" w:line="240" w:lineRule="auto"/>
        <w:ind w:firstLine="708"/>
        <w:jc w:val="both"/>
        <w:rPr>
          <w:color w:val="000000"/>
          <w:sz w:val="24"/>
          <w:szCs w:val="24"/>
        </w:rPr>
      </w:pPr>
      <w:r w:rsidRPr="008715C5">
        <w:rPr>
          <w:color w:val="000000"/>
          <w:sz w:val="24"/>
          <w:szCs w:val="24"/>
        </w:rPr>
        <w:t xml:space="preserve">În cazul în care </w:t>
      </w:r>
      <w:r>
        <w:rPr>
          <w:color w:val="000000"/>
          <w:sz w:val="24"/>
          <w:szCs w:val="24"/>
        </w:rPr>
        <w:t>s</w:t>
      </w:r>
      <w:r w:rsidRPr="008715C5">
        <w:rPr>
          <w:color w:val="000000"/>
          <w:sz w:val="24"/>
          <w:szCs w:val="24"/>
        </w:rPr>
        <w:t>olicitantul amân</w:t>
      </w:r>
      <w:r>
        <w:rPr>
          <w:color w:val="000000"/>
          <w:sz w:val="24"/>
          <w:szCs w:val="24"/>
        </w:rPr>
        <w:t>ă</w:t>
      </w:r>
      <w:r w:rsidRPr="008715C5">
        <w:rPr>
          <w:color w:val="000000"/>
          <w:sz w:val="24"/>
          <w:szCs w:val="24"/>
        </w:rPr>
        <w:t xml:space="preserve"> nejustificat semnarea contractului sau depunerea documente</w:t>
      </w:r>
      <w:r>
        <w:rPr>
          <w:color w:val="000000"/>
          <w:sz w:val="24"/>
          <w:szCs w:val="24"/>
        </w:rPr>
        <w:t>lor</w:t>
      </w:r>
      <w:r w:rsidRPr="008715C5">
        <w:rPr>
          <w:color w:val="000000"/>
          <w:sz w:val="24"/>
          <w:szCs w:val="24"/>
        </w:rPr>
        <w:t xml:space="preserve"> solicitate la contractare</w:t>
      </w:r>
      <w:r>
        <w:rPr>
          <w:color w:val="000000"/>
          <w:sz w:val="24"/>
          <w:szCs w:val="24"/>
        </w:rPr>
        <w:t>,</w:t>
      </w:r>
      <w:r w:rsidRPr="008715C5">
        <w:rPr>
          <w:color w:val="000000"/>
          <w:sz w:val="24"/>
          <w:szCs w:val="24"/>
        </w:rPr>
        <w:t xml:space="preserve"> OIPSI poate decide respingerea finanţării, fără a crea nicio obligaţie din partea OIPSI. </w:t>
      </w:r>
    </w:p>
    <w:p w:rsidR="00DC0AC4" w:rsidRDefault="00DC0AC4" w:rsidP="00F253DB">
      <w:pPr>
        <w:spacing w:before="120" w:after="120" w:line="240" w:lineRule="auto"/>
        <w:jc w:val="both"/>
        <w:rPr>
          <w:sz w:val="24"/>
          <w:szCs w:val="24"/>
        </w:rPr>
      </w:pPr>
    </w:p>
    <w:p w:rsidR="00DC0AC4" w:rsidRPr="008715C5" w:rsidRDefault="00DC0AC4" w:rsidP="008715C5">
      <w:pPr>
        <w:pStyle w:val="Heading2"/>
        <w:ind w:firstLine="360"/>
        <w:rPr>
          <w:rFonts w:ascii="Calibri" w:hAnsi="Calibri" w:cs="Calibri"/>
          <w:b w:val="0"/>
          <w:bCs w:val="0"/>
          <w:i w:val="0"/>
          <w:iCs w:val="0"/>
          <w:color w:val="000000"/>
          <w:sz w:val="24"/>
          <w:szCs w:val="24"/>
          <w:lang w:eastAsia="en-US"/>
        </w:rPr>
      </w:pPr>
      <w:bookmarkStart w:id="34" w:name="_Toc446375318"/>
      <w:bookmarkStart w:id="35" w:name="_Toc452550894"/>
      <w:r w:rsidRPr="008715C5">
        <w:rPr>
          <w:rFonts w:ascii="Calibri" w:hAnsi="Calibri" w:cs="Calibri"/>
          <w:b w:val="0"/>
          <w:bCs w:val="0"/>
          <w:i w:val="0"/>
          <w:iCs w:val="0"/>
          <w:color w:val="000000"/>
          <w:sz w:val="24"/>
          <w:szCs w:val="24"/>
          <w:lang w:eastAsia="en-US"/>
        </w:rPr>
        <w:t xml:space="preserve">4.2 Depunerea </w:t>
      </w:r>
      <w:r>
        <w:rPr>
          <w:rFonts w:ascii="Calibri" w:hAnsi="Calibri" w:cs="Calibri"/>
          <w:b w:val="0"/>
          <w:bCs w:val="0"/>
          <w:i w:val="0"/>
          <w:iCs w:val="0"/>
          <w:color w:val="000000"/>
          <w:sz w:val="24"/>
          <w:szCs w:val="24"/>
          <w:lang w:eastAsia="en-US"/>
        </w:rPr>
        <w:t>ş</w:t>
      </w:r>
      <w:r w:rsidRPr="008715C5">
        <w:rPr>
          <w:rFonts w:ascii="Calibri" w:hAnsi="Calibri" w:cs="Calibri"/>
          <w:b w:val="0"/>
          <w:bCs w:val="0"/>
          <w:i w:val="0"/>
          <w:iCs w:val="0"/>
          <w:color w:val="000000"/>
          <w:sz w:val="24"/>
          <w:szCs w:val="24"/>
          <w:lang w:eastAsia="en-US"/>
        </w:rPr>
        <w:t>i solu</w:t>
      </w:r>
      <w:r>
        <w:rPr>
          <w:rFonts w:ascii="Calibri" w:hAnsi="Calibri" w:cs="Calibri"/>
          <w:b w:val="0"/>
          <w:bCs w:val="0"/>
          <w:i w:val="0"/>
          <w:iCs w:val="0"/>
          <w:color w:val="000000"/>
          <w:sz w:val="24"/>
          <w:szCs w:val="24"/>
          <w:lang w:eastAsia="en-US"/>
        </w:rPr>
        <w:t>ţ</w:t>
      </w:r>
      <w:r w:rsidRPr="008715C5">
        <w:rPr>
          <w:rFonts w:ascii="Calibri" w:hAnsi="Calibri" w:cs="Calibri"/>
          <w:b w:val="0"/>
          <w:bCs w:val="0"/>
          <w:i w:val="0"/>
          <w:iCs w:val="0"/>
          <w:color w:val="000000"/>
          <w:sz w:val="24"/>
          <w:szCs w:val="24"/>
          <w:lang w:eastAsia="en-US"/>
        </w:rPr>
        <w:t>ionarea contesta</w:t>
      </w:r>
      <w:r>
        <w:rPr>
          <w:rFonts w:ascii="Calibri" w:hAnsi="Calibri" w:cs="Calibri"/>
          <w:b w:val="0"/>
          <w:bCs w:val="0"/>
          <w:i w:val="0"/>
          <w:iCs w:val="0"/>
          <w:color w:val="000000"/>
          <w:sz w:val="24"/>
          <w:szCs w:val="24"/>
          <w:lang w:eastAsia="en-US"/>
        </w:rPr>
        <w:t>ţ</w:t>
      </w:r>
      <w:r w:rsidRPr="008715C5">
        <w:rPr>
          <w:rFonts w:ascii="Calibri" w:hAnsi="Calibri" w:cs="Calibri"/>
          <w:b w:val="0"/>
          <w:bCs w:val="0"/>
          <w:i w:val="0"/>
          <w:iCs w:val="0"/>
          <w:color w:val="000000"/>
          <w:sz w:val="24"/>
          <w:szCs w:val="24"/>
          <w:lang w:eastAsia="en-US"/>
        </w:rPr>
        <w:t>iilor</w:t>
      </w:r>
      <w:bookmarkEnd w:id="34"/>
      <w:bookmarkEnd w:id="35"/>
    </w:p>
    <w:p w:rsidR="00DC0AC4" w:rsidRPr="008715C5" w:rsidRDefault="00DC0AC4" w:rsidP="008715C5">
      <w:pPr>
        <w:spacing w:after="0" w:line="240" w:lineRule="auto"/>
        <w:jc w:val="both"/>
        <w:rPr>
          <w:color w:val="000000"/>
          <w:sz w:val="24"/>
          <w:szCs w:val="24"/>
        </w:rPr>
      </w:pPr>
    </w:p>
    <w:p w:rsidR="00DC0AC4" w:rsidRPr="008715C5" w:rsidRDefault="00DC0AC4" w:rsidP="00437A41">
      <w:pPr>
        <w:spacing w:after="0" w:line="240" w:lineRule="auto"/>
        <w:ind w:firstLine="708"/>
        <w:jc w:val="both"/>
        <w:rPr>
          <w:color w:val="000000"/>
          <w:sz w:val="24"/>
          <w:szCs w:val="24"/>
        </w:rPr>
      </w:pPr>
      <w:r w:rsidRPr="008715C5">
        <w:rPr>
          <w:color w:val="000000"/>
          <w:sz w:val="24"/>
          <w:szCs w:val="24"/>
        </w:rPr>
        <w:t xml:space="preserve">În situaţia în care solicitanţii sunt nemulţumiţi de respingerea proiectului în oricare dintre etape, inclusiv în etapa de contractare, aceştia au posibilitatea de a contesta acest rezultat. Contestaţiile se depun în termen de </w:t>
      </w:r>
      <w:r>
        <w:rPr>
          <w:color w:val="000000"/>
          <w:sz w:val="24"/>
          <w:szCs w:val="24"/>
        </w:rPr>
        <w:t>5</w:t>
      </w:r>
      <w:r w:rsidRPr="008715C5">
        <w:rPr>
          <w:color w:val="000000"/>
          <w:sz w:val="24"/>
          <w:szCs w:val="24"/>
        </w:rPr>
        <w:t xml:space="preserve"> zile lucrătoare</w:t>
      </w:r>
      <w:r>
        <w:rPr>
          <w:color w:val="000000"/>
          <w:sz w:val="24"/>
          <w:szCs w:val="24"/>
        </w:rPr>
        <w:t xml:space="preserve"> de la comunicarea rezultatului. </w:t>
      </w:r>
      <w:r w:rsidRPr="008715C5">
        <w:rPr>
          <w:color w:val="000000"/>
          <w:sz w:val="24"/>
          <w:szCs w:val="24"/>
        </w:rPr>
        <w:t xml:space="preserve">Soluţionarea contestaţiilor se va face în termen de maxim </w:t>
      </w:r>
      <w:r>
        <w:rPr>
          <w:color w:val="000000"/>
          <w:sz w:val="24"/>
          <w:szCs w:val="24"/>
        </w:rPr>
        <w:t>1</w:t>
      </w:r>
      <w:r w:rsidRPr="008715C5">
        <w:rPr>
          <w:color w:val="000000"/>
          <w:sz w:val="24"/>
          <w:szCs w:val="24"/>
        </w:rPr>
        <w:t xml:space="preserve">0 de zile </w:t>
      </w:r>
      <w:r>
        <w:rPr>
          <w:color w:val="000000"/>
          <w:sz w:val="24"/>
          <w:szCs w:val="24"/>
        </w:rPr>
        <w:t>lucrătoare</w:t>
      </w:r>
      <w:r w:rsidRPr="008715C5">
        <w:rPr>
          <w:color w:val="000000"/>
          <w:sz w:val="24"/>
          <w:szCs w:val="24"/>
        </w:rPr>
        <w:t xml:space="preserve">. </w:t>
      </w:r>
    </w:p>
    <w:p w:rsidR="00DC0AC4" w:rsidRPr="008715C5" w:rsidRDefault="00DC0AC4" w:rsidP="00437A41">
      <w:pPr>
        <w:spacing w:after="0" w:line="240" w:lineRule="auto"/>
        <w:ind w:firstLine="708"/>
        <w:jc w:val="both"/>
        <w:rPr>
          <w:color w:val="000000"/>
          <w:sz w:val="24"/>
          <w:szCs w:val="24"/>
        </w:rPr>
      </w:pPr>
      <w:r w:rsidRPr="008715C5">
        <w:rPr>
          <w:color w:val="000000"/>
          <w:sz w:val="24"/>
          <w:szCs w:val="24"/>
        </w:rPr>
        <w:t xml:space="preserve">Pentru a putea fi luate în considerare, contestaţiile trebuie să respecte următoarele cerinţe: </w:t>
      </w:r>
    </w:p>
    <w:p w:rsidR="00DC0AC4" w:rsidRPr="008715C5" w:rsidRDefault="00DC0AC4" w:rsidP="008715C5">
      <w:pPr>
        <w:numPr>
          <w:ilvl w:val="0"/>
          <w:numId w:val="32"/>
        </w:numPr>
        <w:spacing w:after="0" w:line="240" w:lineRule="auto"/>
        <w:jc w:val="both"/>
        <w:rPr>
          <w:color w:val="000000"/>
          <w:sz w:val="24"/>
          <w:szCs w:val="24"/>
        </w:rPr>
      </w:pPr>
      <w:r w:rsidRPr="008715C5">
        <w:rPr>
          <w:color w:val="000000"/>
          <w:sz w:val="24"/>
          <w:szCs w:val="24"/>
        </w:rPr>
        <w:t xml:space="preserve">Identificarea </w:t>
      </w:r>
      <w:r>
        <w:rPr>
          <w:color w:val="000000"/>
          <w:sz w:val="24"/>
          <w:szCs w:val="24"/>
        </w:rPr>
        <w:t>contestatarului, prin: denumire</w:t>
      </w:r>
      <w:r w:rsidRPr="008715C5">
        <w:rPr>
          <w:color w:val="000000"/>
          <w:sz w:val="24"/>
          <w:szCs w:val="24"/>
        </w:rPr>
        <w:t xml:space="preserve"> solicitant</w:t>
      </w:r>
      <w:r>
        <w:rPr>
          <w:color w:val="000000"/>
          <w:sz w:val="24"/>
          <w:szCs w:val="24"/>
        </w:rPr>
        <w:t xml:space="preserve">, </w:t>
      </w:r>
      <w:r w:rsidRPr="008715C5">
        <w:rPr>
          <w:color w:val="000000"/>
          <w:sz w:val="24"/>
          <w:szCs w:val="24"/>
        </w:rPr>
        <w:t>adresa</w:t>
      </w:r>
      <w:r>
        <w:rPr>
          <w:color w:val="000000"/>
          <w:sz w:val="24"/>
          <w:szCs w:val="24"/>
        </w:rPr>
        <w:t>,</w:t>
      </w:r>
      <w:r w:rsidRPr="008715C5">
        <w:rPr>
          <w:color w:val="000000"/>
          <w:sz w:val="24"/>
          <w:szCs w:val="24"/>
        </w:rPr>
        <w:t xml:space="preserve"> numele şi </w:t>
      </w:r>
      <w:r>
        <w:rPr>
          <w:color w:val="000000"/>
          <w:sz w:val="24"/>
          <w:szCs w:val="24"/>
        </w:rPr>
        <w:t xml:space="preserve">funcţia </w:t>
      </w:r>
      <w:r w:rsidRPr="008715C5">
        <w:rPr>
          <w:color w:val="000000"/>
          <w:sz w:val="24"/>
          <w:szCs w:val="24"/>
        </w:rPr>
        <w:t>reprezentantului legal;</w:t>
      </w:r>
    </w:p>
    <w:p w:rsidR="00DC0AC4" w:rsidRPr="008715C5" w:rsidRDefault="00DC0AC4" w:rsidP="008715C5">
      <w:pPr>
        <w:numPr>
          <w:ilvl w:val="0"/>
          <w:numId w:val="32"/>
        </w:numPr>
        <w:spacing w:after="0" w:line="240" w:lineRule="auto"/>
        <w:jc w:val="both"/>
        <w:rPr>
          <w:color w:val="000000"/>
          <w:sz w:val="24"/>
          <w:szCs w:val="24"/>
        </w:rPr>
      </w:pPr>
      <w:r w:rsidRPr="008715C5">
        <w:rPr>
          <w:color w:val="000000"/>
          <w:sz w:val="24"/>
          <w:szCs w:val="24"/>
        </w:rPr>
        <w:t>Identificarea proiectului, prin: număr</w:t>
      </w:r>
      <w:r>
        <w:rPr>
          <w:color w:val="000000"/>
          <w:sz w:val="24"/>
          <w:szCs w:val="24"/>
        </w:rPr>
        <w:t>ul unic de înregistrare alocat C</w:t>
      </w:r>
      <w:r w:rsidRPr="008715C5">
        <w:rPr>
          <w:color w:val="000000"/>
          <w:sz w:val="24"/>
          <w:szCs w:val="24"/>
        </w:rPr>
        <w:t xml:space="preserve">ererii de finanţare (codul </w:t>
      </w:r>
      <w:r>
        <w:rPr>
          <w:color w:val="000000"/>
          <w:sz w:val="24"/>
          <w:szCs w:val="24"/>
        </w:rPr>
        <w:t>My</w:t>
      </w:r>
      <w:r w:rsidRPr="008715C5">
        <w:rPr>
          <w:color w:val="000000"/>
          <w:sz w:val="24"/>
          <w:szCs w:val="24"/>
        </w:rPr>
        <w:t>SMIS</w:t>
      </w:r>
      <w:r>
        <w:rPr>
          <w:color w:val="000000"/>
          <w:sz w:val="24"/>
          <w:szCs w:val="24"/>
        </w:rPr>
        <w:t xml:space="preserve"> 2014</w:t>
      </w:r>
      <w:r w:rsidRPr="008715C5">
        <w:rPr>
          <w:color w:val="000000"/>
          <w:sz w:val="24"/>
          <w:szCs w:val="24"/>
        </w:rPr>
        <w:t>) şi titlul proiectului;</w:t>
      </w:r>
    </w:p>
    <w:p w:rsidR="00DC0AC4" w:rsidRPr="008715C5" w:rsidRDefault="00DC0AC4" w:rsidP="008715C5">
      <w:pPr>
        <w:numPr>
          <w:ilvl w:val="0"/>
          <w:numId w:val="32"/>
        </w:numPr>
        <w:spacing w:after="0" w:line="240" w:lineRule="auto"/>
        <w:jc w:val="both"/>
        <w:rPr>
          <w:color w:val="000000"/>
          <w:sz w:val="24"/>
          <w:szCs w:val="24"/>
        </w:rPr>
      </w:pPr>
      <w:r w:rsidRPr="008715C5">
        <w:rPr>
          <w:color w:val="000000"/>
          <w:sz w:val="24"/>
          <w:szCs w:val="24"/>
        </w:rPr>
        <w:t xml:space="preserve">Obiectul contestaţiei </w:t>
      </w:r>
      <w:r>
        <w:rPr>
          <w:color w:val="000000"/>
          <w:sz w:val="24"/>
          <w:szCs w:val="24"/>
        </w:rPr>
        <w:t xml:space="preserve">- </w:t>
      </w:r>
      <w:r w:rsidRPr="008715C5">
        <w:rPr>
          <w:color w:val="000000"/>
          <w:sz w:val="24"/>
          <w:szCs w:val="24"/>
        </w:rPr>
        <w:t>ce se solicită prin formularea contestaţ</w:t>
      </w:r>
      <w:r>
        <w:rPr>
          <w:color w:val="000000"/>
          <w:sz w:val="24"/>
          <w:szCs w:val="24"/>
        </w:rPr>
        <w:t xml:space="preserve">iei. </w:t>
      </w:r>
      <w:r w:rsidRPr="0094093E">
        <w:rPr>
          <w:color w:val="000000"/>
          <w:sz w:val="24"/>
          <w:szCs w:val="24"/>
        </w:rPr>
        <w:t xml:space="preserve">Obiectul contestaţiei va fi strict legat </w:t>
      </w:r>
      <w:r>
        <w:rPr>
          <w:color w:val="000000"/>
          <w:sz w:val="24"/>
          <w:szCs w:val="24"/>
        </w:rPr>
        <w:t xml:space="preserve">de </w:t>
      </w:r>
      <w:r w:rsidRPr="0094093E">
        <w:rPr>
          <w:color w:val="000000"/>
          <w:sz w:val="24"/>
          <w:szCs w:val="24"/>
        </w:rPr>
        <w:t>motivaţia prezentată în scrisoarea de informar</w:t>
      </w:r>
      <w:r>
        <w:rPr>
          <w:color w:val="000000"/>
          <w:sz w:val="24"/>
          <w:szCs w:val="24"/>
        </w:rPr>
        <w:t xml:space="preserve">e/respingere </w:t>
      </w:r>
      <w:r w:rsidRPr="0094093E">
        <w:rPr>
          <w:color w:val="000000"/>
          <w:sz w:val="24"/>
          <w:szCs w:val="24"/>
        </w:rPr>
        <w:t>şi în conformitate cu criteri</w:t>
      </w:r>
      <w:r>
        <w:rPr>
          <w:color w:val="000000"/>
          <w:sz w:val="24"/>
          <w:szCs w:val="24"/>
        </w:rPr>
        <w:t>ile anunţate în prezentul Ghid.</w:t>
      </w:r>
    </w:p>
    <w:p w:rsidR="00DC0AC4" w:rsidRPr="008715C5" w:rsidRDefault="00DC0AC4" w:rsidP="008715C5">
      <w:pPr>
        <w:numPr>
          <w:ilvl w:val="0"/>
          <w:numId w:val="32"/>
        </w:numPr>
        <w:spacing w:after="0" w:line="240" w:lineRule="auto"/>
        <w:jc w:val="both"/>
        <w:rPr>
          <w:color w:val="000000"/>
          <w:sz w:val="24"/>
          <w:szCs w:val="24"/>
        </w:rPr>
      </w:pPr>
      <w:r w:rsidRPr="008715C5">
        <w:rPr>
          <w:color w:val="000000"/>
          <w:sz w:val="24"/>
          <w:szCs w:val="24"/>
        </w:rPr>
        <w:t>Motivele de fapt şi de drept (dispoziţiile legale naţionale şi/sau comunitare, principiile încălcate);</w:t>
      </w:r>
    </w:p>
    <w:p w:rsidR="00DC0AC4" w:rsidRPr="008715C5" w:rsidRDefault="00DC0AC4" w:rsidP="008715C5">
      <w:pPr>
        <w:numPr>
          <w:ilvl w:val="0"/>
          <w:numId w:val="32"/>
        </w:numPr>
        <w:spacing w:after="0" w:line="240" w:lineRule="auto"/>
        <w:jc w:val="both"/>
        <w:rPr>
          <w:color w:val="000000"/>
          <w:sz w:val="24"/>
          <w:szCs w:val="24"/>
        </w:rPr>
      </w:pPr>
      <w:r w:rsidRPr="008715C5">
        <w:rPr>
          <w:color w:val="000000"/>
          <w:sz w:val="24"/>
          <w:szCs w:val="24"/>
        </w:rPr>
        <w:t>Mijloace de probă (acolo unde există);</w:t>
      </w:r>
    </w:p>
    <w:p w:rsidR="00DC0AC4" w:rsidRPr="008715C5" w:rsidRDefault="00DC0AC4" w:rsidP="008715C5">
      <w:pPr>
        <w:numPr>
          <w:ilvl w:val="0"/>
          <w:numId w:val="32"/>
        </w:numPr>
        <w:spacing w:after="0" w:line="240" w:lineRule="auto"/>
        <w:jc w:val="both"/>
        <w:rPr>
          <w:color w:val="000000"/>
          <w:sz w:val="24"/>
          <w:szCs w:val="24"/>
        </w:rPr>
      </w:pPr>
      <w:r>
        <w:rPr>
          <w:color w:val="000000"/>
          <w:sz w:val="24"/>
          <w:szCs w:val="24"/>
        </w:rPr>
        <w:t>Ștampila şi s</w:t>
      </w:r>
      <w:r w:rsidRPr="008715C5">
        <w:rPr>
          <w:color w:val="000000"/>
          <w:sz w:val="24"/>
          <w:szCs w:val="24"/>
        </w:rPr>
        <w:t>emnătura reprezentantului legal;</w:t>
      </w:r>
    </w:p>
    <w:p w:rsidR="00DC0AC4" w:rsidRPr="008715C5" w:rsidRDefault="00DC0AC4" w:rsidP="008715C5">
      <w:pPr>
        <w:numPr>
          <w:ilvl w:val="0"/>
          <w:numId w:val="32"/>
        </w:numPr>
        <w:spacing w:after="0" w:line="240" w:lineRule="auto"/>
        <w:jc w:val="both"/>
        <w:rPr>
          <w:color w:val="000000"/>
          <w:sz w:val="24"/>
          <w:szCs w:val="24"/>
        </w:rPr>
      </w:pPr>
      <w:r>
        <w:rPr>
          <w:color w:val="000000"/>
          <w:sz w:val="24"/>
          <w:szCs w:val="24"/>
        </w:rPr>
        <w:t>Data formulării contestaţiei.</w:t>
      </w:r>
    </w:p>
    <w:p w:rsidR="00DC0AC4" w:rsidRDefault="00DC0AC4" w:rsidP="008715C5">
      <w:pPr>
        <w:spacing w:after="0" w:line="240" w:lineRule="auto"/>
        <w:jc w:val="both"/>
        <w:rPr>
          <w:color w:val="000000"/>
          <w:sz w:val="24"/>
          <w:szCs w:val="24"/>
        </w:rPr>
      </w:pPr>
    </w:p>
    <w:p w:rsidR="00DC0AC4" w:rsidRDefault="00DC0AC4" w:rsidP="006B1A16">
      <w:pPr>
        <w:spacing w:after="0" w:line="240" w:lineRule="auto"/>
        <w:ind w:firstLine="708"/>
        <w:jc w:val="both"/>
        <w:rPr>
          <w:color w:val="000000"/>
          <w:sz w:val="24"/>
          <w:szCs w:val="24"/>
        </w:rPr>
      </w:pPr>
      <w:r w:rsidRPr="008715C5">
        <w:rPr>
          <w:color w:val="000000"/>
          <w:sz w:val="24"/>
          <w:szCs w:val="24"/>
        </w:rPr>
        <w:t xml:space="preserve">Contestaţiile sunt analizate şi soluţionate în termen de </w:t>
      </w:r>
      <w:r>
        <w:rPr>
          <w:color w:val="000000"/>
          <w:sz w:val="24"/>
          <w:szCs w:val="24"/>
        </w:rPr>
        <w:t>1</w:t>
      </w:r>
      <w:r w:rsidRPr="008715C5">
        <w:rPr>
          <w:color w:val="000000"/>
          <w:sz w:val="24"/>
          <w:szCs w:val="24"/>
        </w:rPr>
        <w:t xml:space="preserve">0 de zile </w:t>
      </w:r>
      <w:r>
        <w:rPr>
          <w:color w:val="000000"/>
          <w:sz w:val="24"/>
          <w:szCs w:val="24"/>
        </w:rPr>
        <w:t>lucrătoare d</w:t>
      </w:r>
      <w:r w:rsidRPr="008715C5">
        <w:rPr>
          <w:color w:val="000000"/>
          <w:sz w:val="24"/>
          <w:szCs w:val="24"/>
        </w:rPr>
        <w:t>e la data înregistrării lor</w:t>
      </w:r>
      <w:r>
        <w:rPr>
          <w:color w:val="000000"/>
          <w:sz w:val="24"/>
          <w:szCs w:val="24"/>
        </w:rPr>
        <w:t xml:space="preserve"> la OIPSI</w:t>
      </w:r>
      <w:r w:rsidRPr="008715C5">
        <w:rPr>
          <w:color w:val="000000"/>
          <w:sz w:val="24"/>
          <w:szCs w:val="24"/>
        </w:rPr>
        <w:t xml:space="preserve">. În situaţia în care se consideră necesară o investigaţie mai amănunţită, care presupune depăşirea termenului de </w:t>
      </w:r>
      <w:r>
        <w:rPr>
          <w:color w:val="000000"/>
          <w:sz w:val="24"/>
          <w:szCs w:val="24"/>
        </w:rPr>
        <w:t>1</w:t>
      </w:r>
      <w:r w:rsidRPr="008715C5">
        <w:rPr>
          <w:color w:val="000000"/>
          <w:sz w:val="24"/>
          <w:szCs w:val="24"/>
        </w:rPr>
        <w:t xml:space="preserve">0 de zile, contestatarul va fi anunţat, în scris, asupra termenului de soluţionare. Decizia </w:t>
      </w:r>
      <w:r>
        <w:rPr>
          <w:color w:val="000000"/>
          <w:sz w:val="24"/>
          <w:szCs w:val="24"/>
        </w:rPr>
        <w:t xml:space="preserve">privind </w:t>
      </w:r>
      <w:r w:rsidRPr="008715C5">
        <w:rPr>
          <w:color w:val="000000"/>
          <w:sz w:val="24"/>
          <w:szCs w:val="24"/>
        </w:rPr>
        <w:t>soluţionarea contestaţiilor poate fi de admitere sau de respingere</w:t>
      </w:r>
      <w:r>
        <w:rPr>
          <w:color w:val="000000"/>
          <w:sz w:val="24"/>
          <w:szCs w:val="24"/>
        </w:rPr>
        <w:t>.</w:t>
      </w:r>
      <w:r w:rsidRPr="008715C5">
        <w:rPr>
          <w:color w:val="000000"/>
          <w:sz w:val="24"/>
          <w:szCs w:val="24"/>
        </w:rPr>
        <w:t xml:space="preserve"> Contestatarul este notificat î</w:t>
      </w:r>
      <w:r>
        <w:rPr>
          <w:color w:val="000000"/>
          <w:sz w:val="24"/>
          <w:szCs w:val="24"/>
        </w:rPr>
        <w:t>n scris asupra deciziei</w:t>
      </w:r>
      <w:r w:rsidRPr="008715C5">
        <w:rPr>
          <w:color w:val="000000"/>
          <w:sz w:val="24"/>
          <w:szCs w:val="24"/>
        </w:rPr>
        <w:t>.</w:t>
      </w:r>
    </w:p>
    <w:p w:rsidR="00DC0AC4" w:rsidRPr="00543E18" w:rsidRDefault="00DC0AC4" w:rsidP="00740B50">
      <w:pPr>
        <w:spacing w:after="0" w:line="240" w:lineRule="auto"/>
        <w:ind w:firstLine="708"/>
        <w:jc w:val="both"/>
        <w:rPr>
          <w:color w:val="000000"/>
          <w:sz w:val="24"/>
          <w:szCs w:val="24"/>
        </w:rPr>
      </w:pPr>
      <w:r>
        <w:rPr>
          <w:color w:val="000000"/>
          <w:sz w:val="24"/>
          <w:szCs w:val="24"/>
        </w:rPr>
        <w:t>Pe perioada evaluă</w:t>
      </w:r>
      <w:r w:rsidRPr="00543E18">
        <w:rPr>
          <w:color w:val="000000"/>
          <w:sz w:val="24"/>
          <w:szCs w:val="24"/>
        </w:rPr>
        <w:t>rii contesta</w:t>
      </w:r>
      <w:r>
        <w:rPr>
          <w:color w:val="000000"/>
          <w:sz w:val="24"/>
          <w:szCs w:val="24"/>
        </w:rPr>
        <w:t>ţ</w:t>
      </w:r>
      <w:r w:rsidRPr="00543E18">
        <w:rPr>
          <w:color w:val="000000"/>
          <w:sz w:val="24"/>
          <w:szCs w:val="24"/>
        </w:rPr>
        <w:t>iei nu vor fi solicitate documente suplimentare.</w:t>
      </w:r>
    </w:p>
    <w:p w:rsidR="00DC0AC4" w:rsidRDefault="00DC0AC4" w:rsidP="00F253DB">
      <w:pPr>
        <w:spacing w:before="120" w:after="120" w:line="240" w:lineRule="auto"/>
        <w:jc w:val="both"/>
        <w:rPr>
          <w:sz w:val="24"/>
          <w:szCs w:val="24"/>
        </w:rPr>
      </w:pPr>
    </w:p>
    <w:p w:rsidR="00DC0AC4" w:rsidRPr="00E64FDE" w:rsidRDefault="00DC0AC4" w:rsidP="00F253DB">
      <w:pPr>
        <w:spacing w:before="120" w:after="120" w:line="240" w:lineRule="auto"/>
        <w:jc w:val="both"/>
        <w:rPr>
          <w:sz w:val="24"/>
          <w:szCs w:val="24"/>
        </w:rPr>
      </w:pPr>
    </w:p>
    <w:p w:rsidR="00DC0AC4" w:rsidRDefault="00DC0AC4" w:rsidP="00BE2C9F">
      <w:pPr>
        <w:spacing w:before="120" w:after="120" w:line="240" w:lineRule="auto"/>
        <w:ind w:firstLine="706"/>
        <w:jc w:val="both"/>
        <w:outlineLvl w:val="0"/>
        <w:rPr>
          <w:sz w:val="24"/>
          <w:szCs w:val="24"/>
        </w:rPr>
      </w:pPr>
      <w:bookmarkStart w:id="36" w:name="_Toc452550895"/>
      <w:r w:rsidRPr="00BE2C9F">
        <w:rPr>
          <w:sz w:val="24"/>
          <w:szCs w:val="24"/>
        </w:rPr>
        <w:t>4.3 Grile de evaluare și selecție</w:t>
      </w:r>
      <w:bookmarkEnd w:id="36"/>
    </w:p>
    <w:p w:rsidR="00DC0AC4" w:rsidRPr="00BE2C9F" w:rsidRDefault="00DC0AC4" w:rsidP="00BE2C9F">
      <w:pPr>
        <w:spacing w:before="120" w:after="120" w:line="240" w:lineRule="auto"/>
        <w:ind w:firstLine="706"/>
        <w:jc w:val="both"/>
        <w:outlineLvl w:val="0"/>
        <w:rPr>
          <w:sz w:val="24"/>
          <w:szCs w:val="24"/>
        </w:rPr>
      </w:pPr>
    </w:p>
    <w:p w:rsidR="00DC0AC4" w:rsidRPr="00E64FDE" w:rsidRDefault="00DC0AC4" w:rsidP="00CC1FD5">
      <w:pPr>
        <w:spacing w:before="120" w:after="120" w:line="240" w:lineRule="auto"/>
        <w:ind w:firstLine="706"/>
        <w:jc w:val="both"/>
        <w:outlineLvl w:val="2"/>
        <w:rPr>
          <w:sz w:val="24"/>
          <w:szCs w:val="24"/>
        </w:rPr>
      </w:pPr>
      <w:r>
        <w:rPr>
          <w:sz w:val="24"/>
          <w:szCs w:val="24"/>
        </w:rPr>
        <w:t>4.3</w:t>
      </w:r>
      <w:r w:rsidRPr="00E64FDE">
        <w:rPr>
          <w:sz w:val="24"/>
          <w:szCs w:val="24"/>
        </w:rPr>
        <w:t>.1 Grila de verificare a conformit</w:t>
      </w:r>
      <w:r>
        <w:rPr>
          <w:sz w:val="24"/>
          <w:szCs w:val="24"/>
        </w:rPr>
        <w:t>ăţ</w:t>
      </w:r>
      <w:r w:rsidRPr="00E64FDE">
        <w:rPr>
          <w:sz w:val="24"/>
          <w:szCs w:val="24"/>
        </w:rPr>
        <w:t>ii administrative</w:t>
      </w:r>
    </w:p>
    <w:tbl>
      <w:tblPr>
        <w:tblW w:w="97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6"/>
        <w:gridCol w:w="5723"/>
        <w:gridCol w:w="748"/>
        <w:gridCol w:w="115"/>
        <w:gridCol w:w="812"/>
        <w:gridCol w:w="1060"/>
      </w:tblGrid>
      <w:tr w:rsidR="00DC0AC4" w:rsidRPr="00E64FDE">
        <w:tc>
          <w:tcPr>
            <w:tcW w:w="1296" w:type="dxa"/>
          </w:tcPr>
          <w:p w:rsidR="00DC0AC4" w:rsidRPr="00E64FDE" w:rsidRDefault="00DC0AC4" w:rsidP="001B426A">
            <w:pPr>
              <w:autoSpaceDE w:val="0"/>
              <w:autoSpaceDN w:val="0"/>
              <w:adjustRightInd w:val="0"/>
              <w:spacing w:after="0" w:line="240" w:lineRule="auto"/>
              <w:jc w:val="center"/>
              <w:rPr>
                <w:b/>
                <w:bCs/>
                <w:sz w:val="24"/>
                <w:szCs w:val="24"/>
              </w:rPr>
            </w:pPr>
            <w:r w:rsidRPr="00E64FDE">
              <w:rPr>
                <w:b/>
                <w:bCs/>
                <w:sz w:val="24"/>
                <w:szCs w:val="24"/>
              </w:rPr>
              <w:t>Nr.</w:t>
            </w:r>
          </w:p>
          <w:p w:rsidR="00DC0AC4" w:rsidRPr="00E64FDE" w:rsidRDefault="00DC0AC4" w:rsidP="001B426A">
            <w:pPr>
              <w:autoSpaceDE w:val="0"/>
              <w:autoSpaceDN w:val="0"/>
              <w:adjustRightInd w:val="0"/>
              <w:spacing w:after="0" w:line="240" w:lineRule="auto"/>
              <w:jc w:val="center"/>
              <w:rPr>
                <w:b/>
                <w:bCs/>
                <w:sz w:val="24"/>
                <w:szCs w:val="24"/>
              </w:rPr>
            </w:pPr>
            <w:r w:rsidRPr="00E64FDE">
              <w:rPr>
                <w:b/>
                <w:bCs/>
                <w:sz w:val="24"/>
                <w:szCs w:val="24"/>
              </w:rPr>
              <w:t>crt.</w:t>
            </w:r>
          </w:p>
        </w:tc>
        <w:tc>
          <w:tcPr>
            <w:tcW w:w="5723" w:type="dxa"/>
          </w:tcPr>
          <w:p w:rsidR="00DC0AC4" w:rsidRPr="00E64FDE" w:rsidRDefault="00DC0AC4" w:rsidP="001B426A">
            <w:pPr>
              <w:autoSpaceDE w:val="0"/>
              <w:autoSpaceDN w:val="0"/>
              <w:adjustRightInd w:val="0"/>
              <w:spacing w:after="0" w:line="240" w:lineRule="auto"/>
              <w:jc w:val="center"/>
              <w:rPr>
                <w:b/>
                <w:bCs/>
                <w:sz w:val="24"/>
                <w:szCs w:val="24"/>
              </w:rPr>
            </w:pPr>
            <w:r w:rsidRPr="00E64FDE">
              <w:rPr>
                <w:b/>
                <w:bCs/>
                <w:sz w:val="24"/>
                <w:szCs w:val="24"/>
              </w:rPr>
              <w:t>Documente verificate</w:t>
            </w:r>
          </w:p>
        </w:tc>
        <w:tc>
          <w:tcPr>
            <w:tcW w:w="863" w:type="dxa"/>
            <w:gridSpan w:val="2"/>
          </w:tcPr>
          <w:p w:rsidR="00DC0AC4" w:rsidRPr="00E64FDE" w:rsidRDefault="00DC0AC4" w:rsidP="001B426A">
            <w:pPr>
              <w:autoSpaceDE w:val="0"/>
              <w:autoSpaceDN w:val="0"/>
              <w:adjustRightInd w:val="0"/>
              <w:spacing w:after="0" w:line="240" w:lineRule="auto"/>
              <w:jc w:val="center"/>
              <w:rPr>
                <w:b/>
                <w:bCs/>
                <w:sz w:val="24"/>
                <w:szCs w:val="24"/>
              </w:rPr>
            </w:pPr>
            <w:r w:rsidRPr="00E64FDE">
              <w:rPr>
                <w:b/>
                <w:bCs/>
                <w:sz w:val="24"/>
                <w:szCs w:val="24"/>
              </w:rPr>
              <w:t>DA</w:t>
            </w:r>
          </w:p>
        </w:tc>
        <w:tc>
          <w:tcPr>
            <w:tcW w:w="812" w:type="dxa"/>
          </w:tcPr>
          <w:p w:rsidR="00DC0AC4" w:rsidRPr="00E64FDE" w:rsidRDefault="00DC0AC4" w:rsidP="001B426A">
            <w:pPr>
              <w:autoSpaceDE w:val="0"/>
              <w:autoSpaceDN w:val="0"/>
              <w:adjustRightInd w:val="0"/>
              <w:spacing w:after="0" w:line="240" w:lineRule="auto"/>
              <w:jc w:val="center"/>
              <w:rPr>
                <w:b/>
                <w:bCs/>
                <w:sz w:val="24"/>
                <w:szCs w:val="24"/>
              </w:rPr>
            </w:pPr>
            <w:r w:rsidRPr="00E64FDE">
              <w:rPr>
                <w:b/>
                <w:bCs/>
                <w:sz w:val="24"/>
                <w:szCs w:val="24"/>
              </w:rPr>
              <w:t>NU</w:t>
            </w:r>
          </w:p>
        </w:tc>
        <w:tc>
          <w:tcPr>
            <w:tcW w:w="1060" w:type="dxa"/>
          </w:tcPr>
          <w:p w:rsidR="00DC0AC4" w:rsidRPr="00E64FDE" w:rsidRDefault="00DC0AC4" w:rsidP="001B426A">
            <w:pPr>
              <w:autoSpaceDE w:val="0"/>
              <w:autoSpaceDN w:val="0"/>
              <w:adjustRightInd w:val="0"/>
              <w:spacing w:after="0" w:line="240" w:lineRule="auto"/>
              <w:jc w:val="center"/>
              <w:rPr>
                <w:b/>
                <w:bCs/>
                <w:sz w:val="24"/>
                <w:szCs w:val="24"/>
              </w:rPr>
            </w:pPr>
            <w:r w:rsidRPr="00E64FDE">
              <w:rPr>
                <w:b/>
                <w:bCs/>
                <w:sz w:val="24"/>
                <w:szCs w:val="24"/>
              </w:rPr>
              <w:t>Obs.</w:t>
            </w:r>
          </w:p>
        </w:tc>
      </w:tr>
      <w:tr w:rsidR="00DC0AC4" w:rsidRPr="00E64FDE">
        <w:tc>
          <w:tcPr>
            <w:tcW w:w="9754" w:type="dxa"/>
            <w:gridSpan w:val="6"/>
          </w:tcPr>
          <w:p w:rsidR="00DC0AC4" w:rsidRPr="00E64FDE" w:rsidRDefault="00DC0AC4" w:rsidP="001B426A">
            <w:pPr>
              <w:autoSpaceDE w:val="0"/>
              <w:autoSpaceDN w:val="0"/>
              <w:adjustRightInd w:val="0"/>
              <w:spacing w:after="0" w:line="240" w:lineRule="auto"/>
              <w:rPr>
                <w:b/>
                <w:bCs/>
                <w:sz w:val="24"/>
                <w:szCs w:val="24"/>
              </w:rPr>
            </w:pPr>
            <w:r w:rsidRPr="00E64FDE">
              <w:rPr>
                <w:b/>
                <w:bCs/>
                <w:sz w:val="24"/>
                <w:szCs w:val="24"/>
              </w:rPr>
              <w:t>Verificarea criteriilor de transmitere</w:t>
            </w:r>
            <w:r w:rsidRPr="00E64FDE">
              <w:rPr>
                <w:rStyle w:val="FootnoteReference"/>
                <w:b/>
                <w:bCs/>
                <w:sz w:val="24"/>
                <w:szCs w:val="24"/>
              </w:rPr>
              <w:footnoteReference w:id="7"/>
            </w:r>
          </w:p>
        </w:tc>
      </w:tr>
      <w:tr w:rsidR="00DC0AC4" w:rsidRPr="00E64FDE">
        <w:tc>
          <w:tcPr>
            <w:tcW w:w="1296" w:type="dxa"/>
          </w:tcPr>
          <w:p w:rsidR="00DC0AC4" w:rsidRPr="00E64FDE" w:rsidRDefault="00DC0AC4" w:rsidP="001B426A">
            <w:pPr>
              <w:numPr>
                <w:ilvl w:val="0"/>
                <w:numId w:val="9"/>
              </w:numPr>
              <w:autoSpaceDE w:val="0"/>
              <w:autoSpaceDN w:val="0"/>
              <w:adjustRightInd w:val="0"/>
              <w:spacing w:after="0" w:line="240" w:lineRule="auto"/>
              <w:jc w:val="center"/>
              <w:rPr>
                <w:b/>
                <w:bCs/>
                <w:sz w:val="24"/>
                <w:szCs w:val="24"/>
              </w:rPr>
            </w:pPr>
          </w:p>
        </w:tc>
        <w:tc>
          <w:tcPr>
            <w:tcW w:w="5723" w:type="dxa"/>
          </w:tcPr>
          <w:p w:rsidR="00DC0AC4" w:rsidRPr="00E64FDE" w:rsidRDefault="00DC0AC4" w:rsidP="001B426A">
            <w:pPr>
              <w:autoSpaceDE w:val="0"/>
              <w:autoSpaceDN w:val="0"/>
              <w:adjustRightInd w:val="0"/>
              <w:spacing w:after="0" w:line="240" w:lineRule="auto"/>
              <w:jc w:val="both"/>
              <w:rPr>
                <w:sz w:val="24"/>
                <w:szCs w:val="24"/>
              </w:rPr>
            </w:pPr>
            <w:r w:rsidRPr="00E64FDE">
              <w:rPr>
                <w:sz w:val="24"/>
                <w:szCs w:val="24"/>
              </w:rPr>
              <w:t>Solicitantul a ata</w:t>
            </w:r>
            <w:r>
              <w:rPr>
                <w:sz w:val="24"/>
                <w:szCs w:val="24"/>
              </w:rPr>
              <w:t>ş</w:t>
            </w:r>
            <w:r w:rsidRPr="00E64FDE">
              <w:rPr>
                <w:sz w:val="24"/>
                <w:szCs w:val="24"/>
              </w:rPr>
              <w:t xml:space="preserve">at </w:t>
            </w:r>
            <w:r>
              <w:rPr>
                <w:sz w:val="24"/>
                <w:szCs w:val="24"/>
              </w:rPr>
              <w:t>î</w:t>
            </w:r>
            <w:r w:rsidRPr="00E64FDE">
              <w:rPr>
                <w:sz w:val="24"/>
                <w:szCs w:val="24"/>
              </w:rPr>
              <w:t>n format electronic toate documentele necesare, conform prevederilor Ghidului solicitantului.</w:t>
            </w:r>
          </w:p>
          <w:p w:rsidR="00DC0AC4" w:rsidRPr="00E64FDE" w:rsidRDefault="00DC0AC4" w:rsidP="001B426A">
            <w:pPr>
              <w:autoSpaceDE w:val="0"/>
              <w:autoSpaceDN w:val="0"/>
              <w:adjustRightInd w:val="0"/>
              <w:spacing w:after="0" w:line="240" w:lineRule="auto"/>
              <w:jc w:val="both"/>
              <w:rPr>
                <w:b/>
                <w:bCs/>
                <w:sz w:val="24"/>
                <w:szCs w:val="24"/>
              </w:rPr>
            </w:pPr>
            <w:r w:rsidRPr="00E64FDE">
              <w:rPr>
                <w:sz w:val="24"/>
                <w:szCs w:val="24"/>
              </w:rPr>
              <w:t xml:space="preserve">Nedepunerea la </w:t>
            </w:r>
            <w:r>
              <w:rPr>
                <w:sz w:val="24"/>
                <w:szCs w:val="24"/>
              </w:rPr>
              <w:t>î</w:t>
            </w:r>
            <w:r w:rsidRPr="00E64FDE">
              <w:rPr>
                <w:sz w:val="24"/>
                <w:szCs w:val="24"/>
              </w:rPr>
              <w:t>nscrierea electronic</w:t>
            </w:r>
            <w:r>
              <w:rPr>
                <w:sz w:val="24"/>
                <w:szCs w:val="24"/>
              </w:rPr>
              <w:t>ă</w:t>
            </w:r>
            <w:r w:rsidRPr="00E64FDE">
              <w:rPr>
                <w:sz w:val="24"/>
                <w:szCs w:val="24"/>
              </w:rPr>
              <w:t xml:space="preserve"> a proiectului a cel pu</w:t>
            </w:r>
            <w:r>
              <w:rPr>
                <w:sz w:val="24"/>
                <w:szCs w:val="24"/>
              </w:rPr>
              <w:t>ţ</w:t>
            </w:r>
            <w:r w:rsidRPr="00E64FDE">
              <w:rPr>
                <w:sz w:val="24"/>
                <w:szCs w:val="24"/>
              </w:rPr>
              <w:t>in 3 documente conduce la respingerea automat</w:t>
            </w:r>
            <w:r>
              <w:rPr>
                <w:sz w:val="24"/>
                <w:szCs w:val="24"/>
              </w:rPr>
              <w:t>ă</w:t>
            </w:r>
            <w:r w:rsidRPr="00E64FDE">
              <w:rPr>
                <w:sz w:val="24"/>
                <w:szCs w:val="24"/>
              </w:rPr>
              <w:t xml:space="preserve"> a proiectului</w:t>
            </w:r>
            <w:r>
              <w:rPr>
                <w:sz w:val="24"/>
                <w:szCs w:val="24"/>
              </w:rPr>
              <w:t>.</w:t>
            </w:r>
          </w:p>
        </w:tc>
        <w:tc>
          <w:tcPr>
            <w:tcW w:w="748" w:type="dxa"/>
          </w:tcPr>
          <w:p w:rsidR="00DC0AC4" w:rsidRPr="00E64FDE" w:rsidRDefault="00DC0AC4" w:rsidP="001B426A">
            <w:pPr>
              <w:autoSpaceDE w:val="0"/>
              <w:autoSpaceDN w:val="0"/>
              <w:adjustRightInd w:val="0"/>
              <w:spacing w:after="0" w:line="240" w:lineRule="auto"/>
              <w:rPr>
                <w:b/>
                <w:bCs/>
                <w:sz w:val="24"/>
                <w:szCs w:val="24"/>
              </w:rPr>
            </w:pPr>
          </w:p>
        </w:tc>
        <w:tc>
          <w:tcPr>
            <w:tcW w:w="927" w:type="dxa"/>
            <w:gridSpan w:val="2"/>
          </w:tcPr>
          <w:p w:rsidR="00DC0AC4" w:rsidRPr="00E64FDE" w:rsidRDefault="00DC0AC4" w:rsidP="001B426A">
            <w:pPr>
              <w:autoSpaceDE w:val="0"/>
              <w:autoSpaceDN w:val="0"/>
              <w:adjustRightInd w:val="0"/>
              <w:spacing w:after="0" w:line="240" w:lineRule="auto"/>
              <w:rPr>
                <w:b/>
                <w:bCs/>
                <w:sz w:val="24"/>
                <w:szCs w:val="24"/>
              </w:rPr>
            </w:pPr>
          </w:p>
        </w:tc>
        <w:tc>
          <w:tcPr>
            <w:tcW w:w="1060" w:type="dxa"/>
          </w:tcPr>
          <w:p w:rsidR="00DC0AC4" w:rsidRPr="00E64FDE" w:rsidRDefault="00DC0AC4" w:rsidP="001B426A">
            <w:pPr>
              <w:autoSpaceDE w:val="0"/>
              <w:autoSpaceDN w:val="0"/>
              <w:adjustRightInd w:val="0"/>
              <w:spacing w:after="0" w:line="240" w:lineRule="auto"/>
              <w:rPr>
                <w:b/>
                <w:bCs/>
                <w:sz w:val="24"/>
                <w:szCs w:val="24"/>
              </w:rPr>
            </w:pPr>
          </w:p>
        </w:tc>
      </w:tr>
      <w:tr w:rsidR="00DC0AC4" w:rsidRPr="00E64FDE">
        <w:tc>
          <w:tcPr>
            <w:tcW w:w="1296" w:type="dxa"/>
          </w:tcPr>
          <w:p w:rsidR="00DC0AC4" w:rsidRPr="00E64FDE" w:rsidRDefault="00DC0AC4" w:rsidP="001B426A">
            <w:pPr>
              <w:numPr>
                <w:ilvl w:val="0"/>
                <w:numId w:val="9"/>
              </w:numPr>
              <w:autoSpaceDE w:val="0"/>
              <w:autoSpaceDN w:val="0"/>
              <w:adjustRightInd w:val="0"/>
              <w:spacing w:after="0" w:line="240" w:lineRule="auto"/>
              <w:jc w:val="center"/>
              <w:rPr>
                <w:b/>
                <w:bCs/>
                <w:sz w:val="24"/>
                <w:szCs w:val="24"/>
              </w:rPr>
            </w:pPr>
          </w:p>
        </w:tc>
        <w:tc>
          <w:tcPr>
            <w:tcW w:w="5723" w:type="dxa"/>
          </w:tcPr>
          <w:p w:rsidR="00DC0AC4" w:rsidRPr="00E64FDE" w:rsidRDefault="00DC0AC4" w:rsidP="001B426A">
            <w:pPr>
              <w:autoSpaceDE w:val="0"/>
              <w:autoSpaceDN w:val="0"/>
              <w:adjustRightInd w:val="0"/>
              <w:spacing w:after="0" w:line="240" w:lineRule="auto"/>
              <w:jc w:val="both"/>
              <w:rPr>
                <w:b/>
                <w:bCs/>
                <w:sz w:val="24"/>
                <w:szCs w:val="24"/>
              </w:rPr>
            </w:pPr>
            <w:r w:rsidRPr="00E64FDE">
              <w:rPr>
                <w:sz w:val="24"/>
                <w:szCs w:val="24"/>
              </w:rPr>
              <w:t>Proiectul a fost depus în termenul menţionat în Ghidul solicitantului.</w:t>
            </w:r>
          </w:p>
        </w:tc>
        <w:tc>
          <w:tcPr>
            <w:tcW w:w="748" w:type="dxa"/>
          </w:tcPr>
          <w:p w:rsidR="00DC0AC4" w:rsidRPr="00E64FDE" w:rsidRDefault="00DC0AC4" w:rsidP="001B426A">
            <w:pPr>
              <w:autoSpaceDE w:val="0"/>
              <w:autoSpaceDN w:val="0"/>
              <w:adjustRightInd w:val="0"/>
              <w:spacing w:after="0" w:line="240" w:lineRule="auto"/>
              <w:ind w:left="360"/>
              <w:rPr>
                <w:b/>
                <w:bCs/>
                <w:sz w:val="24"/>
                <w:szCs w:val="24"/>
              </w:rPr>
            </w:pPr>
          </w:p>
        </w:tc>
        <w:tc>
          <w:tcPr>
            <w:tcW w:w="927" w:type="dxa"/>
            <w:gridSpan w:val="2"/>
          </w:tcPr>
          <w:p w:rsidR="00DC0AC4" w:rsidRPr="00E64FDE" w:rsidRDefault="00DC0AC4" w:rsidP="001B426A">
            <w:pPr>
              <w:autoSpaceDE w:val="0"/>
              <w:autoSpaceDN w:val="0"/>
              <w:adjustRightInd w:val="0"/>
              <w:spacing w:after="0" w:line="240" w:lineRule="auto"/>
              <w:ind w:left="360"/>
              <w:rPr>
                <w:b/>
                <w:bCs/>
                <w:sz w:val="24"/>
                <w:szCs w:val="24"/>
              </w:rPr>
            </w:pPr>
          </w:p>
        </w:tc>
        <w:tc>
          <w:tcPr>
            <w:tcW w:w="1060" w:type="dxa"/>
          </w:tcPr>
          <w:p w:rsidR="00DC0AC4" w:rsidRPr="00E64FDE" w:rsidRDefault="00DC0AC4" w:rsidP="001B426A">
            <w:pPr>
              <w:autoSpaceDE w:val="0"/>
              <w:autoSpaceDN w:val="0"/>
              <w:adjustRightInd w:val="0"/>
              <w:spacing w:after="0" w:line="240" w:lineRule="auto"/>
              <w:ind w:left="360"/>
              <w:rPr>
                <w:b/>
                <w:bCs/>
                <w:sz w:val="24"/>
                <w:szCs w:val="24"/>
              </w:rPr>
            </w:pPr>
          </w:p>
        </w:tc>
      </w:tr>
      <w:tr w:rsidR="00DC0AC4" w:rsidRPr="00E64FDE">
        <w:trPr>
          <w:trHeight w:val="382"/>
        </w:trPr>
        <w:tc>
          <w:tcPr>
            <w:tcW w:w="9754" w:type="dxa"/>
            <w:gridSpan w:val="6"/>
          </w:tcPr>
          <w:p w:rsidR="00DC0AC4" w:rsidRPr="00E64FDE" w:rsidRDefault="00DC0AC4" w:rsidP="00593EEA">
            <w:pPr>
              <w:autoSpaceDE w:val="0"/>
              <w:autoSpaceDN w:val="0"/>
              <w:adjustRightInd w:val="0"/>
              <w:spacing w:after="0" w:line="240" w:lineRule="auto"/>
              <w:rPr>
                <w:b/>
                <w:bCs/>
                <w:sz w:val="24"/>
                <w:szCs w:val="24"/>
              </w:rPr>
            </w:pPr>
            <w:r w:rsidRPr="00E64FDE">
              <w:rPr>
                <w:b/>
                <w:bCs/>
                <w:sz w:val="24"/>
                <w:szCs w:val="24"/>
              </w:rPr>
              <w:t xml:space="preserve">Verificarea administrativă </w:t>
            </w:r>
          </w:p>
        </w:tc>
      </w:tr>
      <w:tr w:rsidR="00DC0AC4" w:rsidRPr="008D5B31">
        <w:tc>
          <w:tcPr>
            <w:tcW w:w="1296" w:type="dxa"/>
          </w:tcPr>
          <w:p w:rsidR="00DC0AC4" w:rsidRPr="005C77E7" w:rsidRDefault="00DC0AC4" w:rsidP="001B426A">
            <w:pPr>
              <w:numPr>
                <w:ilvl w:val="0"/>
                <w:numId w:val="11"/>
              </w:numPr>
              <w:autoSpaceDE w:val="0"/>
              <w:autoSpaceDN w:val="0"/>
              <w:adjustRightInd w:val="0"/>
              <w:spacing w:after="0" w:line="240" w:lineRule="auto"/>
              <w:jc w:val="center"/>
              <w:rPr>
                <w:b/>
                <w:bCs/>
                <w:sz w:val="24"/>
                <w:szCs w:val="24"/>
              </w:rPr>
            </w:pPr>
          </w:p>
        </w:tc>
        <w:tc>
          <w:tcPr>
            <w:tcW w:w="5723" w:type="dxa"/>
          </w:tcPr>
          <w:p w:rsidR="00DC0AC4" w:rsidRPr="003F7D81" w:rsidRDefault="00DC0AC4" w:rsidP="00432CA5">
            <w:pPr>
              <w:autoSpaceDE w:val="0"/>
              <w:autoSpaceDN w:val="0"/>
              <w:adjustRightInd w:val="0"/>
              <w:spacing w:after="0" w:line="240" w:lineRule="auto"/>
              <w:jc w:val="both"/>
              <w:rPr>
                <w:b/>
                <w:bCs/>
                <w:sz w:val="24"/>
                <w:szCs w:val="24"/>
              </w:rPr>
            </w:pPr>
            <w:r w:rsidRPr="003F7D81">
              <w:rPr>
                <w:b/>
                <w:bCs/>
                <w:sz w:val="24"/>
                <w:szCs w:val="24"/>
              </w:rPr>
              <w:t>Cererea de Finanţare</w:t>
            </w:r>
            <w:r w:rsidRPr="003F7D81">
              <w:rPr>
                <w:rStyle w:val="FootnoteReference"/>
                <w:b/>
                <w:bCs/>
                <w:sz w:val="24"/>
                <w:szCs w:val="24"/>
              </w:rPr>
              <w:footnoteReference w:id="8"/>
            </w:r>
            <w:r w:rsidRPr="003F7D81">
              <w:rPr>
                <w:b/>
                <w:bCs/>
                <w:sz w:val="24"/>
                <w:szCs w:val="24"/>
              </w:rPr>
              <w:t xml:space="preserve"> există – inclusiv bugetul estimat</w:t>
            </w:r>
            <w:r w:rsidRPr="003F7D81">
              <w:rPr>
                <w:rStyle w:val="FootnoteReference"/>
                <w:b/>
                <w:bCs/>
                <w:sz w:val="24"/>
                <w:szCs w:val="24"/>
              </w:rPr>
              <w:footnoteReference w:id="9"/>
            </w:r>
            <w:r w:rsidRPr="003F7D81">
              <w:rPr>
                <w:b/>
                <w:bCs/>
                <w:sz w:val="24"/>
                <w:szCs w:val="24"/>
              </w:rPr>
              <w:t xml:space="preserve"> </w:t>
            </w:r>
            <w:r w:rsidRPr="003F7D81">
              <w:rPr>
                <w:sz w:val="24"/>
                <w:szCs w:val="24"/>
              </w:rPr>
              <w:t>- pentru depunerea pe site-ul OIPSI</w:t>
            </w:r>
          </w:p>
        </w:tc>
        <w:tc>
          <w:tcPr>
            <w:tcW w:w="863" w:type="dxa"/>
            <w:gridSpan w:val="2"/>
          </w:tcPr>
          <w:p w:rsidR="00DC0AC4" w:rsidRPr="005C77E7" w:rsidRDefault="00DC0AC4" w:rsidP="001B426A">
            <w:pPr>
              <w:autoSpaceDE w:val="0"/>
              <w:autoSpaceDN w:val="0"/>
              <w:adjustRightInd w:val="0"/>
              <w:spacing w:after="0" w:line="240" w:lineRule="auto"/>
              <w:rPr>
                <w:b/>
                <w:bCs/>
                <w:sz w:val="24"/>
                <w:szCs w:val="24"/>
              </w:rPr>
            </w:pPr>
          </w:p>
        </w:tc>
        <w:tc>
          <w:tcPr>
            <w:tcW w:w="812" w:type="dxa"/>
          </w:tcPr>
          <w:p w:rsidR="00DC0AC4" w:rsidRPr="005C77E7" w:rsidRDefault="00DC0AC4" w:rsidP="001B426A">
            <w:pPr>
              <w:autoSpaceDE w:val="0"/>
              <w:autoSpaceDN w:val="0"/>
              <w:adjustRightInd w:val="0"/>
              <w:spacing w:after="0" w:line="240" w:lineRule="auto"/>
              <w:rPr>
                <w:b/>
                <w:bCs/>
                <w:sz w:val="24"/>
                <w:szCs w:val="24"/>
              </w:rPr>
            </w:pPr>
          </w:p>
        </w:tc>
        <w:tc>
          <w:tcPr>
            <w:tcW w:w="1060" w:type="dxa"/>
          </w:tcPr>
          <w:p w:rsidR="00DC0AC4" w:rsidRPr="005C77E7" w:rsidRDefault="00DC0AC4" w:rsidP="001B426A">
            <w:pPr>
              <w:autoSpaceDE w:val="0"/>
              <w:autoSpaceDN w:val="0"/>
              <w:adjustRightInd w:val="0"/>
              <w:spacing w:after="0" w:line="240" w:lineRule="auto"/>
              <w:rPr>
                <w:b/>
                <w:bCs/>
                <w:sz w:val="24"/>
                <w:szCs w:val="24"/>
              </w:rPr>
            </w:pPr>
          </w:p>
        </w:tc>
      </w:tr>
      <w:tr w:rsidR="00DC0AC4" w:rsidRPr="00E64FDE">
        <w:tc>
          <w:tcPr>
            <w:tcW w:w="1296" w:type="dxa"/>
          </w:tcPr>
          <w:p w:rsidR="00DC0AC4" w:rsidRPr="00E64FDE" w:rsidRDefault="00DC0AC4" w:rsidP="001B426A">
            <w:pPr>
              <w:numPr>
                <w:ilvl w:val="0"/>
                <w:numId w:val="11"/>
              </w:numPr>
              <w:autoSpaceDE w:val="0"/>
              <w:autoSpaceDN w:val="0"/>
              <w:adjustRightInd w:val="0"/>
              <w:spacing w:after="0" w:line="240" w:lineRule="auto"/>
              <w:jc w:val="center"/>
              <w:rPr>
                <w:b/>
                <w:bCs/>
                <w:sz w:val="24"/>
                <w:szCs w:val="24"/>
              </w:rPr>
            </w:pPr>
          </w:p>
        </w:tc>
        <w:tc>
          <w:tcPr>
            <w:tcW w:w="5723" w:type="dxa"/>
          </w:tcPr>
          <w:p w:rsidR="00DC0AC4" w:rsidRPr="003F7D81" w:rsidRDefault="00DC0AC4" w:rsidP="00432CA5">
            <w:pPr>
              <w:autoSpaceDE w:val="0"/>
              <w:autoSpaceDN w:val="0"/>
              <w:adjustRightInd w:val="0"/>
              <w:spacing w:after="0" w:line="240" w:lineRule="auto"/>
              <w:jc w:val="both"/>
              <w:rPr>
                <w:b/>
                <w:bCs/>
                <w:sz w:val="24"/>
                <w:szCs w:val="24"/>
              </w:rPr>
            </w:pPr>
            <w:r w:rsidRPr="003F7D81">
              <w:rPr>
                <w:b/>
                <w:bCs/>
                <w:sz w:val="24"/>
                <w:szCs w:val="24"/>
              </w:rPr>
              <w:t xml:space="preserve">Cererea de Finanţare (împreună cu anexele) </w:t>
            </w:r>
            <w:r w:rsidRPr="003F7D81">
              <w:rPr>
                <w:sz w:val="24"/>
                <w:szCs w:val="24"/>
              </w:rPr>
              <w:t>respectă formatul tip prevăzut, iar tipul fiecărui fișier corespunde formatului specificat  în Ghidul solicitantului - pentru depunerea pe site-ul OIPSI</w:t>
            </w:r>
          </w:p>
        </w:tc>
        <w:tc>
          <w:tcPr>
            <w:tcW w:w="863" w:type="dxa"/>
            <w:gridSpan w:val="2"/>
          </w:tcPr>
          <w:p w:rsidR="00DC0AC4" w:rsidRPr="00E64FDE" w:rsidRDefault="00DC0AC4" w:rsidP="001B426A">
            <w:pPr>
              <w:autoSpaceDE w:val="0"/>
              <w:autoSpaceDN w:val="0"/>
              <w:adjustRightInd w:val="0"/>
              <w:spacing w:after="0" w:line="240" w:lineRule="auto"/>
              <w:rPr>
                <w:b/>
                <w:bCs/>
                <w:sz w:val="24"/>
                <w:szCs w:val="24"/>
              </w:rPr>
            </w:pPr>
          </w:p>
        </w:tc>
        <w:tc>
          <w:tcPr>
            <w:tcW w:w="812" w:type="dxa"/>
          </w:tcPr>
          <w:p w:rsidR="00DC0AC4" w:rsidRPr="00E64FDE" w:rsidRDefault="00DC0AC4" w:rsidP="001B426A">
            <w:pPr>
              <w:autoSpaceDE w:val="0"/>
              <w:autoSpaceDN w:val="0"/>
              <w:adjustRightInd w:val="0"/>
              <w:spacing w:after="0" w:line="240" w:lineRule="auto"/>
              <w:rPr>
                <w:b/>
                <w:bCs/>
                <w:sz w:val="24"/>
                <w:szCs w:val="24"/>
              </w:rPr>
            </w:pPr>
          </w:p>
        </w:tc>
        <w:tc>
          <w:tcPr>
            <w:tcW w:w="1060" w:type="dxa"/>
          </w:tcPr>
          <w:p w:rsidR="00DC0AC4" w:rsidRPr="00E64FDE" w:rsidRDefault="00DC0AC4" w:rsidP="001B426A">
            <w:pPr>
              <w:autoSpaceDE w:val="0"/>
              <w:autoSpaceDN w:val="0"/>
              <w:adjustRightInd w:val="0"/>
              <w:spacing w:after="0" w:line="240" w:lineRule="auto"/>
              <w:rPr>
                <w:sz w:val="24"/>
                <w:szCs w:val="24"/>
              </w:rPr>
            </w:pPr>
          </w:p>
        </w:tc>
      </w:tr>
      <w:tr w:rsidR="00DC0AC4" w:rsidRPr="00E64FDE">
        <w:tc>
          <w:tcPr>
            <w:tcW w:w="1296" w:type="dxa"/>
          </w:tcPr>
          <w:p w:rsidR="00DC0AC4" w:rsidRPr="00E64FDE" w:rsidRDefault="00DC0AC4" w:rsidP="001B426A">
            <w:pPr>
              <w:numPr>
                <w:ilvl w:val="0"/>
                <w:numId w:val="11"/>
              </w:numPr>
              <w:autoSpaceDE w:val="0"/>
              <w:autoSpaceDN w:val="0"/>
              <w:adjustRightInd w:val="0"/>
              <w:spacing w:after="0" w:line="240" w:lineRule="auto"/>
              <w:jc w:val="center"/>
              <w:rPr>
                <w:b/>
                <w:bCs/>
                <w:sz w:val="24"/>
                <w:szCs w:val="24"/>
              </w:rPr>
            </w:pPr>
          </w:p>
        </w:tc>
        <w:tc>
          <w:tcPr>
            <w:tcW w:w="5723" w:type="dxa"/>
          </w:tcPr>
          <w:p w:rsidR="00DC0AC4" w:rsidRPr="00E64FDE" w:rsidRDefault="00DC0AC4" w:rsidP="00432CA5">
            <w:pPr>
              <w:autoSpaceDE w:val="0"/>
              <w:autoSpaceDN w:val="0"/>
              <w:adjustRightInd w:val="0"/>
              <w:spacing w:after="0" w:line="240" w:lineRule="auto"/>
              <w:jc w:val="both"/>
              <w:rPr>
                <w:sz w:val="24"/>
                <w:szCs w:val="24"/>
              </w:rPr>
            </w:pPr>
            <w:r w:rsidRPr="003F7D81">
              <w:rPr>
                <w:b/>
                <w:bCs/>
                <w:sz w:val="24"/>
                <w:szCs w:val="24"/>
                <w:lang w:val="pt-BR"/>
              </w:rPr>
              <w:t>Cererea de Finanţare</w:t>
            </w:r>
            <w:r w:rsidRPr="003F7D81">
              <w:rPr>
                <w:sz w:val="24"/>
                <w:szCs w:val="24"/>
                <w:lang w:val="pt-BR"/>
              </w:rPr>
              <w:t xml:space="preserve"> şi anexele sunt complete </w:t>
            </w:r>
            <w:r w:rsidRPr="003F7D81">
              <w:rPr>
                <w:sz w:val="24"/>
                <w:szCs w:val="24"/>
              </w:rPr>
              <w:t>- pentru depunerea pe site-ul OIPSI</w:t>
            </w:r>
          </w:p>
        </w:tc>
        <w:tc>
          <w:tcPr>
            <w:tcW w:w="863" w:type="dxa"/>
            <w:gridSpan w:val="2"/>
          </w:tcPr>
          <w:p w:rsidR="00DC0AC4" w:rsidRPr="00E64FDE" w:rsidRDefault="00DC0AC4" w:rsidP="001B426A">
            <w:pPr>
              <w:autoSpaceDE w:val="0"/>
              <w:autoSpaceDN w:val="0"/>
              <w:adjustRightInd w:val="0"/>
              <w:spacing w:after="0" w:line="240" w:lineRule="auto"/>
              <w:rPr>
                <w:b/>
                <w:bCs/>
                <w:sz w:val="24"/>
                <w:szCs w:val="24"/>
              </w:rPr>
            </w:pPr>
          </w:p>
        </w:tc>
        <w:tc>
          <w:tcPr>
            <w:tcW w:w="812" w:type="dxa"/>
          </w:tcPr>
          <w:p w:rsidR="00DC0AC4" w:rsidRPr="00E64FDE" w:rsidRDefault="00DC0AC4" w:rsidP="001B426A">
            <w:pPr>
              <w:autoSpaceDE w:val="0"/>
              <w:autoSpaceDN w:val="0"/>
              <w:adjustRightInd w:val="0"/>
              <w:spacing w:after="0" w:line="240" w:lineRule="auto"/>
              <w:rPr>
                <w:b/>
                <w:bCs/>
                <w:sz w:val="24"/>
                <w:szCs w:val="24"/>
              </w:rPr>
            </w:pPr>
          </w:p>
        </w:tc>
        <w:tc>
          <w:tcPr>
            <w:tcW w:w="1060" w:type="dxa"/>
          </w:tcPr>
          <w:p w:rsidR="00DC0AC4" w:rsidRPr="00E64FDE" w:rsidRDefault="00DC0AC4" w:rsidP="001B426A">
            <w:pPr>
              <w:autoSpaceDE w:val="0"/>
              <w:autoSpaceDN w:val="0"/>
              <w:adjustRightInd w:val="0"/>
              <w:spacing w:after="0" w:line="240" w:lineRule="auto"/>
              <w:rPr>
                <w:sz w:val="24"/>
                <w:szCs w:val="24"/>
              </w:rPr>
            </w:pPr>
          </w:p>
        </w:tc>
      </w:tr>
      <w:tr w:rsidR="00DC0AC4" w:rsidRPr="00E64FDE">
        <w:tc>
          <w:tcPr>
            <w:tcW w:w="1296" w:type="dxa"/>
          </w:tcPr>
          <w:p w:rsidR="00DC0AC4" w:rsidRPr="00E64FDE" w:rsidRDefault="00DC0AC4" w:rsidP="001B426A">
            <w:pPr>
              <w:numPr>
                <w:ilvl w:val="0"/>
                <w:numId w:val="11"/>
              </w:numPr>
              <w:autoSpaceDE w:val="0"/>
              <w:autoSpaceDN w:val="0"/>
              <w:adjustRightInd w:val="0"/>
              <w:spacing w:after="0" w:line="240" w:lineRule="auto"/>
              <w:jc w:val="center"/>
              <w:rPr>
                <w:b/>
                <w:bCs/>
                <w:sz w:val="24"/>
                <w:szCs w:val="24"/>
              </w:rPr>
            </w:pPr>
          </w:p>
        </w:tc>
        <w:tc>
          <w:tcPr>
            <w:tcW w:w="5723" w:type="dxa"/>
          </w:tcPr>
          <w:p w:rsidR="00DC0AC4" w:rsidRPr="00E64FDE" w:rsidRDefault="00DC0AC4" w:rsidP="001B426A">
            <w:pPr>
              <w:autoSpaceDE w:val="0"/>
              <w:autoSpaceDN w:val="0"/>
              <w:adjustRightInd w:val="0"/>
              <w:spacing w:after="0" w:line="240" w:lineRule="auto"/>
              <w:jc w:val="both"/>
              <w:rPr>
                <w:b/>
                <w:bCs/>
                <w:sz w:val="24"/>
                <w:szCs w:val="24"/>
              </w:rPr>
            </w:pPr>
            <w:r w:rsidRPr="00E64FDE">
              <w:rPr>
                <w:b/>
                <w:bCs/>
                <w:sz w:val="24"/>
                <w:szCs w:val="24"/>
              </w:rPr>
              <w:t>Actul de înfiinţare</w:t>
            </w:r>
            <w:r w:rsidRPr="00E64FDE">
              <w:rPr>
                <w:sz w:val="24"/>
                <w:szCs w:val="24"/>
              </w:rPr>
              <w:t xml:space="preserve"> al solicitantului (şi partenerilor - dacă este cazul)</w:t>
            </w:r>
          </w:p>
        </w:tc>
        <w:tc>
          <w:tcPr>
            <w:tcW w:w="863" w:type="dxa"/>
            <w:gridSpan w:val="2"/>
          </w:tcPr>
          <w:p w:rsidR="00DC0AC4" w:rsidRPr="00E64FDE" w:rsidRDefault="00DC0AC4" w:rsidP="001B426A">
            <w:pPr>
              <w:autoSpaceDE w:val="0"/>
              <w:autoSpaceDN w:val="0"/>
              <w:adjustRightInd w:val="0"/>
              <w:spacing w:after="0" w:line="240" w:lineRule="auto"/>
              <w:rPr>
                <w:b/>
                <w:bCs/>
                <w:sz w:val="24"/>
                <w:szCs w:val="24"/>
              </w:rPr>
            </w:pPr>
          </w:p>
        </w:tc>
        <w:tc>
          <w:tcPr>
            <w:tcW w:w="812" w:type="dxa"/>
          </w:tcPr>
          <w:p w:rsidR="00DC0AC4" w:rsidRPr="00E64FDE" w:rsidRDefault="00DC0AC4" w:rsidP="001B426A">
            <w:pPr>
              <w:autoSpaceDE w:val="0"/>
              <w:autoSpaceDN w:val="0"/>
              <w:adjustRightInd w:val="0"/>
              <w:spacing w:after="0" w:line="240" w:lineRule="auto"/>
              <w:rPr>
                <w:b/>
                <w:bCs/>
                <w:sz w:val="24"/>
                <w:szCs w:val="24"/>
              </w:rPr>
            </w:pPr>
          </w:p>
        </w:tc>
        <w:tc>
          <w:tcPr>
            <w:tcW w:w="1060" w:type="dxa"/>
          </w:tcPr>
          <w:p w:rsidR="00DC0AC4" w:rsidRPr="00E64FDE" w:rsidRDefault="00DC0AC4" w:rsidP="001B426A">
            <w:pPr>
              <w:autoSpaceDE w:val="0"/>
              <w:autoSpaceDN w:val="0"/>
              <w:adjustRightInd w:val="0"/>
              <w:spacing w:after="0" w:line="240" w:lineRule="auto"/>
              <w:rPr>
                <w:sz w:val="24"/>
                <w:szCs w:val="24"/>
              </w:rPr>
            </w:pPr>
          </w:p>
        </w:tc>
      </w:tr>
      <w:tr w:rsidR="00DC0AC4" w:rsidRPr="00E64FDE">
        <w:tc>
          <w:tcPr>
            <w:tcW w:w="1296" w:type="dxa"/>
          </w:tcPr>
          <w:p w:rsidR="00DC0AC4" w:rsidRPr="00E64FDE" w:rsidRDefault="00DC0AC4" w:rsidP="001B426A">
            <w:pPr>
              <w:numPr>
                <w:ilvl w:val="0"/>
                <w:numId w:val="11"/>
              </w:numPr>
              <w:autoSpaceDE w:val="0"/>
              <w:autoSpaceDN w:val="0"/>
              <w:adjustRightInd w:val="0"/>
              <w:spacing w:after="0" w:line="240" w:lineRule="auto"/>
              <w:jc w:val="center"/>
              <w:rPr>
                <w:b/>
                <w:bCs/>
                <w:sz w:val="24"/>
                <w:szCs w:val="24"/>
              </w:rPr>
            </w:pPr>
          </w:p>
        </w:tc>
        <w:tc>
          <w:tcPr>
            <w:tcW w:w="5723" w:type="dxa"/>
          </w:tcPr>
          <w:p w:rsidR="00DC0AC4" w:rsidRPr="00E64FDE" w:rsidRDefault="00DC0AC4" w:rsidP="001B426A">
            <w:pPr>
              <w:autoSpaceDE w:val="0"/>
              <w:autoSpaceDN w:val="0"/>
              <w:adjustRightInd w:val="0"/>
              <w:spacing w:after="0" w:line="240" w:lineRule="auto"/>
              <w:jc w:val="both"/>
              <w:rPr>
                <w:i/>
                <w:iCs/>
                <w:sz w:val="24"/>
                <w:szCs w:val="24"/>
              </w:rPr>
            </w:pPr>
            <w:r w:rsidRPr="00E64FDE">
              <w:rPr>
                <w:b/>
                <w:bCs/>
                <w:sz w:val="24"/>
                <w:szCs w:val="24"/>
              </w:rPr>
              <w:t xml:space="preserve">Acordul de parteneriat </w:t>
            </w:r>
            <w:r>
              <w:rPr>
                <w:sz w:val="24"/>
                <w:szCs w:val="24"/>
              </w:rPr>
              <w:t>– dacă</w:t>
            </w:r>
            <w:r w:rsidRPr="00E64FDE">
              <w:rPr>
                <w:sz w:val="24"/>
                <w:szCs w:val="24"/>
              </w:rPr>
              <w:t xml:space="preserve"> este cazul – conform Anexei aferente</w:t>
            </w:r>
          </w:p>
        </w:tc>
        <w:tc>
          <w:tcPr>
            <w:tcW w:w="863" w:type="dxa"/>
            <w:gridSpan w:val="2"/>
          </w:tcPr>
          <w:p w:rsidR="00DC0AC4" w:rsidRPr="00E64FDE" w:rsidRDefault="00DC0AC4" w:rsidP="001B426A">
            <w:pPr>
              <w:autoSpaceDE w:val="0"/>
              <w:autoSpaceDN w:val="0"/>
              <w:adjustRightInd w:val="0"/>
              <w:spacing w:after="0" w:line="240" w:lineRule="auto"/>
              <w:rPr>
                <w:b/>
                <w:bCs/>
                <w:sz w:val="24"/>
                <w:szCs w:val="24"/>
              </w:rPr>
            </w:pPr>
          </w:p>
        </w:tc>
        <w:tc>
          <w:tcPr>
            <w:tcW w:w="812" w:type="dxa"/>
          </w:tcPr>
          <w:p w:rsidR="00DC0AC4" w:rsidRPr="00E64FDE" w:rsidRDefault="00DC0AC4" w:rsidP="001B426A">
            <w:pPr>
              <w:autoSpaceDE w:val="0"/>
              <w:autoSpaceDN w:val="0"/>
              <w:adjustRightInd w:val="0"/>
              <w:spacing w:after="0" w:line="240" w:lineRule="auto"/>
              <w:rPr>
                <w:b/>
                <w:bCs/>
                <w:sz w:val="24"/>
                <w:szCs w:val="24"/>
              </w:rPr>
            </w:pPr>
          </w:p>
        </w:tc>
        <w:tc>
          <w:tcPr>
            <w:tcW w:w="1060" w:type="dxa"/>
          </w:tcPr>
          <w:p w:rsidR="00DC0AC4" w:rsidRPr="00E64FDE" w:rsidRDefault="00DC0AC4" w:rsidP="001B426A">
            <w:pPr>
              <w:autoSpaceDE w:val="0"/>
              <w:autoSpaceDN w:val="0"/>
              <w:adjustRightInd w:val="0"/>
              <w:spacing w:after="0" w:line="240" w:lineRule="auto"/>
              <w:rPr>
                <w:sz w:val="24"/>
                <w:szCs w:val="24"/>
              </w:rPr>
            </w:pPr>
          </w:p>
        </w:tc>
      </w:tr>
      <w:tr w:rsidR="00DC0AC4" w:rsidRPr="00E64FDE">
        <w:tc>
          <w:tcPr>
            <w:tcW w:w="1296" w:type="dxa"/>
          </w:tcPr>
          <w:p w:rsidR="00DC0AC4" w:rsidRPr="00E64FDE" w:rsidRDefault="00DC0AC4" w:rsidP="001B426A">
            <w:pPr>
              <w:numPr>
                <w:ilvl w:val="0"/>
                <w:numId w:val="11"/>
              </w:numPr>
              <w:autoSpaceDE w:val="0"/>
              <w:autoSpaceDN w:val="0"/>
              <w:adjustRightInd w:val="0"/>
              <w:spacing w:after="0" w:line="240" w:lineRule="auto"/>
              <w:jc w:val="center"/>
              <w:rPr>
                <w:b/>
                <w:bCs/>
                <w:sz w:val="24"/>
                <w:szCs w:val="24"/>
              </w:rPr>
            </w:pPr>
          </w:p>
        </w:tc>
        <w:tc>
          <w:tcPr>
            <w:tcW w:w="5723" w:type="dxa"/>
          </w:tcPr>
          <w:p w:rsidR="00DC0AC4" w:rsidRPr="00E64FDE" w:rsidRDefault="00DC0AC4" w:rsidP="001B426A">
            <w:pPr>
              <w:autoSpaceDE w:val="0"/>
              <w:autoSpaceDN w:val="0"/>
              <w:adjustRightInd w:val="0"/>
              <w:spacing w:after="0" w:line="240" w:lineRule="auto"/>
              <w:jc w:val="both"/>
              <w:rPr>
                <w:sz w:val="24"/>
                <w:szCs w:val="24"/>
              </w:rPr>
            </w:pPr>
            <w:r w:rsidRPr="00E64FDE">
              <w:rPr>
                <w:b/>
                <w:bCs/>
                <w:sz w:val="24"/>
                <w:szCs w:val="24"/>
              </w:rPr>
              <w:t>Actul de împuternicire</w:t>
            </w:r>
            <w:r w:rsidRPr="00E64FDE">
              <w:rPr>
                <w:sz w:val="24"/>
                <w:szCs w:val="24"/>
              </w:rPr>
              <w:t xml:space="preserve"> în cazul în care </w:t>
            </w:r>
            <w:r>
              <w:rPr>
                <w:sz w:val="24"/>
                <w:szCs w:val="24"/>
              </w:rPr>
              <w:t>C</w:t>
            </w:r>
            <w:r w:rsidRPr="00E64FDE">
              <w:rPr>
                <w:sz w:val="24"/>
                <w:szCs w:val="24"/>
              </w:rPr>
              <w:t xml:space="preserve">ererea de finanţare nu este semnată de reprezentantul legal al solicitantului, ci de o persoană împuternicită în acest sens. Poate fi anexat orice document administrativ emis de reprezentantul legal în acest sens, cu </w:t>
            </w:r>
            <w:r>
              <w:rPr>
                <w:sz w:val="24"/>
                <w:szCs w:val="24"/>
              </w:rPr>
              <w:t>respectarea prevederilor legale.</w:t>
            </w:r>
          </w:p>
          <w:p w:rsidR="00DC0AC4" w:rsidRPr="00E64FDE" w:rsidRDefault="00DC0AC4" w:rsidP="001B426A">
            <w:pPr>
              <w:autoSpaceDE w:val="0"/>
              <w:autoSpaceDN w:val="0"/>
              <w:adjustRightInd w:val="0"/>
              <w:spacing w:after="0" w:line="240" w:lineRule="auto"/>
              <w:jc w:val="both"/>
              <w:rPr>
                <w:sz w:val="24"/>
                <w:szCs w:val="24"/>
              </w:rPr>
            </w:pPr>
            <w:r w:rsidRPr="00E64FDE">
              <w:rPr>
                <w:sz w:val="24"/>
                <w:szCs w:val="24"/>
              </w:rPr>
              <w:t>ATEN</w:t>
            </w:r>
            <w:r>
              <w:rPr>
                <w:sz w:val="24"/>
                <w:szCs w:val="24"/>
              </w:rPr>
              <w:t>Ț</w:t>
            </w:r>
            <w:r w:rsidRPr="00E64FDE">
              <w:rPr>
                <w:sz w:val="24"/>
                <w:szCs w:val="24"/>
              </w:rPr>
              <w:t>IE! În cazul în care există un act de împuternicire, toate documentele din dosarul aplicaţiei trebuie semnate de către împuternicit.</w:t>
            </w:r>
          </w:p>
        </w:tc>
        <w:tc>
          <w:tcPr>
            <w:tcW w:w="863" w:type="dxa"/>
            <w:gridSpan w:val="2"/>
          </w:tcPr>
          <w:p w:rsidR="00DC0AC4" w:rsidRPr="00E64FDE" w:rsidRDefault="00DC0AC4" w:rsidP="001B426A">
            <w:pPr>
              <w:autoSpaceDE w:val="0"/>
              <w:autoSpaceDN w:val="0"/>
              <w:adjustRightInd w:val="0"/>
              <w:spacing w:after="0" w:line="240" w:lineRule="auto"/>
              <w:rPr>
                <w:b/>
                <w:bCs/>
                <w:sz w:val="24"/>
                <w:szCs w:val="24"/>
              </w:rPr>
            </w:pPr>
          </w:p>
        </w:tc>
        <w:tc>
          <w:tcPr>
            <w:tcW w:w="812" w:type="dxa"/>
          </w:tcPr>
          <w:p w:rsidR="00DC0AC4" w:rsidRPr="00E64FDE" w:rsidRDefault="00DC0AC4" w:rsidP="001B426A">
            <w:pPr>
              <w:autoSpaceDE w:val="0"/>
              <w:autoSpaceDN w:val="0"/>
              <w:adjustRightInd w:val="0"/>
              <w:spacing w:after="0" w:line="240" w:lineRule="auto"/>
              <w:rPr>
                <w:b/>
                <w:bCs/>
                <w:sz w:val="24"/>
                <w:szCs w:val="24"/>
              </w:rPr>
            </w:pPr>
          </w:p>
        </w:tc>
        <w:tc>
          <w:tcPr>
            <w:tcW w:w="1060" w:type="dxa"/>
          </w:tcPr>
          <w:p w:rsidR="00DC0AC4" w:rsidRPr="00E64FDE" w:rsidRDefault="00DC0AC4" w:rsidP="001B426A">
            <w:pPr>
              <w:autoSpaceDE w:val="0"/>
              <w:autoSpaceDN w:val="0"/>
              <w:adjustRightInd w:val="0"/>
              <w:spacing w:after="0" w:line="240" w:lineRule="auto"/>
              <w:rPr>
                <w:sz w:val="24"/>
                <w:szCs w:val="24"/>
              </w:rPr>
            </w:pPr>
          </w:p>
        </w:tc>
      </w:tr>
      <w:tr w:rsidR="00DC0AC4" w:rsidRPr="00E64FDE">
        <w:tc>
          <w:tcPr>
            <w:tcW w:w="1296" w:type="dxa"/>
          </w:tcPr>
          <w:p w:rsidR="00DC0AC4" w:rsidRPr="00E64FDE" w:rsidRDefault="00DC0AC4" w:rsidP="001B426A">
            <w:pPr>
              <w:numPr>
                <w:ilvl w:val="0"/>
                <w:numId w:val="11"/>
              </w:numPr>
              <w:autoSpaceDE w:val="0"/>
              <w:autoSpaceDN w:val="0"/>
              <w:adjustRightInd w:val="0"/>
              <w:spacing w:after="0" w:line="240" w:lineRule="auto"/>
              <w:jc w:val="center"/>
              <w:rPr>
                <w:b/>
                <w:bCs/>
                <w:sz w:val="24"/>
                <w:szCs w:val="24"/>
              </w:rPr>
            </w:pPr>
          </w:p>
        </w:tc>
        <w:tc>
          <w:tcPr>
            <w:tcW w:w="5723" w:type="dxa"/>
          </w:tcPr>
          <w:p w:rsidR="00DC0AC4" w:rsidRPr="00E64FDE" w:rsidRDefault="00DC0AC4" w:rsidP="001B426A">
            <w:pPr>
              <w:autoSpaceDE w:val="0"/>
              <w:autoSpaceDN w:val="0"/>
              <w:adjustRightInd w:val="0"/>
              <w:spacing w:after="0" w:line="240" w:lineRule="auto"/>
              <w:jc w:val="both"/>
              <w:rPr>
                <w:color w:val="FF0000"/>
                <w:sz w:val="24"/>
                <w:szCs w:val="24"/>
              </w:rPr>
            </w:pPr>
            <w:r w:rsidRPr="00E64FDE">
              <w:rPr>
                <w:b/>
                <w:bCs/>
                <w:sz w:val="24"/>
                <w:szCs w:val="24"/>
              </w:rPr>
              <w:t>Decizia de aprobare</w:t>
            </w:r>
            <w:r w:rsidRPr="00E64FDE">
              <w:rPr>
                <w:sz w:val="24"/>
                <w:szCs w:val="24"/>
              </w:rPr>
              <w:t xml:space="preserve"> a proiectului şi a cheltuielilor legate de proiect, atât a valorii totale a proiectului, cât şi a cofinanţării proprii. Trebuie menţionată denumirea proiectului, în conformitate cu cea a proiectului înregistrat – pentru solicitant si parteneri </w:t>
            </w:r>
          </w:p>
        </w:tc>
        <w:tc>
          <w:tcPr>
            <w:tcW w:w="863" w:type="dxa"/>
            <w:gridSpan w:val="2"/>
          </w:tcPr>
          <w:p w:rsidR="00DC0AC4" w:rsidRPr="00E64FDE" w:rsidRDefault="00DC0AC4" w:rsidP="001B426A">
            <w:pPr>
              <w:autoSpaceDE w:val="0"/>
              <w:autoSpaceDN w:val="0"/>
              <w:adjustRightInd w:val="0"/>
              <w:spacing w:after="0" w:line="240" w:lineRule="auto"/>
              <w:rPr>
                <w:b/>
                <w:bCs/>
                <w:sz w:val="24"/>
                <w:szCs w:val="24"/>
              </w:rPr>
            </w:pPr>
          </w:p>
        </w:tc>
        <w:tc>
          <w:tcPr>
            <w:tcW w:w="812" w:type="dxa"/>
          </w:tcPr>
          <w:p w:rsidR="00DC0AC4" w:rsidRPr="00E64FDE" w:rsidRDefault="00DC0AC4" w:rsidP="001B426A">
            <w:pPr>
              <w:autoSpaceDE w:val="0"/>
              <w:autoSpaceDN w:val="0"/>
              <w:adjustRightInd w:val="0"/>
              <w:spacing w:after="0" w:line="240" w:lineRule="auto"/>
              <w:rPr>
                <w:b/>
                <w:bCs/>
                <w:sz w:val="24"/>
                <w:szCs w:val="24"/>
              </w:rPr>
            </w:pPr>
          </w:p>
        </w:tc>
        <w:tc>
          <w:tcPr>
            <w:tcW w:w="1060" w:type="dxa"/>
          </w:tcPr>
          <w:p w:rsidR="00DC0AC4" w:rsidRPr="00E64FDE" w:rsidRDefault="00DC0AC4" w:rsidP="001B426A">
            <w:pPr>
              <w:autoSpaceDE w:val="0"/>
              <w:autoSpaceDN w:val="0"/>
              <w:adjustRightInd w:val="0"/>
              <w:spacing w:after="0" w:line="240" w:lineRule="auto"/>
              <w:rPr>
                <w:sz w:val="24"/>
                <w:szCs w:val="24"/>
              </w:rPr>
            </w:pPr>
          </w:p>
        </w:tc>
      </w:tr>
      <w:tr w:rsidR="00DC0AC4" w:rsidRPr="00E64FDE">
        <w:tc>
          <w:tcPr>
            <w:tcW w:w="1296" w:type="dxa"/>
          </w:tcPr>
          <w:p w:rsidR="00DC0AC4" w:rsidRPr="00E64FDE" w:rsidRDefault="00DC0AC4" w:rsidP="001B426A">
            <w:pPr>
              <w:numPr>
                <w:ilvl w:val="0"/>
                <w:numId w:val="11"/>
              </w:numPr>
              <w:autoSpaceDE w:val="0"/>
              <w:autoSpaceDN w:val="0"/>
              <w:adjustRightInd w:val="0"/>
              <w:spacing w:after="0" w:line="240" w:lineRule="auto"/>
              <w:jc w:val="center"/>
              <w:rPr>
                <w:b/>
                <w:bCs/>
                <w:sz w:val="24"/>
                <w:szCs w:val="24"/>
              </w:rPr>
            </w:pPr>
          </w:p>
        </w:tc>
        <w:tc>
          <w:tcPr>
            <w:tcW w:w="5723" w:type="dxa"/>
          </w:tcPr>
          <w:p w:rsidR="00DC0AC4" w:rsidRPr="00E64FDE" w:rsidRDefault="00DC0AC4" w:rsidP="001B426A">
            <w:pPr>
              <w:widowControl w:val="0"/>
              <w:tabs>
                <w:tab w:val="left" w:pos="795"/>
                <w:tab w:val="left" w:pos="6525"/>
              </w:tabs>
              <w:autoSpaceDE w:val="0"/>
              <w:autoSpaceDN w:val="0"/>
              <w:adjustRightInd w:val="0"/>
              <w:spacing w:after="0" w:line="240" w:lineRule="auto"/>
              <w:rPr>
                <w:sz w:val="24"/>
                <w:szCs w:val="24"/>
              </w:rPr>
            </w:pPr>
            <w:r w:rsidRPr="00E64FDE">
              <w:rPr>
                <w:b/>
                <w:bCs/>
                <w:sz w:val="24"/>
                <w:szCs w:val="24"/>
              </w:rPr>
              <w:t>Studiul de fezabilitate</w:t>
            </w:r>
            <w:r w:rsidRPr="00E64FDE">
              <w:rPr>
                <w:rStyle w:val="FootnoteReference"/>
                <w:b/>
                <w:bCs/>
                <w:sz w:val="24"/>
                <w:szCs w:val="24"/>
              </w:rPr>
              <w:footnoteReference w:id="10"/>
            </w:r>
          </w:p>
        </w:tc>
        <w:tc>
          <w:tcPr>
            <w:tcW w:w="863" w:type="dxa"/>
            <w:gridSpan w:val="2"/>
          </w:tcPr>
          <w:p w:rsidR="00DC0AC4" w:rsidRPr="00E64FDE" w:rsidRDefault="00DC0AC4" w:rsidP="001B426A">
            <w:pPr>
              <w:autoSpaceDE w:val="0"/>
              <w:autoSpaceDN w:val="0"/>
              <w:adjustRightInd w:val="0"/>
              <w:spacing w:after="0" w:line="240" w:lineRule="auto"/>
              <w:rPr>
                <w:b/>
                <w:bCs/>
                <w:sz w:val="24"/>
                <w:szCs w:val="24"/>
              </w:rPr>
            </w:pPr>
          </w:p>
        </w:tc>
        <w:tc>
          <w:tcPr>
            <w:tcW w:w="812" w:type="dxa"/>
          </w:tcPr>
          <w:p w:rsidR="00DC0AC4" w:rsidRPr="00E64FDE" w:rsidRDefault="00DC0AC4" w:rsidP="001B426A">
            <w:pPr>
              <w:autoSpaceDE w:val="0"/>
              <w:autoSpaceDN w:val="0"/>
              <w:adjustRightInd w:val="0"/>
              <w:spacing w:after="0" w:line="240" w:lineRule="auto"/>
              <w:rPr>
                <w:b/>
                <w:bCs/>
                <w:sz w:val="24"/>
                <w:szCs w:val="24"/>
              </w:rPr>
            </w:pPr>
          </w:p>
        </w:tc>
        <w:tc>
          <w:tcPr>
            <w:tcW w:w="1060" w:type="dxa"/>
          </w:tcPr>
          <w:p w:rsidR="00DC0AC4" w:rsidRPr="00E64FDE" w:rsidRDefault="00DC0AC4" w:rsidP="001B426A">
            <w:pPr>
              <w:autoSpaceDE w:val="0"/>
              <w:autoSpaceDN w:val="0"/>
              <w:adjustRightInd w:val="0"/>
              <w:spacing w:after="0" w:line="240" w:lineRule="auto"/>
              <w:rPr>
                <w:sz w:val="24"/>
                <w:szCs w:val="24"/>
              </w:rPr>
            </w:pPr>
          </w:p>
        </w:tc>
      </w:tr>
      <w:tr w:rsidR="00DC0AC4" w:rsidRPr="00E64FDE">
        <w:tc>
          <w:tcPr>
            <w:tcW w:w="1296" w:type="dxa"/>
          </w:tcPr>
          <w:p w:rsidR="00DC0AC4" w:rsidRPr="00E64FDE" w:rsidRDefault="00DC0AC4" w:rsidP="001B426A">
            <w:pPr>
              <w:numPr>
                <w:ilvl w:val="0"/>
                <w:numId w:val="11"/>
              </w:numPr>
              <w:autoSpaceDE w:val="0"/>
              <w:autoSpaceDN w:val="0"/>
              <w:adjustRightInd w:val="0"/>
              <w:spacing w:after="0" w:line="240" w:lineRule="auto"/>
              <w:jc w:val="center"/>
              <w:rPr>
                <w:b/>
                <w:bCs/>
                <w:sz w:val="24"/>
                <w:szCs w:val="24"/>
              </w:rPr>
            </w:pPr>
          </w:p>
        </w:tc>
        <w:tc>
          <w:tcPr>
            <w:tcW w:w="5723" w:type="dxa"/>
          </w:tcPr>
          <w:p w:rsidR="00DC0AC4" w:rsidRPr="00E64FDE" w:rsidRDefault="00DC0AC4" w:rsidP="001B426A">
            <w:pPr>
              <w:widowControl w:val="0"/>
              <w:tabs>
                <w:tab w:val="left" w:pos="795"/>
                <w:tab w:val="left" w:pos="6525"/>
              </w:tabs>
              <w:autoSpaceDE w:val="0"/>
              <w:autoSpaceDN w:val="0"/>
              <w:adjustRightInd w:val="0"/>
              <w:spacing w:after="0" w:line="240" w:lineRule="auto"/>
              <w:rPr>
                <w:b/>
                <w:bCs/>
                <w:sz w:val="24"/>
                <w:szCs w:val="24"/>
              </w:rPr>
            </w:pPr>
            <w:r w:rsidRPr="00E64FDE">
              <w:rPr>
                <w:b/>
                <w:bCs/>
                <w:sz w:val="24"/>
                <w:szCs w:val="24"/>
              </w:rPr>
              <w:t>Proiect tehnic</w:t>
            </w:r>
            <w:r w:rsidRPr="00E64FDE">
              <w:rPr>
                <w:rStyle w:val="FootnoteReference"/>
                <w:b/>
                <w:bCs/>
                <w:sz w:val="24"/>
                <w:szCs w:val="24"/>
              </w:rPr>
              <w:footnoteReference w:id="11"/>
            </w:r>
            <w:r w:rsidRPr="00E64FDE">
              <w:rPr>
                <w:b/>
                <w:bCs/>
                <w:sz w:val="24"/>
                <w:szCs w:val="24"/>
              </w:rPr>
              <w:t xml:space="preserve"> </w:t>
            </w:r>
          </w:p>
        </w:tc>
        <w:tc>
          <w:tcPr>
            <w:tcW w:w="863" w:type="dxa"/>
            <w:gridSpan w:val="2"/>
          </w:tcPr>
          <w:p w:rsidR="00DC0AC4" w:rsidRPr="00E64FDE" w:rsidRDefault="00DC0AC4" w:rsidP="001B426A">
            <w:pPr>
              <w:autoSpaceDE w:val="0"/>
              <w:autoSpaceDN w:val="0"/>
              <w:adjustRightInd w:val="0"/>
              <w:spacing w:after="0" w:line="240" w:lineRule="auto"/>
              <w:rPr>
                <w:b/>
                <w:bCs/>
                <w:sz w:val="24"/>
                <w:szCs w:val="24"/>
              </w:rPr>
            </w:pPr>
          </w:p>
        </w:tc>
        <w:tc>
          <w:tcPr>
            <w:tcW w:w="812" w:type="dxa"/>
          </w:tcPr>
          <w:p w:rsidR="00DC0AC4" w:rsidRPr="00E64FDE" w:rsidRDefault="00DC0AC4" w:rsidP="001B426A">
            <w:pPr>
              <w:autoSpaceDE w:val="0"/>
              <w:autoSpaceDN w:val="0"/>
              <w:adjustRightInd w:val="0"/>
              <w:spacing w:after="0" w:line="240" w:lineRule="auto"/>
              <w:rPr>
                <w:b/>
                <w:bCs/>
                <w:sz w:val="24"/>
                <w:szCs w:val="24"/>
              </w:rPr>
            </w:pPr>
          </w:p>
        </w:tc>
        <w:tc>
          <w:tcPr>
            <w:tcW w:w="1060" w:type="dxa"/>
          </w:tcPr>
          <w:p w:rsidR="00DC0AC4" w:rsidRPr="00E64FDE" w:rsidRDefault="00DC0AC4" w:rsidP="001B426A">
            <w:pPr>
              <w:autoSpaceDE w:val="0"/>
              <w:autoSpaceDN w:val="0"/>
              <w:adjustRightInd w:val="0"/>
              <w:spacing w:after="0" w:line="240" w:lineRule="auto"/>
              <w:rPr>
                <w:sz w:val="24"/>
                <w:szCs w:val="24"/>
              </w:rPr>
            </w:pPr>
          </w:p>
        </w:tc>
      </w:tr>
      <w:tr w:rsidR="00DC0AC4" w:rsidRPr="00E64FDE">
        <w:tc>
          <w:tcPr>
            <w:tcW w:w="1296" w:type="dxa"/>
          </w:tcPr>
          <w:p w:rsidR="00DC0AC4" w:rsidRPr="00E64FDE" w:rsidRDefault="00DC0AC4" w:rsidP="001B426A">
            <w:pPr>
              <w:numPr>
                <w:ilvl w:val="0"/>
                <w:numId w:val="11"/>
              </w:numPr>
              <w:autoSpaceDE w:val="0"/>
              <w:autoSpaceDN w:val="0"/>
              <w:adjustRightInd w:val="0"/>
              <w:spacing w:after="0" w:line="240" w:lineRule="auto"/>
              <w:jc w:val="center"/>
              <w:rPr>
                <w:b/>
                <w:bCs/>
                <w:sz w:val="24"/>
                <w:szCs w:val="24"/>
              </w:rPr>
            </w:pPr>
          </w:p>
        </w:tc>
        <w:tc>
          <w:tcPr>
            <w:tcW w:w="5723" w:type="dxa"/>
          </w:tcPr>
          <w:p w:rsidR="00DC0AC4" w:rsidRPr="00E64FDE" w:rsidRDefault="00DC0AC4" w:rsidP="00A37F63">
            <w:pPr>
              <w:autoSpaceDE w:val="0"/>
              <w:autoSpaceDN w:val="0"/>
              <w:adjustRightInd w:val="0"/>
              <w:spacing w:after="0" w:line="240" w:lineRule="auto"/>
              <w:jc w:val="both"/>
              <w:rPr>
                <w:sz w:val="24"/>
                <w:szCs w:val="24"/>
              </w:rPr>
            </w:pPr>
            <w:r w:rsidRPr="00E64FDE">
              <w:rPr>
                <w:b/>
                <w:bCs/>
                <w:sz w:val="24"/>
                <w:szCs w:val="24"/>
              </w:rPr>
              <w:t>Declaraţia de eligibilitate</w:t>
            </w:r>
            <w:r w:rsidRPr="00E64FDE">
              <w:rPr>
                <w:sz w:val="24"/>
                <w:szCs w:val="24"/>
              </w:rPr>
              <w:t xml:space="preserve"> –– conform Anexei aferente</w:t>
            </w:r>
          </w:p>
        </w:tc>
        <w:tc>
          <w:tcPr>
            <w:tcW w:w="863" w:type="dxa"/>
            <w:gridSpan w:val="2"/>
          </w:tcPr>
          <w:p w:rsidR="00DC0AC4" w:rsidRPr="00E64FDE" w:rsidRDefault="00DC0AC4" w:rsidP="001B426A">
            <w:pPr>
              <w:autoSpaceDE w:val="0"/>
              <w:autoSpaceDN w:val="0"/>
              <w:adjustRightInd w:val="0"/>
              <w:spacing w:after="0" w:line="240" w:lineRule="auto"/>
              <w:rPr>
                <w:b/>
                <w:bCs/>
                <w:sz w:val="24"/>
                <w:szCs w:val="24"/>
              </w:rPr>
            </w:pPr>
          </w:p>
        </w:tc>
        <w:tc>
          <w:tcPr>
            <w:tcW w:w="812" w:type="dxa"/>
          </w:tcPr>
          <w:p w:rsidR="00DC0AC4" w:rsidRPr="00E64FDE" w:rsidRDefault="00DC0AC4" w:rsidP="001B426A">
            <w:pPr>
              <w:autoSpaceDE w:val="0"/>
              <w:autoSpaceDN w:val="0"/>
              <w:adjustRightInd w:val="0"/>
              <w:spacing w:after="0" w:line="240" w:lineRule="auto"/>
              <w:rPr>
                <w:b/>
                <w:bCs/>
                <w:sz w:val="24"/>
                <w:szCs w:val="24"/>
              </w:rPr>
            </w:pPr>
          </w:p>
        </w:tc>
        <w:tc>
          <w:tcPr>
            <w:tcW w:w="1060" w:type="dxa"/>
          </w:tcPr>
          <w:p w:rsidR="00DC0AC4" w:rsidRPr="00E64FDE" w:rsidRDefault="00DC0AC4" w:rsidP="001B426A">
            <w:pPr>
              <w:autoSpaceDE w:val="0"/>
              <w:autoSpaceDN w:val="0"/>
              <w:adjustRightInd w:val="0"/>
              <w:spacing w:after="0" w:line="240" w:lineRule="auto"/>
              <w:rPr>
                <w:sz w:val="24"/>
                <w:szCs w:val="24"/>
              </w:rPr>
            </w:pPr>
          </w:p>
        </w:tc>
      </w:tr>
      <w:tr w:rsidR="00DC0AC4" w:rsidRPr="00E64FDE">
        <w:tc>
          <w:tcPr>
            <w:tcW w:w="1296" w:type="dxa"/>
          </w:tcPr>
          <w:p w:rsidR="00DC0AC4" w:rsidRPr="00E64FDE" w:rsidRDefault="00DC0AC4" w:rsidP="001B426A">
            <w:pPr>
              <w:numPr>
                <w:ilvl w:val="0"/>
                <w:numId w:val="11"/>
              </w:numPr>
              <w:autoSpaceDE w:val="0"/>
              <w:autoSpaceDN w:val="0"/>
              <w:adjustRightInd w:val="0"/>
              <w:spacing w:after="0" w:line="240" w:lineRule="auto"/>
              <w:jc w:val="center"/>
              <w:rPr>
                <w:b/>
                <w:bCs/>
                <w:sz w:val="24"/>
                <w:szCs w:val="24"/>
              </w:rPr>
            </w:pPr>
          </w:p>
        </w:tc>
        <w:tc>
          <w:tcPr>
            <w:tcW w:w="5723" w:type="dxa"/>
          </w:tcPr>
          <w:p w:rsidR="00DC0AC4" w:rsidRPr="00E64FDE" w:rsidRDefault="00DC0AC4" w:rsidP="00A37F63">
            <w:pPr>
              <w:autoSpaceDE w:val="0"/>
              <w:autoSpaceDN w:val="0"/>
              <w:adjustRightInd w:val="0"/>
              <w:spacing w:after="0" w:line="240" w:lineRule="auto"/>
              <w:jc w:val="both"/>
              <w:rPr>
                <w:sz w:val="24"/>
                <w:szCs w:val="24"/>
              </w:rPr>
            </w:pPr>
            <w:r w:rsidRPr="00E64FDE">
              <w:rPr>
                <w:b/>
                <w:bCs/>
                <w:sz w:val="24"/>
                <w:szCs w:val="24"/>
              </w:rPr>
              <w:t>Declaraţia de angajament</w:t>
            </w:r>
            <w:r w:rsidRPr="00E64FDE">
              <w:rPr>
                <w:sz w:val="24"/>
                <w:szCs w:val="24"/>
              </w:rPr>
              <w:t xml:space="preserve">   – conform Anexei aferente</w:t>
            </w:r>
          </w:p>
        </w:tc>
        <w:tc>
          <w:tcPr>
            <w:tcW w:w="863" w:type="dxa"/>
            <w:gridSpan w:val="2"/>
          </w:tcPr>
          <w:p w:rsidR="00DC0AC4" w:rsidRPr="00E64FDE" w:rsidRDefault="00DC0AC4" w:rsidP="001B426A">
            <w:pPr>
              <w:autoSpaceDE w:val="0"/>
              <w:autoSpaceDN w:val="0"/>
              <w:adjustRightInd w:val="0"/>
              <w:spacing w:after="0" w:line="240" w:lineRule="auto"/>
              <w:rPr>
                <w:b/>
                <w:bCs/>
                <w:sz w:val="24"/>
                <w:szCs w:val="24"/>
              </w:rPr>
            </w:pPr>
          </w:p>
        </w:tc>
        <w:tc>
          <w:tcPr>
            <w:tcW w:w="812" w:type="dxa"/>
          </w:tcPr>
          <w:p w:rsidR="00DC0AC4" w:rsidRPr="00E64FDE" w:rsidRDefault="00DC0AC4" w:rsidP="001B426A">
            <w:pPr>
              <w:autoSpaceDE w:val="0"/>
              <w:autoSpaceDN w:val="0"/>
              <w:adjustRightInd w:val="0"/>
              <w:spacing w:after="0" w:line="240" w:lineRule="auto"/>
              <w:rPr>
                <w:b/>
                <w:bCs/>
                <w:sz w:val="24"/>
                <w:szCs w:val="24"/>
              </w:rPr>
            </w:pPr>
          </w:p>
        </w:tc>
        <w:tc>
          <w:tcPr>
            <w:tcW w:w="1060" w:type="dxa"/>
          </w:tcPr>
          <w:p w:rsidR="00DC0AC4" w:rsidRPr="00E64FDE" w:rsidRDefault="00DC0AC4" w:rsidP="001B426A">
            <w:pPr>
              <w:autoSpaceDE w:val="0"/>
              <w:autoSpaceDN w:val="0"/>
              <w:adjustRightInd w:val="0"/>
              <w:spacing w:after="0" w:line="240" w:lineRule="auto"/>
              <w:rPr>
                <w:sz w:val="24"/>
                <w:szCs w:val="24"/>
              </w:rPr>
            </w:pPr>
          </w:p>
        </w:tc>
      </w:tr>
      <w:tr w:rsidR="00DC0AC4" w:rsidRPr="00E64FDE">
        <w:tc>
          <w:tcPr>
            <w:tcW w:w="1296" w:type="dxa"/>
          </w:tcPr>
          <w:p w:rsidR="00DC0AC4" w:rsidRPr="00E64FDE" w:rsidRDefault="00DC0AC4" w:rsidP="001B426A">
            <w:pPr>
              <w:numPr>
                <w:ilvl w:val="0"/>
                <w:numId w:val="11"/>
              </w:numPr>
              <w:autoSpaceDE w:val="0"/>
              <w:autoSpaceDN w:val="0"/>
              <w:adjustRightInd w:val="0"/>
              <w:spacing w:after="0" w:line="240" w:lineRule="auto"/>
              <w:jc w:val="center"/>
              <w:rPr>
                <w:b/>
                <w:bCs/>
                <w:sz w:val="24"/>
                <w:szCs w:val="24"/>
              </w:rPr>
            </w:pPr>
          </w:p>
        </w:tc>
        <w:tc>
          <w:tcPr>
            <w:tcW w:w="5723" w:type="dxa"/>
          </w:tcPr>
          <w:p w:rsidR="00DC0AC4" w:rsidRPr="00E64FDE" w:rsidRDefault="00DC0AC4" w:rsidP="00773777">
            <w:pPr>
              <w:autoSpaceDE w:val="0"/>
              <w:autoSpaceDN w:val="0"/>
              <w:adjustRightInd w:val="0"/>
              <w:spacing w:after="0" w:line="240" w:lineRule="auto"/>
              <w:jc w:val="both"/>
              <w:rPr>
                <w:b/>
                <w:bCs/>
                <w:sz w:val="24"/>
                <w:szCs w:val="24"/>
              </w:rPr>
            </w:pPr>
            <w:r w:rsidRPr="00E64FDE">
              <w:rPr>
                <w:b/>
                <w:bCs/>
                <w:sz w:val="24"/>
                <w:szCs w:val="24"/>
              </w:rPr>
              <w:t>Declaraţia de eligibilitate TVA</w:t>
            </w:r>
            <w:r w:rsidRPr="00E64FDE">
              <w:rPr>
                <w:sz w:val="24"/>
                <w:szCs w:val="24"/>
              </w:rPr>
              <w:t xml:space="preserve"> – conform Anexei aferente</w:t>
            </w:r>
          </w:p>
        </w:tc>
        <w:tc>
          <w:tcPr>
            <w:tcW w:w="863" w:type="dxa"/>
            <w:gridSpan w:val="2"/>
          </w:tcPr>
          <w:p w:rsidR="00DC0AC4" w:rsidRPr="00E64FDE" w:rsidRDefault="00DC0AC4" w:rsidP="001B426A">
            <w:pPr>
              <w:autoSpaceDE w:val="0"/>
              <w:autoSpaceDN w:val="0"/>
              <w:adjustRightInd w:val="0"/>
              <w:spacing w:after="0" w:line="240" w:lineRule="auto"/>
              <w:rPr>
                <w:b/>
                <w:bCs/>
                <w:sz w:val="24"/>
                <w:szCs w:val="24"/>
              </w:rPr>
            </w:pPr>
          </w:p>
        </w:tc>
        <w:tc>
          <w:tcPr>
            <w:tcW w:w="812" w:type="dxa"/>
          </w:tcPr>
          <w:p w:rsidR="00DC0AC4" w:rsidRPr="00E64FDE" w:rsidRDefault="00DC0AC4" w:rsidP="001B426A">
            <w:pPr>
              <w:autoSpaceDE w:val="0"/>
              <w:autoSpaceDN w:val="0"/>
              <w:adjustRightInd w:val="0"/>
              <w:spacing w:after="0" w:line="240" w:lineRule="auto"/>
              <w:rPr>
                <w:b/>
                <w:bCs/>
                <w:sz w:val="24"/>
                <w:szCs w:val="24"/>
              </w:rPr>
            </w:pPr>
          </w:p>
        </w:tc>
        <w:tc>
          <w:tcPr>
            <w:tcW w:w="1060" w:type="dxa"/>
          </w:tcPr>
          <w:p w:rsidR="00DC0AC4" w:rsidRPr="00E64FDE" w:rsidRDefault="00DC0AC4" w:rsidP="001B426A">
            <w:pPr>
              <w:autoSpaceDE w:val="0"/>
              <w:autoSpaceDN w:val="0"/>
              <w:adjustRightInd w:val="0"/>
              <w:spacing w:after="0" w:line="240" w:lineRule="auto"/>
              <w:rPr>
                <w:sz w:val="24"/>
                <w:szCs w:val="24"/>
              </w:rPr>
            </w:pPr>
          </w:p>
        </w:tc>
      </w:tr>
      <w:tr w:rsidR="00DC0AC4" w:rsidRPr="00E64FDE">
        <w:tc>
          <w:tcPr>
            <w:tcW w:w="1296" w:type="dxa"/>
          </w:tcPr>
          <w:p w:rsidR="00DC0AC4" w:rsidRPr="00E64FDE" w:rsidRDefault="00DC0AC4" w:rsidP="001B426A">
            <w:pPr>
              <w:numPr>
                <w:ilvl w:val="0"/>
                <w:numId w:val="11"/>
              </w:numPr>
              <w:autoSpaceDE w:val="0"/>
              <w:autoSpaceDN w:val="0"/>
              <w:adjustRightInd w:val="0"/>
              <w:spacing w:after="0" w:line="240" w:lineRule="auto"/>
              <w:jc w:val="center"/>
              <w:rPr>
                <w:b/>
                <w:bCs/>
                <w:sz w:val="24"/>
                <w:szCs w:val="24"/>
              </w:rPr>
            </w:pPr>
          </w:p>
        </w:tc>
        <w:tc>
          <w:tcPr>
            <w:tcW w:w="5723" w:type="dxa"/>
          </w:tcPr>
          <w:p w:rsidR="00DC0AC4" w:rsidRPr="00E64FDE" w:rsidRDefault="00DC0AC4" w:rsidP="00773777">
            <w:pPr>
              <w:autoSpaceDE w:val="0"/>
              <w:autoSpaceDN w:val="0"/>
              <w:adjustRightInd w:val="0"/>
              <w:spacing w:after="0" w:line="240" w:lineRule="auto"/>
              <w:jc w:val="both"/>
              <w:rPr>
                <w:b/>
                <w:bCs/>
                <w:sz w:val="24"/>
                <w:szCs w:val="24"/>
              </w:rPr>
            </w:pPr>
            <w:r w:rsidRPr="00E64FDE">
              <w:rPr>
                <w:b/>
                <w:bCs/>
                <w:sz w:val="24"/>
                <w:szCs w:val="24"/>
              </w:rPr>
              <w:t xml:space="preserve">Declaraţia privind conflictul de interese </w:t>
            </w:r>
            <w:r w:rsidRPr="00E64FDE">
              <w:rPr>
                <w:sz w:val="24"/>
                <w:szCs w:val="24"/>
              </w:rPr>
              <w:t>– conform Anexei aferente</w:t>
            </w:r>
            <w:r>
              <w:rPr>
                <w:sz w:val="24"/>
                <w:szCs w:val="24"/>
              </w:rPr>
              <w:t>.</w:t>
            </w:r>
          </w:p>
        </w:tc>
        <w:tc>
          <w:tcPr>
            <w:tcW w:w="863" w:type="dxa"/>
            <w:gridSpan w:val="2"/>
          </w:tcPr>
          <w:p w:rsidR="00DC0AC4" w:rsidRPr="00E64FDE" w:rsidRDefault="00DC0AC4" w:rsidP="001B426A">
            <w:pPr>
              <w:autoSpaceDE w:val="0"/>
              <w:autoSpaceDN w:val="0"/>
              <w:adjustRightInd w:val="0"/>
              <w:spacing w:after="0" w:line="240" w:lineRule="auto"/>
              <w:rPr>
                <w:b/>
                <w:bCs/>
                <w:sz w:val="24"/>
                <w:szCs w:val="24"/>
              </w:rPr>
            </w:pPr>
          </w:p>
        </w:tc>
        <w:tc>
          <w:tcPr>
            <w:tcW w:w="812" w:type="dxa"/>
          </w:tcPr>
          <w:p w:rsidR="00DC0AC4" w:rsidRPr="00E64FDE" w:rsidRDefault="00DC0AC4" w:rsidP="001B426A">
            <w:pPr>
              <w:autoSpaceDE w:val="0"/>
              <w:autoSpaceDN w:val="0"/>
              <w:adjustRightInd w:val="0"/>
              <w:spacing w:after="0" w:line="240" w:lineRule="auto"/>
              <w:rPr>
                <w:b/>
                <w:bCs/>
                <w:sz w:val="24"/>
                <w:szCs w:val="24"/>
              </w:rPr>
            </w:pPr>
          </w:p>
        </w:tc>
        <w:tc>
          <w:tcPr>
            <w:tcW w:w="1060" w:type="dxa"/>
          </w:tcPr>
          <w:p w:rsidR="00DC0AC4" w:rsidRPr="00E64FDE" w:rsidRDefault="00DC0AC4" w:rsidP="001B426A">
            <w:pPr>
              <w:autoSpaceDE w:val="0"/>
              <w:autoSpaceDN w:val="0"/>
              <w:adjustRightInd w:val="0"/>
              <w:spacing w:after="0" w:line="240" w:lineRule="auto"/>
              <w:rPr>
                <w:sz w:val="24"/>
                <w:szCs w:val="24"/>
              </w:rPr>
            </w:pPr>
          </w:p>
        </w:tc>
      </w:tr>
      <w:tr w:rsidR="00DC0AC4" w:rsidRPr="00E64FDE">
        <w:tc>
          <w:tcPr>
            <w:tcW w:w="1296" w:type="dxa"/>
          </w:tcPr>
          <w:p w:rsidR="00DC0AC4" w:rsidRPr="00E64FDE" w:rsidRDefault="00DC0AC4" w:rsidP="001B426A">
            <w:pPr>
              <w:numPr>
                <w:ilvl w:val="0"/>
                <w:numId w:val="11"/>
              </w:numPr>
              <w:autoSpaceDE w:val="0"/>
              <w:autoSpaceDN w:val="0"/>
              <w:adjustRightInd w:val="0"/>
              <w:spacing w:after="0" w:line="240" w:lineRule="auto"/>
              <w:jc w:val="center"/>
              <w:rPr>
                <w:b/>
                <w:bCs/>
                <w:sz w:val="24"/>
                <w:szCs w:val="24"/>
              </w:rPr>
            </w:pPr>
          </w:p>
        </w:tc>
        <w:tc>
          <w:tcPr>
            <w:tcW w:w="5723" w:type="dxa"/>
          </w:tcPr>
          <w:p w:rsidR="00DC0AC4" w:rsidRPr="00E64FDE" w:rsidRDefault="00DC0AC4" w:rsidP="00773777">
            <w:pPr>
              <w:autoSpaceDE w:val="0"/>
              <w:autoSpaceDN w:val="0"/>
              <w:adjustRightInd w:val="0"/>
              <w:spacing w:after="0" w:line="240" w:lineRule="auto"/>
              <w:jc w:val="both"/>
              <w:rPr>
                <w:b/>
                <w:bCs/>
                <w:sz w:val="24"/>
                <w:szCs w:val="24"/>
              </w:rPr>
            </w:pPr>
            <w:r w:rsidRPr="00E64FDE">
              <w:rPr>
                <w:b/>
                <w:bCs/>
                <w:sz w:val="24"/>
                <w:szCs w:val="24"/>
              </w:rPr>
              <w:t xml:space="preserve">Declaraţie </w:t>
            </w:r>
            <w:r w:rsidRPr="00E64FDE">
              <w:rPr>
                <w:sz w:val="24"/>
                <w:szCs w:val="24"/>
              </w:rPr>
              <w:t>pe propria răspundere asupra locaţiei/locaţiilor unde se implementează proiectul, în cazul în care aceasta/acestea nu se regăsesc în actele de infiin</w:t>
            </w:r>
            <w:r>
              <w:rPr>
                <w:sz w:val="24"/>
                <w:szCs w:val="24"/>
              </w:rPr>
              <w:t>ţ</w:t>
            </w:r>
            <w:r w:rsidRPr="00E64FDE">
              <w:rPr>
                <w:sz w:val="24"/>
                <w:szCs w:val="24"/>
              </w:rPr>
              <w:t xml:space="preserve">are ale solicitantului </w:t>
            </w:r>
            <w:r>
              <w:rPr>
                <w:sz w:val="24"/>
                <w:szCs w:val="24"/>
              </w:rPr>
              <w:t>.</w:t>
            </w:r>
          </w:p>
        </w:tc>
        <w:tc>
          <w:tcPr>
            <w:tcW w:w="863" w:type="dxa"/>
            <w:gridSpan w:val="2"/>
          </w:tcPr>
          <w:p w:rsidR="00DC0AC4" w:rsidRPr="00E64FDE" w:rsidRDefault="00DC0AC4" w:rsidP="001B426A">
            <w:pPr>
              <w:autoSpaceDE w:val="0"/>
              <w:autoSpaceDN w:val="0"/>
              <w:adjustRightInd w:val="0"/>
              <w:spacing w:after="0" w:line="240" w:lineRule="auto"/>
              <w:rPr>
                <w:b/>
                <w:bCs/>
                <w:sz w:val="24"/>
                <w:szCs w:val="24"/>
              </w:rPr>
            </w:pPr>
          </w:p>
        </w:tc>
        <w:tc>
          <w:tcPr>
            <w:tcW w:w="812" w:type="dxa"/>
          </w:tcPr>
          <w:p w:rsidR="00DC0AC4" w:rsidRPr="00E64FDE" w:rsidRDefault="00DC0AC4" w:rsidP="001B426A">
            <w:pPr>
              <w:autoSpaceDE w:val="0"/>
              <w:autoSpaceDN w:val="0"/>
              <w:adjustRightInd w:val="0"/>
              <w:spacing w:after="0" w:line="240" w:lineRule="auto"/>
              <w:rPr>
                <w:b/>
                <w:bCs/>
                <w:sz w:val="24"/>
                <w:szCs w:val="24"/>
              </w:rPr>
            </w:pPr>
          </w:p>
        </w:tc>
        <w:tc>
          <w:tcPr>
            <w:tcW w:w="1060" w:type="dxa"/>
          </w:tcPr>
          <w:p w:rsidR="00DC0AC4" w:rsidRPr="00E64FDE" w:rsidRDefault="00DC0AC4" w:rsidP="001B426A">
            <w:pPr>
              <w:autoSpaceDE w:val="0"/>
              <w:autoSpaceDN w:val="0"/>
              <w:adjustRightInd w:val="0"/>
              <w:spacing w:after="0" w:line="240" w:lineRule="auto"/>
              <w:rPr>
                <w:sz w:val="24"/>
                <w:szCs w:val="24"/>
              </w:rPr>
            </w:pPr>
          </w:p>
        </w:tc>
      </w:tr>
      <w:tr w:rsidR="00DC0AC4" w:rsidRPr="00E64FDE">
        <w:tc>
          <w:tcPr>
            <w:tcW w:w="1296" w:type="dxa"/>
          </w:tcPr>
          <w:p w:rsidR="00DC0AC4" w:rsidRPr="00E64FDE" w:rsidRDefault="00DC0AC4" w:rsidP="001B426A">
            <w:pPr>
              <w:numPr>
                <w:ilvl w:val="0"/>
                <w:numId w:val="11"/>
              </w:numPr>
              <w:autoSpaceDE w:val="0"/>
              <w:autoSpaceDN w:val="0"/>
              <w:adjustRightInd w:val="0"/>
              <w:spacing w:after="0" w:line="240" w:lineRule="auto"/>
              <w:jc w:val="center"/>
              <w:rPr>
                <w:b/>
                <w:bCs/>
                <w:sz w:val="24"/>
                <w:szCs w:val="24"/>
              </w:rPr>
            </w:pPr>
          </w:p>
        </w:tc>
        <w:tc>
          <w:tcPr>
            <w:tcW w:w="5723" w:type="dxa"/>
          </w:tcPr>
          <w:p w:rsidR="00DC0AC4" w:rsidRPr="00E64FDE" w:rsidRDefault="00DC0AC4" w:rsidP="001B426A">
            <w:pPr>
              <w:autoSpaceDE w:val="0"/>
              <w:autoSpaceDN w:val="0"/>
              <w:adjustRightInd w:val="0"/>
              <w:spacing w:after="0" w:line="240" w:lineRule="auto"/>
              <w:jc w:val="both"/>
              <w:rPr>
                <w:sz w:val="24"/>
                <w:szCs w:val="24"/>
              </w:rPr>
            </w:pPr>
            <w:r w:rsidRPr="00E64FDE">
              <w:rPr>
                <w:b/>
                <w:bCs/>
                <w:sz w:val="24"/>
                <w:szCs w:val="24"/>
              </w:rPr>
              <w:t>Diagrama Gantt</w:t>
            </w:r>
            <w:r w:rsidRPr="00E64FDE">
              <w:rPr>
                <w:sz w:val="24"/>
                <w:szCs w:val="24"/>
              </w:rPr>
              <w:t xml:space="preserve"> aferentă calendarului de activităţi previzionate a se realiza în vederea implementării proiectului</w:t>
            </w:r>
            <w:r>
              <w:rPr>
                <w:sz w:val="24"/>
                <w:szCs w:val="24"/>
              </w:rPr>
              <w:t>.</w:t>
            </w:r>
          </w:p>
        </w:tc>
        <w:tc>
          <w:tcPr>
            <w:tcW w:w="863" w:type="dxa"/>
            <w:gridSpan w:val="2"/>
          </w:tcPr>
          <w:p w:rsidR="00DC0AC4" w:rsidRPr="00E64FDE" w:rsidRDefault="00DC0AC4" w:rsidP="001B426A">
            <w:pPr>
              <w:autoSpaceDE w:val="0"/>
              <w:autoSpaceDN w:val="0"/>
              <w:adjustRightInd w:val="0"/>
              <w:spacing w:after="0" w:line="240" w:lineRule="auto"/>
              <w:rPr>
                <w:b/>
                <w:bCs/>
                <w:sz w:val="24"/>
                <w:szCs w:val="24"/>
              </w:rPr>
            </w:pPr>
          </w:p>
        </w:tc>
        <w:tc>
          <w:tcPr>
            <w:tcW w:w="812" w:type="dxa"/>
          </w:tcPr>
          <w:p w:rsidR="00DC0AC4" w:rsidRPr="00E64FDE" w:rsidRDefault="00DC0AC4" w:rsidP="001B426A">
            <w:pPr>
              <w:autoSpaceDE w:val="0"/>
              <w:autoSpaceDN w:val="0"/>
              <w:adjustRightInd w:val="0"/>
              <w:spacing w:after="0" w:line="240" w:lineRule="auto"/>
              <w:rPr>
                <w:b/>
                <w:bCs/>
                <w:sz w:val="24"/>
                <w:szCs w:val="24"/>
              </w:rPr>
            </w:pPr>
          </w:p>
        </w:tc>
        <w:tc>
          <w:tcPr>
            <w:tcW w:w="1060" w:type="dxa"/>
          </w:tcPr>
          <w:p w:rsidR="00DC0AC4" w:rsidRPr="00E64FDE" w:rsidRDefault="00DC0AC4" w:rsidP="001B426A">
            <w:pPr>
              <w:autoSpaceDE w:val="0"/>
              <w:autoSpaceDN w:val="0"/>
              <w:adjustRightInd w:val="0"/>
              <w:spacing w:after="0" w:line="240" w:lineRule="auto"/>
              <w:rPr>
                <w:sz w:val="24"/>
                <w:szCs w:val="24"/>
              </w:rPr>
            </w:pPr>
          </w:p>
        </w:tc>
      </w:tr>
      <w:tr w:rsidR="00DC0AC4" w:rsidRPr="00E64FDE">
        <w:tc>
          <w:tcPr>
            <w:tcW w:w="1296" w:type="dxa"/>
          </w:tcPr>
          <w:p w:rsidR="00DC0AC4" w:rsidRPr="00E64FDE" w:rsidRDefault="00DC0AC4" w:rsidP="001B426A">
            <w:pPr>
              <w:numPr>
                <w:ilvl w:val="0"/>
                <w:numId w:val="11"/>
              </w:numPr>
              <w:autoSpaceDE w:val="0"/>
              <w:autoSpaceDN w:val="0"/>
              <w:adjustRightInd w:val="0"/>
              <w:spacing w:after="0" w:line="240" w:lineRule="auto"/>
              <w:jc w:val="center"/>
              <w:rPr>
                <w:b/>
                <w:bCs/>
                <w:sz w:val="24"/>
                <w:szCs w:val="24"/>
              </w:rPr>
            </w:pPr>
          </w:p>
        </w:tc>
        <w:tc>
          <w:tcPr>
            <w:tcW w:w="5723" w:type="dxa"/>
          </w:tcPr>
          <w:p w:rsidR="00DC0AC4" w:rsidRPr="00E64FDE" w:rsidRDefault="00DC0AC4" w:rsidP="00773777">
            <w:pPr>
              <w:spacing w:after="0" w:line="240" w:lineRule="auto"/>
              <w:jc w:val="both"/>
              <w:rPr>
                <w:sz w:val="24"/>
                <w:szCs w:val="24"/>
              </w:rPr>
            </w:pPr>
            <w:r w:rsidRPr="00E64FDE">
              <w:rPr>
                <w:b/>
                <w:bCs/>
                <w:sz w:val="24"/>
                <w:szCs w:val="24"/>
              </w:rPr>
              <w:t>Acord scris</w:t>
            </w:r>
            <w:r w:rsidRPr="00E64FDE">
              <w:rPr>
                <w:sz w:val="24"/>
                <w:szCs w:val="24"/>
              </w:rPr>
              <w:t xml:space="preserve"> din partea instituţiei/instituţiilor publice (altele decât s</w:t>
            </w:r>
            <w:r>
              <w:rPr>
                <w:sz w:val="24"/>
                <w:szCs w:val="24"/>
              </w:rPr>
              <w:t>olicitantul la care se justifică</w:t>
            </w:r>
            <w:r w:rsidRPr="00E64FDE">
              <w:rPr>
                <w:sz w:val="24"/>
                <w:szCs w:val="24"/>
              </w:rPr>
              <w:t xml:space="preserve"> implementarea proiectului) prin care să se confirme implicarea în proiect, utilizarea echipamentelor pentru scopul proiectului şi punerea la dispoziţie a spaţiului necesar (adresa exactă). De a</w:t>
            </w:r>
            <w:r>
              <w:rPr>
                <w:sz w:val="24"/>
                <w:szCs w:val="24"/>
              </w:rPr>
              <w:t>semenea, trebuie specificat dacă</w:t>
            </w:r>
            <w:r w:rsidRPr="00E64FDE">
              <w:rPr>
                <w:sz w:val="24"/>
                <w:szCs w:val="24"/>
              </w:rPr>
              <w:t xml:space="preserve"> i</w:t>
            </w:r>
            <w:r w:rsidRPr="00E64FDE">
              <w:rPr>
                <w:color w:val="000000"/>
                <w:sz w:val="24"/>
                <w:szCs w:val="24"/>
              </w:rPr>
              <w:t>mobilul/imobilele în care se amena</w:t>
            </w:r>
            <w:r>
              <w:rPr>
                <w:color w:val="000000"/>
                <w:sz w:val="24"/>
                <w:szCs w:val="24"/>
              </w:rPr>
              <w:t>jează</w:t>
            </w:r>
            <w:r w:rsidRPr="00E64FDE">
              <w:rPr>
                <w:color w:val="000000"/>
                <w:sz w:val="24"/>
                <w:szCs w:val="24"/>
              </w:rPr>
              <w:t xml:space="preserve"> spa</w:t>
            </w:r>
            <w:r>
              <w:rPr>
                <w:color w:val="000000"/>
                <w:sz w:val="24"/>
                <w:szCs w:val="24"/>
              </w:rPr>
              <w:t>ţ</w:t>
            </w:r>
            <w:r w:rsidRPr="00E64FDE">
              <w:rPr>
                <w:color w:val="000000"/>
                <w:sz w:val="24"/>
                <w:szCs w:val="24"/>
              </w:rPr>
              <w:t>ii tehnice este liber/sunt libere de orice sarcini sau interdicţii şi nu face/nu fac obiectul unor litigii aflate în curs de soluţionare la instanţele judecătoreşti</w:t>
            </w:r>
            <w:r>
              <w:rPr>
                <w:color w:val="000000"/>
                <w:sz w:val="24"/>
                <w:szCs w:val="24"/>
              </w:rPr>
              <w:t>.</w:t>
            </w:r>
          </w:p>
        </w:tc>
        <w:tc>
          <w:tcPr>
            <w:tcW w:w="863" w:type="dxa"/>
            <w:gridSpan w:val="2"/>
          </w:tcPr>
          <w:p w:rsidR="00DC0AC4" w:rsidRPr="00E64FDE" w:rsidRDefault="00DC0AC4" w:rsidP="001B426A">
            <w:pPr>
              <w:autoSpaceDE w:val="0"/>
              <w:autoSpaceDN w:val="0"/>
              <w:adjustRightInd w:val="0"/>
              <w:spacing w:after="0" w:line="240" w:lineRule="auto"/>
              <w:rPr>
                <w:b/>
                <w:bCs/>
                <w:sz w:val="24"/>
                <w:szCs w:val="24"/>
              </w:rPr>
            </w:pPr>
          </w:p>
        </w:tc>
        <w:tc>
          <w:tcPr>
            <w:tcW w:w="812" w:type="dxa"/>
          </w:tcPr>
          <w:p w:rsidR="00DC0AC4" w:rsidRPr="00E64FDE" w:rsidRDefault="00DC0AC4" w:rsidP="001B426A">
            <w:pPr>
              <w:autoSpaceDE w:val="0"/>
              <w:autoSpaceDN w:val="0"/>
              <w:adjustRightInd w:val="0"/>
              <w:spacing w:after="0" w:line="240" w:lineRule="auto"/>
              <w:rPr>
                <w:b/>
                <w:bCs/>
                <w:sz w:val="24"/>
                <w:szCs w:val="24"/>
              </w:rPr>
            </w:pPr>
          </w:p>
        </w:tc>
        <w:tc>
          <w:tcPr>
            <w:tcW w:w="1060" w:type="dxa"/>
          </w:tcPr>
          <w:p w:rsidR="00DC0AC4" w:rsidRPr="00E64FDE" w:rsidRDefault="00DC0AC4" w:rsidP="001B426A">
            <w:pPr>
              <w:autoSpaceDE w:val="0"/>
              <w:autoSpaceDN w:val="0"/>
              <w:adjustRightInd w:val="0"/>
              <w:spacing w:after="0" w:line="240" w:lineRule="auto"/>
              <w:rPr>
                <w:sz w:val="24"/>
                <w:szCs w:val="24"/>
              </w:rPr>
            </w:pPr>
          </w:p>
        </w:tc>
      </w:tr>
      <w:tr w:rsidR="00DC0AC4" w:rsidRPr="00E64FDE">
        <w:tc>
          <w:tcPr>
            <w:tcW w:w="1296" w:type="dxa"/>
          </w:tcPr>
          <w:p w:rsidR="00DC0AC4" w:rsidRPr="00E64FDE" w:rsidRDefault="00DC0AC4" w:rsidP="001B426A">
            <w:pPr>
              <w:numPr>
                <w:ilvl w:val="0"/>
                <w:numId w:val="11"/>
              </w:numPr>
              <w:autoSpaceDE w:val="0"/>
              <w:autoSpaceDN w:val="0"/>
              <w:adjustRightInd w:val="0"/>
              <w:spacing w:after="0" w:line="240" w:lineRule="auto"/>
              <w:jc w:val="center"/>
              <w:rPr>
                <w:b/>
                <w:bCs/>
                <w:sz w:val="24"/>
                <w:szCs w:val="24"/>
              </w:rPr>
            </w:pPr>
          </w:p>
        </w:tc>
        <w:tc>
          <w:tcPr>
            <w:tcW w:w="5723" w:type="dxa"/>
          </w:tcPr>
          <w:p w:rsidR="00DC0AC4" w:rsidRPr="00E64FDE" w:rsidRDefault="00DC0AC4" w:rsidP="00593EEA">
            <w:pPr>
              <w:autoSpaceDE w:val="0"/>
              <w:autoSpaceDN w:val="0"/>
              <w:adjustRightInd w:val="0"/>
              <w:spacing w:after="0" w:line="240" w:lineRule="auto"/>
              <w:jc w:val="both"/>
              <w:rPr>
                <w:b/>
                <w:bCs/>
                <w:sz w:val="24"/>
                <w:szCs w:val="24"/>
              </w:rPr>
            </w:pPr>
            <w:r w:rsidRPr="00E64FDE">
              <w:rPr>
                <w:b/>
                <w:bCs/>
                <w:sz w:val="24"/>
                <w:szCs w:val="24"/>
              </w:rPr>
              <w:t>Avizul Comitetului Tehnico-Economic</w:t>
            </w:r>
            <w:r w:rsidRPr="00E64FDE">
              <w:rPr>
                <w:sz w:val="24"/>
                <w:szCs w:val="24"/>
              </w:rPr>
              <w:t xml:space="preserve"> – conform H</w:t>
            </w:r>
            <w:r>
              <w:rPr>
                <w:sz w:val="24"/>
                <w:szCs w:val="24"/>
              </w:rPr>
              <w:t>.</w:t>
            </w:r>
            <w:r w:rsidRPr="00E64FDE">
              <w:rPr>
                <w:sz w:val="24"/>
                <w:szCs w:val="24"/>
              </w:rPr>
              <w:t>G</w:t>
            </w:r>
            <w:r>
              <w:rPr>
                <w:sz w:val="24"/>
                <w:szCs w:val="24"/>
              </w:rPr>
              <w:t>.</w:t>
            </w:r>
            <w:r w:rsidRPr="00E64FDE">
              <w:rPr>
                <w:sz w:val="24"/>
                <w:szCs w:val="24"/>
              </w:rPr>
              <w:t xml:space="preserve"> nr. 941/2013 privind organizarea şi funcţionarea Comitetului Tehnico-Economic pentru Societatea Informaţională</w:t>
            </w:r>
            <w:r>
              <w:rPr>
                <w:sz w:val="24"/>
                <w:szCs w:val="24"/>
              </w:rPr>
              <w:t>.</w:t>
            </w:r>
          </w:p>
        </w:tc>
        <w:tc>
          <w:tcPr>
            <w:tcW w:w="863" w:type="dxa"/>
            <w:gridSpan w:val="2"/>
          </w:tcPr>
          <w:p w:rsidR="00DC0AC4" w:rsidRPr="00E64FDE" w:rsidRDefault="00DC0AC4" w:rsidP="001B426A">
            <w:pPr>
              <w:autoSpaceDE w:val="0"/>
              <w:autoSpaceDN w:val="0"/>
              <w:adjustRightInd w:val="0"/>
              <w:spacing w:after="0" w:line="240" w:lineRule="auto"/>
              <w:rPr>
                <w:b/>
                <w:bCs/>
                <w:sz w:val="24"/>
                <w:szCs w:val="24"/>
              </w:rPr>
            </w:pPr>
          </w:p>
        </w:tc>
        <w:tc>
          <w:tcPr>
            <w:tcW w:w="812" w:type="dxa"/>
          </w:tcPr>
          <w:p w:rsidR="00DC0AC4" w:rsidRPr="00E64FDE" w:rsidRDefault="00DC0AC4" w:rsidP="001B426A">
            <w:pPr>
              <w:autoSpaceDE w:val="0"/>
              <w:autoSpaceDN w:val="0"/>
              <w:adjustRightInd w:val="0"/>
              <w:spacing w:after="0" w:line="240" w:lineRule="auto"/>
              <w:rPr>
                <w:b/>
                <w:bCs/>
                <w:sz w:val="24"/>
                <w:szCs w:val="24"/>
              </w:rPr>
            </w:pPr>
          </w:p>
        </w:tc>
        <w:tc>
          <w:tcPr>
            <w:tcW w:w="1060" w:type="dxa"/>
          </w:tcPr>
          <w:p w:rsidR="00DC0AC4" w:rsidRPr="00E64FDE" w:rsidRDefault="00DC0AC4" w:rsidP="001B426A">
            <w:pPr>
              <w:autoSpaceDE w:val="0"/>
              <w:autoSpaceDN w:val="0"/>
              <w:adjustRightInd w:val="0"/>
              <w:spacing w:after="0" w:line="240" w:lineRule="auto"/>
              <w:rPr>
                <w:sz w:val="24"/>
                <w:szCs w:val="24"/>
              </w:rPr>
            </w:pPr>
          </w:p>
        </w:tc>
      </w:tr>
      <w:tr w:rsidR="00DC0AC4" w:rsidRPr="00E64FDE">
        <w:tc>
          <w:tcPr>
            <w:tcW w:w="1296" w:type="dxa"/>
          </w:tcPr>
          <w:p w:rsidR="00DC0AC4" w:rsidRPr="00E64FDE" w:rsidRDefault="00DC0AC4" w:rsidP="001B426A">
            <w:pPr>
              <w:numPr>
                <w:ilvl w:val="0"/>
                <w:numId w:val="11"/>
              </w:numPr>
              <w:autoSpaceDE w:val="0"/>
              <w:autoSpaceDN w:val="0"/>
              <w:adjustRightInd w:val="0"/>
              <w:spacing w:after="0" w:line="240" w:lineRule="auto"/>
              <w:jc w:val="center"/>
              <w:rPr>
                <w:b/>
                <w:bCs/>
                <w:sz w:val="24"/>
                <w:szCs w:val="24"/>
              </w:rPr>
            </w:pPr>
          </w:p>
        </w:tc>
        <w:tc>
          <w:tcPr>
            <w:tcW w:w="5723" w:type="dxa"/>
          </w:tcPr>
          <w:p w:rsidR="00DC0AC4" w:rsidRPr="00485BF8" w:rsidRDefault="00DC0AC4" w:rsidP="001B426A">
            <w:pPr>
              <w:spacing w:after="0" w:line="240" w:lineRule="auto"/>
              <w:jc w:val="both"/>
              <w:rPr>
                <w:b/>
                <w:bCs/>
                <w:sz w:val="24"/>
                <w:szCs w:val="24"/>
              </w:rPr>
            </w:pPr>
            <w:r w:rsidRPr="00C73B66">
              <w:rPr>
                <w:sz w:val="24"/>
                <w:szCs w:val="24"/>
              </w:rPr>
              <w:t>În cazul în care documentele financiare sunt semnate de către altă persoană</w:t>
            </w:r>
            <w:r w:rsidRPr="00485BF8">
              <w:rPr>
                <w:b/>
                <w:bCs/>
                <w:sz w:val="24"/>
                <w:szCs w:val="24"/>
              </w:rPr>
              <w:t xml:space="preserve"> </w:t>
            </w:r>
            <w:r w:rsidRPr="00485BF8">
              <w:rPr>
                <w:sz w:val="24"/>
                <w:szCs w:val="24"/>
              </w:rPr>
              <w:t>decât reprezentantul legal, trebuie prezentată împuternicire şi specimen de semnătură pentru persoana respectivă.</w:t>
            </w:r>
          </w:p>
        </w:tc>
        <w:tc>
          <w:tcPr>
            <w:tcW w:w="863" w:type="dxa"/>
            <w:gridSpan w:val="2"/>
          </w:tcPr>
          <w:p w:rsidR="00DC0AC4" w:rsidRPr="00E64FDE" w:rsidRDefault="00DC0AC4" w:rsidP="001B426A">
            <w:pPr>
              <w:autoSpaceDE w:val="0"/>
              <w:autoSpaceDN w:val="0"/>
              <w:adjustRightInd w:val="0"/>
              <w:spacing w:after="0" w:line="240" w:lineRule="auto"/>
              <w:rPr>
                <w:b/>
                <w:bCs/>
                <w:sz w:val="24"/>
                <w:szCs w:val="24"/>
              </w:rPr>
            </w:pPr>
          </w:p>
        </w:tc>
        <w:tc>
          <w:tcPr>
            <w:tcW w:w="812" w:type="dxa"/>
          </w:tcPr>
          <w:p w:rsidR="00DC0AC4" w:rsidRPr="00E64FDE" w:rsidRDefault="00DC0AC4" w:rsidP="001B426A">
            <w:pPr>
              <w:autoSpaceDE w:val="0"/>
              <w:autoSpaceDN w:val="0"/>
              <w:adjustRightInd w:val="0"/>
              <w:spacing w:after="0" w:line="240" w:lineRule="auto"/>
              <w:rPr>
                <w:b/>
                <w:bCs/>
                <w:sz w:val="24"/>
                <w:szCs w:val="24"/>
              </w:rPr>
            </w:pPr>
          </w:p>
        </w:tc>
        <w:tc>
          <w:tcPr>
            <w:tcW w:w="1060" w:type="dxa"/>
          </w:tcPr>
          <w:p w:rsidR="00DC0AC4" w:rsidRPr="00E64FDE" w:rsidRDefault="00DC0AC4" w:rsidP="001B426A">
            <w:pPr>
              <w:autoSpaceDE w:val="0"/>
              <w:autoSpaceDN w:val="0"/>
              <w:adjustRightInd w:val="0"/>
              <w:spacing w:after="0" w:line="240" w:lineRule="auto"/>
              <w:rPr>
                <w:sz w:val="24"/>
                <w:szCs w:val="24"/>
              </w:rPr>
            </w:pPr>
          </w:p>
        </w:tc>
      </w:tr>
      <w:tr w:rsidR="00DC0AC4" w:rsidRPr="00E64FDE">
        <w:tc>
          <w:tcPr>
            <w:tcW w:w="1296" w:type="dxa"/>
          </w:tcPr>
          <w:p w:rsidR="00DC0AC4" w:rsidRPr="00E64FDE" w:rsidRDefault="00DC0AC4" w:rsidP="001B426A">
            <w:pPr>
              <w:numPr>
                <w:ilvl w:val="0"/>
                <w:numId w:val="11"/>
              </w:numPr>
              <w:autoSpaceDE w:val="0"/>
              <w:autoSpaceDN w:val="0"/>
              <w:adjustRightInd w:val="0"/>
              <w:spacing w:after="0" w:line="240" w:lineRule="auto"/>
              <w:jc w:val="center"/>
              <w:rPr>
                <w:b/>
                <w:bCs/>
                <w:sz w:val="24"/>
                <w:szCs w:val="24"/>
              </w:rPr>
            </w:pPr>
          </w:p>
        </w:tc>
        <w:tc>
          <w:tcPr>
            <w:tcW w:w="5723" w:type="dxa"/>
          </w:tcPr>
          <w:p w:rsidR="00DC0AC4" w:rsidRPr="00E64FDE" w:rsidRDefault="00DC0AC4" w:rsidP="001B426A">
            <w:pPr>
              <w:spacing w:after="0" w:line="240" w:lineRule="auto"/>
              <w:jc w:val="both"/>
              <w:rPr>
                <w:sz w:val="24"/>
                <w:szCs w:val="24"/>
              </w:rPr>
            </w:pPr>
            <w:r w:rsidRPr="00E64FDE">
              <w:rPr>
                <w:sz w:val="24"/>
                <w:szCs w:val="24"/>
              </w:rPr>
              <w:t>În cazul proiectelor pentru care se doreşte finan</w:t>
            </w:r>
            <w:r>
              <w:rPr>
                <w:sz w:val="24"/>
                <w:szCs w:val="24"/>
              </w:rPr>
              <w:t>ţ</w:t>
            </w:r>
            <w:r w:rsidRPr="00E64FDE">
              <w:rPr>
                <w:sz w:val="24"/>
                <w:szCs w:val="24"/>
              </w:rPr>
              <w:t>area cheltuielilor cu echipa intern</w:t>
            </w:r>
            <w:r>
              <w:rPr>
                <w:sz w:val="24"/>
                <w:szCs w:val="24"/>
              </w:rPr>
              <w:t>ă</w:t>
            </w:r>
            <w:r w:rsidRPr="00E64FDE">
              <w:rPr>
                <w:sz w:val="24"/>
                <w:szCs w:val="24"/>
              </w:rPr>
              <w:t xml:space="preserve"> de proiect</w:t>
            </w:r>
            <w:r>
              <w:rPr>
                <w:sz w:val="24"/>
                <w:szCs w:val="24"/>
              </w:rPr>
              <w:t xml:space="preserve"> (management intern de proiect ş</w:t>
            </w:r>
            <w:r w:rsidRPr="00E64FDE">
              <w:rPr>
                <w:sz w:val="24"/>
                <w:szCs w:val="24"/>
              </w:rPr>
              <w:t>i echipa de implementare intern</w:t>
            </w:r>
            <w:r>
              <w:rPr>
                <w:sz w:val="24"/>
                <w:szCs w:val="24"/>
              </w:rPr>
              <w:t>ă</w:t>
            </w:r>
            <w:r w:rsidRPr="00E64FDE">
              <w:rPr>
                <w:sz w:val="24"/>
                <w:szCs w:val="24"/>
              </w:rPr>
              <w:t>):</w:t>
            </w:r>
          </w:p>
          <w:p w:rsidR="00DC0AC4" w:rsidRPr="00E64FDE" w:rsidRDefault="00DC0AC4" w:rsidP="001B426A">
            <w:pPr>
              <w:numPr>
                <w:ilvl w:val="1"/>
                <w:numId w:val="10"/>
              </w:numPr>
              <w:spacing w:after="0" w:line="240" w:lineRule="auto"/>
              <w:jc w:val="both"/>
              <w:rPr>
                <w:sz w:val="24"/>
                <w:szCs w:val="24"/>
              </w:rPr>
            </w:pPr>
            <w:r w:rsidRPr="00E64FDE">
              <w:rPr>
                <w:sz w:val="24"/>
                <w:szCs w:val="24"/>
              </w:rPr>
              <w:t xml:space="preserve">Copie după ordinul de numire al echipei de proiect - </w:t>
            </w:r>
            <w:r>
              <w:rPr>
                <w:sz w:val="24"/>
                <w:szCs w:val="24"/>
              </w:rPr>
              <w:t>î</w:t>
            </w:r>
            <w:r w:rsidRPr="00E64FDE">
              <w:rPr>
                <w:sz w:val="24"/>
                <w:szCs w:val="24"/>
              </w:rPr>
              <w:t>n format *.pdf</w:t>
            </w:r>
            <w:r>
              <w:rPr>
                <w:sz w:val="24"/>
                <w:szCs w:val="24"/>
              </w:rPr>
              <w:t>;</w:t>
            </w:r>
          </w:p>
          <w:p w:rsidR="00DC0AC4" w:rsidRPr="00E64FDE" w:rsidRDefault="00DC0AC4" w:rsidP="001B426A">
            <w:pPr>
              <w:numPr>
                <w:ilvl w:val="1"/>
                <w:numId w:val="10"/>
              </w:numPr>
              <w:spacing w:after="0" w:line="240" w:lineRule="auto"/>
              <w:jc w:val="both"/>
              <w:rPr>
                <w:sz w:val="24"/>
                <w:szCs w:val="24"/>
              </w:rPr>
            </w:pPr>
            <w:r w:rsidRPr="00AC764A">
              <w:rPr>
                <w:sz w:val="24"/>
                <w:szCs w:val="24"/>
              </w:rPr>
              <w:t>CV-urile şi fisele de post pe proiect</w:t>
            </w:r>
            <w:r w:rsidRPr="00E64FDE">
              <w:rPr>
                <w:b/>
                <w:bCs/>
                <w:sz w:val="24"/>
                <w:szCs w:val="24"/>
              </w:rPr>
              <w:t xml:space="preserve"> </w:t>
            </w:r>
            <w:r w:rsidRPr="00E64FDE">
              <w:rPr>
                <w:sz w:val="24"/>
                <w:szCs w:val="24"/>
              </w:rPr>
              <w:t>ale</w:t>
            </w:r>
            <w:r w:rsidRPr="00E64FDE">
              <w:rPr>
                <w:b/>
                <w:bCs/>
                <w:sz w:val="24"/>
                <w:szCs w:val="24"/>
              </w:rPr>
              <w:t xml:space="preserve"> </w:t>
            </w:r>
            <w:r w:rsidRPr="00E64FDE">
              <w:rPr>
                <w:sz w:val="24"/>
                <w:szCs w:val="24"/>
              </w:rPr>
              <w:t>persoanelor din echipa de proiect</w:t>
            </w:r>
            <w:r>
              <w:rPr>
                <w:sz w:val="24"/>
                <w:szCs w:val="24"/>
              </w:rPr>
              <w:t>.</w:t>
            </w:r>
          </w:p>
        </w:tc>
        <w:tc>
          <w:tcPr>
            <w:tcW w:w="863" w:type="dxa"/>
            <w:gridSpan w:val="2"/>
          </w:tcPr>
          <w:p w:rsidR="00DC0AC4" w:rsidRPr="00E64FDE" w:rsidRDefault="00DC0AC4" w:rsidP="001B426A">
            <w:pPr>
              <w:autoSpaceDE w:val="0"/>
              <w:autoSpaceDN w:val="0"/>
              <w:adjustRightInd w:val="0"/>
              <w:spacing w:after="0" w:line="240" w:lineRule="auto"/>
              <w:rPr>
                <w:b/>
                <w:bCs/>
                <w:sz w:val="24"/>
                <w:szCs w:val="24"/>
              </w:rPr>
            </w:pPr>
          </w:p>
        </w:tc>
        <w:tc>
          <w:tcPr>
            <w:tcW w:w="812" w:type="dxa"/>
          </w:tcPr>
          <w:p w:rsidR="00DC0AC4" w:rsidRPr="00E64FDE" w:rsidRDefault="00DC0AC4" w:rsidP="001B426A">
            <w:pPr>
              <w:autoSpaceDE w:val="0"/>
              <w:autoSpaceDN w:val="0"/>
              <w:adjustRightInd w:val="0"/>
              <w:spacing w:after="0" w:line="240" w:lineRule="auto"/>
              <w:rPr>
                <w:b/>
                <w:bCs/>
                <w:sz w:val="24"/>
                <w:szCs w:val="24"/>
              </w:rPr>
            </w:pPr>
          </w:p>
        </w:tc>
        <w:tc>
          <w:tcPr>
            <w:tcW w:w="1060" w:type="dxa"/>
          </w:tcPr>
          <w:p w:rsidR="00DC0AC4" w:rsidRPr="00E64FDE" w:rsidRDefault="00DC0AC4" w:rsidP="001B426A">
            <w:pPr>
              <w:autoSpaceDE w:val="0"/>
              <w:autoSpaceDN w:val="0"/>
              <w:adjustRightInd w:val="0"/>
              <w:spacing w:after="0" w:line="240" w:lineRule="auto"/>
              <w:rPr>
                <w:sz w:val="24"/>
                <w:szCs w:val="24"/>
              </w:rPr>
            </w:pPr>
          </w:p>
        </w:tc>
      </w:tr>
      <w:tr w:rsidR="00DC0AC4" w:rsidRPr="00E64FDE">
        <w:tc>
          <w:tcPr>
            <w:tcW w:w="1296" w:type="dxa"/>
          </w:tcPr>
          <w:p w:rsidR="00DC0AC4" w:rsidRPr="00E64FDE" w:rsidRDefault="00DC0AC4" w:rsidP="001B426A">
            <w:pPr>
              <w:numPr>
                <w:ilvl w:val="0"/>
                <w:numId w:val="11"/>
              </w:numPr>
              <w:autoSpaceDE w:val="0"/>
              <w:autoSpaceDN w:val="0"/>
              <w:adjustRightInd w:val="0"/>
              <w:spacing w:after="0" w:line="240" w:lineRule="auto"/>
              <w:jc w:val="center"/>
              <w:rPr>
                <w:b/>
                <w:bCs/>
                <w:sz w:val="24"/>
                <w:szCs w:val="24"/>
              </w:rPr>
            </w:pPr>
          </w:p>
        </w:tc>
        <w:tc>
          <w:tcPr>
            <w:tcW w:w="5723" w:type="dxa"/>
          </w:tcPr>
          <w:p w:rsidR="00DC0AC4" w:rsidRPr="00E64FDE" w:rsidRDefault="00DC0AC4" w:rsidP="001B426A">
            <w:pPr>
              <w:spacing w:after="0" w:line="240" w:lineRule="auto"/>
              <w:jc w:val="both"/>
              <w:rPr>
                <w:sz w:val="24"/>
                <w:szCs w:val="24"/>
              </w:rPr>
            </w:pPr>
            <w:r w:rsidRPr="00E64FDE">
              <w:rPr>
                <w:sz w:val="24"/>
                <w:szCs w:val="24"/>
              </w:rPr>
              <w:t xml:space="preserve">Opis al dosarului </w:t>
            </w:r>
            <w:r>
              <w:rPr>
                <w:sz w:val="24"/>
                <w:szCs w:val="24"/>
              </w:rPr>
              <w:t>C</w:t>
            </w:r>
            <w:r w:rsidRPr="00E64FDE">
              <w:rPr>
                <w:sz w:val="24"/>
                <w:szCs w:val="24"/>
              </w:rPr>
              <w:t>ererii de finanţare</w:t>
            </w:r>
            <w:r>
              <w:rPr>
                <w:sz w:val="24"/>
                <w:szCs w:val="24"/>
              </w:rPr>
              <w:t>.</w:t>
            </w:r>
          </w:p>
        </w:tc>
        <w:tc>
          <w:tcPr>
            <w:tcW w:w="863" w:type="dxa"/>
            <w:gridSpan w:val="2"/>
          </w:tcPr>
          <w:p w:rsidR="00DC0AC4" w:rsidRPr="00E64FDE" w:rsidRDefault="00DC0AC4" w:rsidP="001B426A">
            <w:pPr>
              <w:autoSpaceDE w:val="0"/>
              <w:autoSpaceDN w:val="0"/>
              <w:adjustRightInd w:val="0"/>
              <w:spacing w:after="0" w:line="240" w:lineRule="auto"/>
              <w:rPr>
                <w:b/>
                <w:bCs/>
                <w:sz w:val="24"/>
                <w:szCs w:val="24"/>
              </w:rPr>
            </w:pPr>
          </w:p>
        </w:tc>
        <w:tc>
          <w:tcPr>
            <w:tcW w:w="812" w:type="dxa"/>
          </w:tcPr>
          <w:p w:rsidR="00DC0AC4" w:rsidRPr="00E64FDE" w:rsidRDefault="00DC0AC4" w:rsidP="001B426A">
            <w:pPr>
              <w:autoSpaceDE w:val="0"/>
              <w:autoSpaceDN w:val="0"/>
              <w:adjustRightInd w:val="0"/>
              <w:spacing w:after="0" w:line="240" w:lineRule="auto"/>
              <w:rPr>
                <w:b/>
                <w:bCs/>
                <w:sz w:val="24"/>
                <w:szCs w:val="24"/>
              </w:rPr>
            </w:pPr>
          </w:p>
        </w:tc>
        <w:tc>
          <w:tcPr>
            <w:tcW w:w="1060" w:type="dxa"/>
          </w:tcPr>
          <w:p w:rsidR="00DC0AC4" w:rsidRPr="00E64FDE" w:rsidRDefault="00DC0AC4" w:rsidP="001B426A">
            <w:pPr>
              <w:autoSpaceDE w:val="0"/>
              <w:autoSpaceDN w:val="0"/>
              <w:adjustRightInd w:val="0"/>
              <w:spacing w:after="0" w:line="240" w:lineRule="auto"/>
              <w:rPr>
                <w:sz w:val="24"/>
                <w:szCs w:val="24"/>
              </w:rPr>
            </w:pPr>
          </w:p>
        </w:tc>
      </w:tr>
      <w:tr w:rsidR="00DC0AC4" w:rsidRPr="00E64FDE">
        <w:tblPrEx>
          <w:tblLook w:val="0000"/>
        </w:tblPrEx>
        <w:trPr>
          <w:trHeight w:val="313"/>
        </w:trPr>
        <w:tc>
          <w:tcPr>
            <w:tcW w:w="1296" w:type="dxa"/>
          </w:tcPr>
          <w:p w:rsidR="00DC0AC4" w:rsidRPr="00E64FDE" w:rsidRDefault="00DC0AC4" w:rsidP="001B426A">
            <w:pPr>
              <w:pStyle w:val="Default"/>
              <w:numPr>
                <w:ilvl w:val="0"/>
                <w:numId w:val="11"/>
              </w:numPr>
              <w:jc w:val="center"/>
              <w:rPr>
                <w:rFonts w:ascii="Calibri" w:hAnsi="Calibri" w:cs="Calibri"/>
                <w:b/>
                <w:bCs/>
                <w:color w:val="auto"/>
                <w:lang w:val="ro-RO"/>
              </w:rPr>
            </w:pPr>
          </w:p>
        </w:tc>
        <w:tc>
          <w:tcPr>
            <w:tcW w:w="5723" w:type="dxa"/>
          </w:tcPr>
          <w:p w:rsidR="00DC0AC4" w:rsidRPr="00E64FDE" w:rsidRDefault="00DC0AC4" w:rsidP="001B426A">
            <w:pPr>
              <w:spacing w:after="0" w:line="240" w:lineRule="auto"/>
              <w:jc w:val="both"/>
              <w:rPr>
                <w:sz w:val="24"/>
                <w:szCs w:val="24"/>
              </w:rPr>
            </w:pPr>
            <w:r w:rsidRPr="00E64FDE">
              <w:rPr>
                <w:sz w:val="24"/>
                <w:szCs w:val="24"/>
              </w:rPr>
              <w:t xml:space="preserve">Clarificările furnizate de solicitant nu au modificat informaţiile din </w:t>
            </w:r>
            <w:r>
              <w:rPr>
                <w:sz w:val="24"/>
                <w:szCs w:val="24"/>
              </w:rPr>
              <w:t>C</w:t>
            </w:r>
            <w:r w:rsidRPr="00E64FDE">
              <w:rPr>
                <w:sz w:val="24"/>
                <w:szCs w:val="24"/>
              </w:rPr>
              <w:t xml:space="preserve">ererea de finanţare. Prin modificarea </w:t>
            </w:r>
            <w:r>
              <w:rPr>
                <w:sz w:val="24"/>
                <w:szCs w:val="24"/>
              </w:rPr>
              <w:t>C</w:t>
            </w:r>
            <w:r w:rsidRPr="00E64FDE">
              <w:rPr>
                <w:sz w:val="24"/>
                <w:szCs w:val="24"/>
              </w:rPr>
              <w:t>ererii de finanţare se înţelege modificarea ideii de proiect, a devizului estimativ sau a soluţiei tehnice.</w:t>
            </w:r>
          </w:p>
        </w:tc>
        <w:tc>
          <w:tcPr>
            <w:tcW w:w="863" w:type="dxa"/>
            <w:gridSpan w:val="2"/>
          </w:tcPr>
          <w:p w:rsidR="00DC0AC4" w:rsidRPr="00E64FDE" w:rsidRDefault="00DC0AC4" w:rsidP="001B426A">
            <w:pPr>
              <w:pStyle w:val="Default"/>
              <w:ind w:left="360"/>
              <w:rPr>
                <w:rFonts w:ascii="Calibri" w:hAnsi="Calibri" w:cs="Calibri"/>
                <w:color w:val="auto"/>
                <w:lang w:val="ro-RO"/>
              </w:rPr>
            </w:pPr>
          </w:p>
        </w:tc>
        <w:tc>
          <w:tcPr>
            <w:tcW w:w="812" w:type="dxa"/>
          </w:tcPr>
          <w:p w:rsidR="00DC0AC4" w:rsidRPr="00E64FDE" w:rsidRDefault="00DC0AC4" w:rsidP="001B426A">
            <w:pPr>
              <w:pStyle w:val="Default"/>
              <w:ind w:left="360"/>
              <w:rPr>
                <w:rFonts w:ascii="Calibri" w:hAnsi="Calibri" w:cs="Calibri"/>
                <w:color w:val="auto"/>
                <w:lang w:val="ro-RO"/>
              </w:rPr>
            </w:pPr>
          </w:p>
        </w:tc>
        <w:tc>
          <w:tcPr>
            <w:tcW w:w="1060" w:type="dxa"/>
          </w:tcPr>
          <w:p w:rsidR="00DC0AC4" w:rsidRPr="00E64FDE" w:rsidRDefault="00DC0AC4" w:rsidP="001B426A">
            <w:pPr>
              <w:pStyle w:val="Default"/>
              <w:ind w:left="360"/>
              <w:rPr>
                <w:rFonts w:ascii="Calibri" w:hAnsi="Calibri" w:cs="Calibri"/>
                <w:color w:val="auto"/>
                <w:lang w:val="ro-RO"/>
              </w:rPr>
            </w:pPr>
          </w:p>
        </w:tc>
      </w:tr>
    </w:tbl>
    <w:p w:rsidR="00DC0AC4" w:rsidRDefault="00DC0AC4" w:rsidP="0054743A">
      <w:pPr>
        <w:spacing w:line="240" w:lineRule="auto"/>
        <w:jc w:val="both"/>
        <w:rPr>
          <w:b/>
          <w:bCs/>
          <w:sz w:val="24"/>
          <w:szCs w:val="24"/>
        </w:rPr>
      </w:pPr>
    </w:p>
    <w:p w:rsidR="00DC0AC4" w:rsidRPr="00E64FDE" w:rsidRDefault="00DC0AC4" w:rsidP="0054743A">
      <w:pPr>
        <w:spacing w:line="240" w:lineRule="auto"/>
        <w:jc w:val="both"/>
        <w:rPr>
          <w:b/>
          <w:bCs/>
          <w:sz w:val="24"/>
          <w:szCs w:val="24"/>
        </w:rPr>
      </w:pPr>
    </w:p>
    <w:p w:rsidR="00DC0AC4" w:rsidRPr="00E64FDE" w:rsidRDefault="00DC0AC4" w:rsidP="00CC1FD5">
      <w:pPr>
        <w:spacing w:before="120" w:after="120" w:line="240" w:lineRule="auto"/>
        <w:ind w:firstLine="706"/>
        <w:jc w:val="both"/>
        <w:outlineLvl w:val="2"/>
        <w:rPr>
          <w:b/>
          <w:bCs/>
          <w:sz w:val="24"/>
          <w:szCs w:val="24"/>
        </w:rPr>
      </w:pPr>
      <w:r w:rsidRPr="00E64FDE">
        <w:rPr>
          <w:sz w:val="24"/>
          <w:szCs w:val="24"/>
        </w:rPr>
        <w:t>4.</w:t>
      </w:r>
      <w:r>
        <w:rPr>
          <w:sz w:val="24"/>
          <w:szCs w:val="24"/>
        </w:rPr>
        <w:t>3</w:t>
      </w:r>
      <w:r w:rsidRPr="00E64FDE">
        <w:rPr>
          <w:sz w:val="24"/>
          <w:szCs w:val="24"/>
        </w:rPr>
        <w:t xml:space="preserve">.2 </w:t>
      </w:r>
      <w:r w:rsidRPr="00E64FDE">
        <w:rPr>
          <w:b/>
          <w:bCs/>
          <w:sz w:val="24"/>
          <w:szCs w:val="24"/>
        </w:rPr>
        <w:t>Verificarea eligibilit</w:t>
      </w:r>
      <w:r>
        <w:rPr>
          <w:b/>
          <w:bCs/>
          <w:sz w:val="24"/>
          <w:szCs w:val="24"/>
        </w:rPr>
        <w:t>ăţ</w:t>
      </w:r>
      <w:r w:rsidRPr="00E64FDE">
        <w:rPr>
          <w:b/>
          <w:bCs/>
          <w:sz w:val="24"/>
          <w:szCs w:val="24"/>
        </w:rPr>
        <w:t>ii</w:t>
      </w:r>
    </w:p>
    <w:tbl>
      <w:tblPr>
        <w:tblW w:w="92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4"/>
        <w:gridCol w:w="5726"/>
        <w:gridCol w:w="851"/>
        <w:gridCol w:w="12"/>
        <w:gridCol w:w="812"/>
        <w:gridCol w:w="28"/>
        <w:gridCol w:w="852"/>
      </w:tblGrid>
      <w:tr w:rsidR="00DC0AC4" w:rsidRPr="00E64FDE">
        <w:tc>
          <w:tcPr>
            <w:tcW w:w="934" w:type="dxa"/>
          </w:tcPr>
          <w:p w:rsidR="00DC0AC4" w:rsidRPr="00E64FDE" w:rsidRDefault="00DC0AC4" w:rsidP="000C35C0">
            <w:pPr>
              <w:autoSpaceDE w:val="0"/>
              <w:autoSpaceDN w:val="0"/>
              <w:adjustRightInd w:val="0"/>
              <w:spacing w:after="0" w:line="240" w:lineRule="auto"/>
              <w:jc w:val="center"/>
              <w:rPr>
                <w:b/>
                <w:bCs/>
                <w:sz w:val="24"/>
                <w:szCs w:val="24"/>
              </w:rPr>
            </w:pPr>
            <w:r w:rsidRPr="00E64FDE">
              <w:rPr>
                <w:b/>
                <w:bCs/>
                <w:sz w:val="24"/>
                <w:szCs w:val="24"/>
              </w:rPr>
              <w:t>Nr. crt.</w:t>
            </w:r>
          </w:p>
        </w:tc>
        <w:tc>
          <w:tcPr>
            <w:tcW w:w="5726" w:type="dxa"/>
          </w:tcPr>
          <w:p w:rsidR="00DC0AC4" w:rsidRPr="00E64FDE" w:rsidRDefault="00DC0AC4" w:rsidP="00F22CB7">
            <w:pPr>
              <w:autoSpaceDE w:val="0"/>
              <w:autoSpaceDN w:val="0"/>
              <w:adjustRightInd w:val="0"/>
              <w:spacing w:after="0" w:line="240" w:lineRule="auto"/>
              <w:jc w:val="center"/>
              <w:rPr>
                <w:b/>
                <w:bCs/>
                <w:sz w:val="24"/>
                <w:szCs w:val="24"/>
              </w:rPr>
            </w:pPr>
            <w:r w:rsidRPr="00E64FDE">
              <w:rPr>
                <w:b/>
                <w:bCs/>
                <w:sz w:val="24"/>
                <w:szCs w:val="24"/>
              </w:rPr>
              <w:t>Documente verificate</w:t>
            </w:r>
          </w:p>
        </w:tc>
        <w:tc>
          <w:tcPr>
            <w:tcW w:w="863" w:type="dxa"/>
            <w:gridSpan w:val="2"/>
          </w:tcPr>
          <w:p w:rsidR="00DC0AC4" w:rsidRPr="00E64FDE" w:rsidRDefault="00DC0AC4" w:rsidP="00F22CB7">
            <w:pPr>
              <w:autoSpaceDE w:val="0"/>
              <w:autoSpaceDN w:val="0"/>
              <w:adjustRightInd w:val="0"/>
              <w:spacing w:after="0" w:line="240" w:lineRule="auto"/>
              <w:jc w:val="center"/>
              <w:rPr>
                <w:b/>
                <w:bCs/>
                <w:sz w:val="24"/>
                <w:szCs w:val="24"/>
              </w:rPr>
            </w:pPr>
            <w:r w:rsidRPr="00E64FDE">
              <w:rPr>
                <w:b/>
                <w:bCs/>
                <w:sz w:val="24"/>
                <w:szCs w:val="24"/>
              </w:rPr>
              <w:t>DA</w:t>
            </w:r>
          </w:p>
        </w:tc>
        <w:tc>
          <w:tcPr>
            <w:tcW w:w="812" w:type="dxa"/>
          </w:tcPr>
          <w:p w:rsidR="00DC0AC4" w:rsidRPr="00E64FDE" w:rsidRDefault="00DC0AC4" w:rsidP="00F22CB7">
            <w:pPr>
              <w:autoSpaceDE w:val="0"/>
              <w:autoSpaceDN w:val="0"/>
              <w:adjustRightInd w:val="0"/>
              <w:spacing w:after="0" w:line="240" w:lineRule="auto"/>
              <w:jc w:val="center"/>
              <w:rPr>
                <w:b/>
                <w:bCs/>
                <w:sz w:val="24"/>
                <w:szCs w:val="24"/>
              </w:rPr>
            </w:pPr>
            <w:r w:rsidRPr="00E64FDE">
              <w:rPr>
                <w:b/>
                <w:bCs/>
                <w:sz w:val="24"/>
                <w:szCs w:val="24"/>
              </w:rPr>
              <w:t>NU</w:t>
            </w:r>
          </w:p>
        </w:tc>
        <w:tc>
          <w:tcPr>
            <w:tcW w:w="880" w:type="dxa"/>
            <w:gridSpan w:val="2"/>
          </w:tcPr>
          <w:p w:rsidR="00DC0AC4" w:rsidRPr="00E64FDE" w:rsidRDefault="00DC0AC4" w:rsidP="00F22CB7">
            <w:pPr>
              <w:autoSpaceDE w:val="0"/>
              <w:autoSpaceDN w:val="0"/>
              <w:adjustRightInd w:val="0"/>
              <w:spacing w:after="0" w:line="240" w:lineRule="auto"/>
              <w:jc w:val="center"/>
              <w:rPr>
                <w:b/>
                <w:bCs/>
                <w:sz w:val="24"/>
                <w:szCs w:val="24"/>
              </w:rPr>
            </w:pPr>
            <w:r w:rsidRPr="00E64FDE">
              <w:rPr>
                <w:b/>
                <w:bCs/>
                <w:sz w:val="24"/>
                <w:szCs w:val="24"/>
              </w:rPr>
              <w:t>Obs.</w:t>
            </w:r>
          </w:p>
        </w:tc>
      </w:tr>
      <w:tr w:rsidR="00DC0AC4" w:rsidRPr="00E64FDE">
        <w:tblPrEx>
          <w:tblLook w:val="0000"/>
        </w:tblPrEx>
        <w:trPr>
          <w:trHeight w:val="441"/>
        </w:trPr>
        <w:tc>
          <w:tcPr>
            <w:tcW w:w="934" w:type="dxa"/>
          </w:tcPr>
          <w:p w:rsidR="00DC0AC4" w:rsidRPr="00E64FDE" w:rsidRDefault="00DC0AC4" w:rsidP="00F22CB7">
            <w:pPr>
              <w:pStyle w:val="Default"/>
              <w:numPr>
                <w:ilvl w:val="0"/>
                <w:numId w:val="12"/>
              </w:numPr>
              <w:jc w:val="center"/>
              <w:rPr>
                <w:rFonts w:ascii="Calibri" w:hAnsi="Calibri" w:cs="Calibri"/>
                <w:b/>
                <w:bCs/>
                <w:color w:val="auto"/>
                <w:lang w:val="ro-RO"/>
              </w:rPr>
            </w:pPr>
          </w:p>
        </w:tc>
        <w:tc>
          <w:tcPr>
            <w:tcW w:w="5726" w:type="dxa"/>
          </w:tcPr>
          <w:p w:rsidR="00DC0AC4" w:rsidRPr="00E64FDE" w:rsidRDefault="00DC0AC4" w:rsidP="00B92836">
            <w:pPr>
              <w:autoSpaceDE w:val="0"/>
              <w:autoSpaceDN w:val="0"/>
              <w:adjustRightInd w:val="0"/>
              <w:spacing w:after="0" w:line="240" w:lineRule="auto"/>
              <w:jc w:val="both"/>
              <w:rPr>
                <w:sz w:val="24"/>
                <w:szCs w:val="24"/>
              </w:rPr>
            </w:pPr>
            <w:r w:rsidRPr="00E64FDE">
              <w:rPr>
                <w:sz w:val="24"/>
                <w:szCs w:val="24"/>
              </w:rPr>
              <w:t>Solicitantul se încadrează în catego</w:t>
            </w:r>
            <w:r>
              <w:rPr>
                <w:sz w:val="24"/>
                <w:szCs w:val="24"/>
              </w:rPr>
              <w:t>ria solicitanţilor eligibili.</w:t>
            </w:r>
          </w:p>
        </w:tc>
        <w:tc>
          <w:tcPr>
            <w:tcW w:w="863" w:type="dxa"/>
            <w:gridSpan w:val="2"/>
          </w:tcPr>
          <w:p w:rsidR="00DC0AC4" w:rsidRPr="00E64FDE" w:rsidRDefault="00DC0AC4" w:rsidP="00F22CB7">
            <w:pPr>
              <w:pStyle w:val="Default"/>
              <w:ind w:left="360"/>
              <w:rPr>
                <w:rFonts w:ascii="Calibri" w:hAnsi="Calibri" w:cs="Calibri"/>
                <w:color w:val="auto"/>
                <w:lang w:val="ro-RO"/>
              </w:rPr>
            </w:pPr>
          </w:p>
        </w:tc>
        <w:tc>
          <w:tcPr>
            <w:tcW w:w="812" w:type="dxa"/>
          </w:tcPr>
          <w:p w:rsidR="00DC0AC4" w:rsidRPr="00E64FDE" w:rsidRDefault="00DC0AC4" w:rsidP="00F22CB7">
            <w:pPr>
              <w:pStyle w:val="Default"/>
              <w:ind w:left="360"/>
              <w:rPr>
                <w:rFonts w:ascii="Calibri" w:hAnsi="Calibri" w:cs="Calibri"/>
                <w:color w:val="auto"/>
                <w:lang w:val="ro-RO"/>
              </w:rPr>
            </w:pPr>
          </w:p>
        </w:tc>
        <w:tc>
          <w:tcPr>
            <w:tcW w:w="880" w:type="dxa"/>
            <w:gridSpan w:val="2"/>
          </w:tcPr>
          <w:p w:rsidR="00DC0AC4" w:rsidRPr="00E64FDE" w:rsidRDefault="00DC0AC4" w:rsidP="00F22CB7">
            <w:pPr>
              <w:pStyle w:val="Default"/>
              <w:ind w:left="360"/>
              <w:rPr>
                <w:rFonts w:ascii="Calibri" w:hAnsi="Calibri" w:cs="Calibri"/>
                <w:color w:val="auto"/>
                <w:lang w:val="ro-RO"/>
              </w:rPr>
            </w:pPr>
          </w:p>
        </w:tc>
      </w:tr>
      <w:tr w:rsidR="00DC0AC4" w:rsidRPr="00E64FDE">
        <w:tblPrEx>
          <w:tblLook w:val="0000"/>
        </w:tblPrEx>
        <w:trPr>
          <w:trHeight w:val="441"/>
        </w:trPr>
        <w:tc>
          <w:tcPr>
            <w:tcW w:w="934" w:type="dxa"/>
          </w:tcPr>
          <w:p w:rsidR="00DC0AC4" w:rsidRPr="00E64FDE" w:rsidRDefault="00DC0AC4" w:rsidP="00F22CB7">
            <w:pPr>
              <w:pStyle w:val="Default"/>
              <w:numPr>
                <w:ilvl w:val="0"/>
                <w:numId w:val="12"/>
              </w:numPr>
              <w:jc w:val="center"/>
              <w:rPr>
                <w:rFonts w:ascii="Calibri" w:hAnsi="Calibri" w:cs="Calibri"/>
                <w:b/>
                <w:bCs/>
                <w:color w:val="auto"/>
                <w:lang w:val="ro-RO"/>
              </w:rPr>
            </w:pPr>
          </w:p>
        </w:tc>
        <w:tc>
          <w:tcPr>
            <w:tcW w:w="5726" w:type="dxa"/>
          </w:tcPr>
          <w:p w:rsidR="00DC0AC4" w:rsidRPr="00E64FDE" w:rsidRDefault="00DC0AC4" w:rsidP="00B92836">
            <w:pPr>
              <w:autoSpaceDE w:val="0"/>
              <w:autoSpaceDN w:val="0"/>
              <w:adjustRightInd w:val="0"/>
              <w:spacing w:after="0" w:line="240" w:lineRule="auto"/>
              <w:jc w:val="both"/>
              <w:rPr>
                <w:sz w:val="24"/>
                <w:szCs w:val="24"/>
              </w:rPr>
            </w:pPr>
            <w:r w:rsidRPr="00E64FDE">
              <w:rPr>
                <w:sz w:val="24"/>
                <w:szCs w:val="24"/>
              </w:rPr>
              <w:t>Solicitantul respectă toate criteriile de eligibilitate</w:t>
            </w:r>
            <w:r>
              <w:rPr>
                <w:sz w:val="24"/>
                <w:szCs w:val="24"/>
              </w:rPr>
              <w:t>.</w:t>
            </w:r>
          </w:p>
        </w:tc>
        <w:tc>
          <w:tcPr>
            <w:tcW w:w="863" w:type="dxa"/>
            <w:gridSpan w:val="2"/>
          </w:tcPr>
          <w:p w:rsidR="00DC0AC4" w:rsidRPr="00E64FDE" w:rsidRDefault="00DC0AC4" w:rsidP="00F22CB7">
            <w:pPr>
              <w:pStyle w:val="Default"/>
              <w:ind w:left="360"/>
              <w:rPr>
                <w:rFonts w:ascii="Calibri" w:hAnsi="Calibri" w:cs="Calibri"/>
                <w:color w:val="auto"/>
                <w:lang w:val="ro-RO"/>
              </w:rPr>
            </w:pPr>
          </w:p>
        </w:tc>
        <w:tc>
          <w:tcPr>
            <w:tcW w:w="812" w:type="dxa"/>
          </w:tcPr>
          <w:p w:rsidR="00DC0AC4" w:rsidRPr="00E64FDE" w:rsidRDefault="00DC0AC4" w:rsidP="00F22CB7">
            <w:pPr>
              <w:pStyle w:val="Default"/>
              <w:ind w:left="360"/>
              <w:rPr>
                <w:rFonts w:ascii="Calibri" w:hAnsi="Calibri" w:cs="Calibri"/>
                <w:color w:val="auto"/>
                <w:lang w:val="ro-RO"/>
              </w:rPr>
            </w:pPr>
          </w:p>
        </w:tc>
        <w:tc>
          <w:tcPr>
            <w:tcW w:w="880" w:type="dxa"/>
            <w:gridSpan w:val="2"/>
          </w:tcPr>
          <w:p w:rsidR="00DC0AC4" w:rsidRPr="00E64FDE" w:rsidRDefault="00DC0AC4" w:rsidP="00F22CB7">
            <w:pPr>
              <w:pStyle w:val="Default"/>
              <w:ind w:left="360"/>
              <w:rPr>
                <w:rFonts w:ascii="Calibri" w:hAnsi="Calibri" w:cs="Calibri"/>
                <w:color w:val="auto"/>
                <w:lang w:val="ro-RO"/>
              </w:rPr>
            </w:pPr>
          </w:p>
        </w:tc>
      </w:tr>
      <w:tr w:rsidR="00DC0AC4" w:rsidRPr="00E64FDE">
        <w:tblPrEx>
          <w:tblLook w:val="0000"/>
        </w:tblPrEx>
        <w:trPr>
          <w:trHeight w:val="441"/>
        </w:trPr>
        <w:tc>
          <w:tcPr>
            <w:tcW w:w="934" w:type="dxa"/>
          </w:tcPr>
          <w:p w:rsidR="00DC0AC4" w:rsidRPr="00E64FDE" w:rsidRDefault="00DC0AC4" w:rsidP="00F22CB7">
            <w:pPr>
              <w:pStyle w:val="Default"/>
              <w:numPr>
                <w:ilvl w:val="0"/>
                <w:numId w:val="12"/>
              </w:numPr>
              <w:jc w:val="center"/>
              <w:rPr>
                <w:rFonts w:ascii="Calibri" w:hAnsi="Calibri" w:cs="Calibri"/>
                <w:b/>
                <w:bCs/>
                <w:color w:val="auto"/>
                <w:lang w:val="ro-RO"/>
              </w:rPr>
            </w:pPr>
          </w:p>
        </w:tc>
        <w:tc>
          <w:tcPr>
            <w:tcW w:w="5726" w:type="dxa"/>
          </w:tcPr>
          <w:p w:rsidR="00DC0AC4" w:rsidRPr="00E64FDE" w:rsidRDefault="00DC0AC4" w:rsidP="00B92836">
            <w:pPr>
              <w:autoSpaceDE w:val="0"/>
              <w:autoSpaceDN w:val="0"/>
              <w:adjustRightInd w:val="0"/>
              <w:spacing w:after="0" w:line="240" w:lineRule="auto"/>
              <w:jc w:val="both"/>
              <w:rPr>
                <w:sz w:val="24"/>
                <w:szCs w:val="24"/>
              </w:rPr>
            </w:pPr>
            <w:r w:rsidRPr="00E64FDE">
              <w:rPr>
                <w:sz w:val="24"/>
                <w:szCs w:val="24"/>
              </w:rPr>
              <w:t>Proiectul pentru care se solicită finanţare respectă toate criteriile de eligibilitate</w:t>
            </w:r>
            <w:r>
              <w:rPr>
                <w:sz w:val="24"/>
                <w:szCs w:val="24"/>
              </w:rPr>
              <w:t>.</w:t>
            </w:r>
          </w:p>
        </w:tc>
        <w:tc>
          <w:tcPr>
            <w:tcW w:w="863" w:type="dxa"/>
            <w:gridSpan w:val="2"/>
          </w:tcPr>
          <w:p w:rsidR="00DC0AC4" w:rsidRPr="00E64FDE" w:rsidRDefault="00DC0AC4" w:rsidP="00F22CB7">
            <w:pPr>
              <w:pStyle w:val="Default"/>
              <w:ind w:left="360"/>
              <w:rPr>
                <w:rFonts w:ascii="Calibri" w:hAnsi="Calibri" w:cs="Calibri"/>
                <w:color w:val="auto"/>
                <w:lang w:val="ro-RO"/>
              </w:rPr>
            </w:pPr>
          </w:p>
        </w:tc>
        <w:tc>
          <w:tcPr>
            <w:tcW w:w="812" w:type="dxa"/>
          </w:tcPr>
          <w:p w:rsidR="00DC0AC4" w:rsidRPr="00E64FDE" w:rsidRDefault="00DC0AC4" w:rsidP="00F22CB7">
            <w:pPr>
              <w:pStyle w:val="Default"/>
              <w:ind w:left="360"/>
              <w:rPr>
                <w:rFonts w:ascii="Calibri" w:hAnsi="Calibri" w:cs="Calibri"/>
                <w:color w:val="auto"/>
                <w:lang w:val="ro-RO"/>
              </w:rPr>
            </w:pPr>
          </w:p>
        </w:tc>
        <w:tc>
          <w:tcPr>
            <w:tcW w:w="880" w:type="dxa"/>
            <w:gridSpan w:val="2"/>
          </w:tcPr>
          <w:p w:rsidR="00DC0AC4" w:rsidRPr="00E64FDE" w:rsidRDefault="00DC0AC4" w:rsidP="00F22CB7">
            <w:pPr>
              <w:pStyle w:val="Default"/>
              <w:ind w:left="360"/>
              <w:rPr>
                <w:rFonts w:ascii="Calibri" w:hAnsi="Calibri" w:cs="Calibri"/>
                <w:color w:val="auto"/>
                <w:lang w:val="ro-RO"/>
              </w:rPr>
            </w:pPr>
          </w:p>
        </w:tc>
      </w:tr>
      <w:tr w:rsidR="00DC0AC4" w:rsidRPr="00E64FDE">
        <w:tblPrEx>
          <w:tblLook w:val="0000"/>
        </w:tblPrEx>
        <w:trPr>
          <w:trHeight w:val="337"/>
        </w:trPr>
        <w:tc>
          <w:tcPr>
            <w:tcW w:w="934" w:type="dxa"/>
          </w:tcPr>
          <w:p w:rsidR="00DC0AC4" w:rsidRPr="00E64FDE" w:rsidRDefault="00DC0AC4" w:rsidP="00F22CB7">
            <w:pPr>
              <w:pStyle w:val="Default"/>
              <w:numPr>
                <w:ilvl w:val="0"/>
                <w:numId w:val="12"/>
              </w:numPr>
              <w:jc w:val="center"/>
              <w:rPr>
                <w:rFonts w:ascii="Calibri" w:hAnsi="Calibri" w:cs="Calibri"/>
                <w:b/>
                <w:bCs/>
                <w:color w:val="auto"/>
                <w:lang w:val="ro-RO"/>
              </w:rPr>
            </w:pPr>
          </w:p>
        </w:tc>
        <w:tc>
          <w:tcPr>
            <w:tcW w:w="5726" w:type="dxa"/>
          </w:tcPr>
          <w:p w:rsidR="00DC0AC4" w:rsidRPr="00E64FDE" w:rsidRDefault="00DC0AC4" w:rsidP="00B92836">
            <w:pPr>
              <w:spacing w:after="0" w:line="240" w:lineRule="auto"/>
              <w:jc w:val="both"/>
              <w:rPr>
                <w:sz w:val="24"/>
                <w:szCs w:val="24"/>
              </w:rPr>
            </w:pPr>
            <w:r w:rsidRPr="00E64FDE">
              <w:rPr>
                <w:sz w:val="24"/>
                <w:szCs w:val="24"/>
              </w:rPr>
              <w:t>Proiectul conţine cheltuielile de informare şi publicitat</w:t>
            </w:r>
            <w:r>
              <w:rPr>
                <w:sz w:val="24"/>
                <w:szCs w:val="24"/>
              </w:rPr>
              <w:t>e obligatorii, conform ghidului.</w:t>
            </w:r>
          </w:p>
        </w:tc>
        <w:tc>
          <w:tcPr>
            <w:tcW w:w="863" w:type="dxa"/>
            <w:gridSpan w:val="2"/>
          </w:tcPr>
          <w:p w:rsidR="00DC0AC4" w:rsidRPr="00E64FDE" w:rsidRDefault="00DC0AC4" w:rsidP="00F22CB7">
            <w:pPr>
              <w:pStyle w:val="Default"/>
              <w:rPr>
                <w:rFonts w:ascii="Calibri" w:hAnsi="Calibri" w:cs="Calibri"/>
                <w:color w:val="auto"/>
                <w:lang w:val="ro-RO"/>
              </w:rPr>
            </w:pPr>
          </w:p>
        </w:tc>
        <w:tc>
          <w:tcPr>
            <w:tcW w:w="812" w:type="dxa"/>
          </w:tcPr>
          <w:p w:rsidR="00DC0AC4" w:rsidRPr="00E64FDE" w:rsidRDefault="00DC0AC4" w:rsidP="00F22CB7">
            <w:pPr>
              <w:pStyle w:val="Default"/>
              <w:rPr>
                <w:rFonts w:ascii="Calibri" w:hAnsi="Calibri" w:cs="Calibri"/>
                <w:color w:val="auto"/>
                <w:lang w:val="ro-RO"/>
              </w:rPr>
            </w:pPr>
          </w:p>
        </w:tc>
        <w:tc>
          <w:tcPr>
            <w:tcW w:w="880" w:type="dxa"/>
            <w:gridSpan w:val="2"/>
          </w:tcPr>
          <w:p w:rsidR="00DC0AC4" w:rsidRPr="00E64FDE" w:rsidRDefault="00DC0AC4" w:rsidP="00F22CB7">
            <w:pPr>
              <w:pStyle w:val="Default"/>
              <w:rPr>
                <w:rFonts w:ascii="Calibri" w:hAnsi="Calibri" w:cs="Calibri"/>
                <w:color w:val="auto"/>
                <w:lang w:val="ro-RO"/>
              </w:rPr>
            </w:pPr>
          </w:p>
        </w:tc>
      </w:tr>
      <w:tr w:rsidR="00DC0AC4" w:rsidRPr="00E64FDE">
        <w:tblPrEx>
          <w:tblLook w:val="0000"/>
        </w:tblPrEx>
        <w:trPr>
          <w:trHeight w:val="288"/>
        </w:trPr>
        <w:tc>
          <w:tcPr>
            <w:tcW w:w="934" w:type="dxa"/>
          </w:tcPr>
          <w:p w:rsidR="00DC0AC4" w:rsidRPr="00E64FDE" w:rsidRDefault="00DC0AC4" w:rsidP="00F22CB7">
            <w:pPr>
              <w:pStyle w:val="Default"/>
              <w:numPr>
                <w:ilvl w:val="0"/>
                <w:numId w:val="12"/>
              </w:numPr>
              <w:jc w:val="center"/>
              <w:rPr>
                <w:rFonts w:ascii="Calibri" w:hAnsi="Calibri" w:cs="Calibri"/>
                <w:b/>
                <w:bCs/>
                <w:color w:val="auto"/>
                <w:lang w:val="ro-RO"/>
              </w:rPr>
            </w:pPr>
          </w:p>
        </w:tc>
        <w:tc>
          <w:tcPr>
            <w:tcW w:w="5726" w:type="dxa"/>
          </w:tcPr>
          <w:p w:rsidR="00DC0AC4" w:rsidRPr="00E64FDE" w:rsidRDefault="00DC0AC4" w:rsidP="00B92836">
            <w:pPr>
              <w:pStyle w:val="Default"/>
              <w:jc w:val="both"/>
              <w:rPr>
                <w:rFonts w:ascii="Calibri" w:hAnsi="Calibri" w:cs="Calibri"/>
                <w:color w:val="auto"/>
                <w:lang w:val="ro-RO"/>
              </w:rPr>
            </w:pPr>
            <w:r w:rsidRPr="00E64FDE">
              <w:rPr>
                <w:rFonts w:ascii="Calibri" w:hAnsi="Calibri" w:cs="Calibri"/>
                <w:color w:val="auto"/>
                <w:lang w:val="ro-RO"/>
              </w:rPr>
              <w:t>Durata maximă de implementare a proiectului nu depa</w:t>
            </w:r>
            <w:r>
              <w:rPr>
                <w:rFonts w:ascii="Calibri" w:hAnsi="Calibri" w:cs="Calibri"/>
                <w:color w:val="auto"/>
                <w:lang w:val="ro-RO"/>
              </w:rPr>
              <w:t>ş</w:t>
            </w:r>
            <w:r w:rsidRPr="00E64FDE">
              <w:rPr>
                <w:rFonts w:ascii="Calibri" w:hAnsi="Calibri" w:cs="Calibri"/>
                <w:color w:val="auto"/>
                <w:lang w:val="ro-RO"/>
              </w:rPr>
              <w:t>este termenul prevăzut în ghid</w:t>
            </w:r>
            <w:r>
              <w:rPr>
                <w:rFonts w:ascii="Calibri" w:hAnsi="Calibri" w:cs="Calibri"/>
                <w:color w:val="auto"/>
                <w:lang w:val="ro-RO"/>
              </w:rPr>
              <w:t>.</w:t>
            </w:r>
          </w:p>
        </w:tc>
        <w:tc>
          <w:tcPr>
            <w:tcW w:w="863" w:type="dxa"/>
            <w:gridSpan w:val="2"/>
          </w:tcPr>
          <w:p w:rsidR="00DC0AC4" w:rsidRPr="00E64FDE" w:rsidRDefault="00DC0AC4" w:rsidP="00F22CB7">
            <w:pPr>
              <w:pStyle w:val="Default"/>
              <w:ind w:left="360"/>
              <w:rPr>
                <w:rFonts w:ascii="Calibri" w:hAnsi="Calibri" w:cs="Calibri"/>
                <w:color w:val="auto"/>
                <w:lang w:val="ro-RO"/>
              </w:rPr>
            </w:pPr>
          </w:p>
        </w:tc>
        <w:tc>
          <w:tcPr>
            <w:tcW w:w="812" w:type="dxa"/>
          </w:tcPr>
          <w:p w:rsidR="00DC0AC4" w:rsidRPr="00E64FDE" w:rsidRDefault="00DC0AC4" w:rsidP="00F22CB7">
            <w:pPr>
              <w:pStyle w:val="Default"/>
              <w:ind w:left="360"/>
              <w:rPr>
                <w:rFonts w:ascii="Calibri" w:hAnsi="Calibri" w:cs="Calibri"/>
                <w:color w:val="auto"/>
                <w:lang w:val="ro-RO"/>
              </w:rPr>
            </w:pPr>
          </w:p>
        </w:tc>
        <w:tc>
          <w:tcPr>
            <w:tcW w:w="880" w:type="dxa"/>
            <w:gridSpan w:val="2"/>
          </w:tcPr>
          <w:p w:rsidR="00DC0AC4" w:rsidRPr="00E64FDE" w:rsidRDefault="00DC0AC4" w:rsidP="00F22CB7">
            <w:pPr>
              <w:pStyle w:val="Default"/>
              <w:ind w:left="360"/>
              <w:rPr>
                <w:rFonts w:ascii="Calibri" w:hAnsi="Calibri" w:cs="Calibri"/>
                <w:color w:val="auto"/>
                <w:lang w:val="ro-RO"/>
              </w:rPr>
            </w:pPr>
          </w:p>
        </w:tc>
      </w:tr>
      <w:tr w:rsidR="00DC0AC4" w:rsidRPr="00E64FDE">
        <w:tblPrEx>
          <w:tblLook w:val="0000"/>
        </w:tblPrEx>
        <w:trPr>
          <w:trHeight w:val="288"/>
        </w:trPr>
        <w:tc>
          <w:tcPr>
            <w:tcW w:w="934" w:type="dxa"/>
          </w:tcPr>
          <w:p w:rsidR="00DC0AC4" w:rsidRPr="00E64FDE" w:rsidRDefault="00DC0AC4" w:rsidP="00F22CB7">
            <w:pPr>
              <w:pStyle w:val="Default"/>
              <w:numPr>
                <w:ilvl w:val="0"/>
                <w:numId w:val="12"/>
              </w:numPr>
              <w:jc w:val="center"/>
              <w:rPr>
                <w:rFonts w:ascii="Calibri" w:hAnsi="Calibri" w:cs="Calibri"/>
                <w:b/>
                <w:bCs/>
                <w:color w:val="auto"/>
                <w:lang w:val="ro-RO"/>
              </w:rPr>
            </w:pPr>
          </w:p>
        </w:tc>
        <w:tc>
          <w:tcPr>
            <w:tcW w:w="5726" w:type="dxa"/>
          </w:tcPr>
          <w:p w:rsidR="00DC0AC4" w:rsidRPr="00E64FDE" w:rsidRDefault="00DC0AC4" w:rsidP="00B92836">
            <w:pPr>
              <w:pStyle w:val="Default"/>
              <w:jc w:val="both"/>
              <w:rPr>
                <w:rFonts w:ascii="Calibri" w:hAnsi="Calibri" w:cs="Calibri"/>
                <w:color w:val="auto"/>
                <w:lang w:val="ro-RO"/>
              </w:rPr>
            </w:pPr>
            <w:r w:rsidRPr="00E64FDE">
              <w:rPr>
                <w:rFonts w:ascii="Calibri" w:hAnsi="Calibri" w:cs="Calibri"/>
                <w:color w:val="auto"/>
                <w:lang w:val="ro-RO"/>
              </w:rPr>
              <w:t>Suma cheltuielilor de consultan</w:t>
            </w:r>
            <w:r>
              <w:rPr>
                <w:rFonts w:ascii="Calibri" w:hAnsi="Calibri" w:cs="Calibri"/>
                <w:color w:val="auto"/>
                <w:lang w:val="ro-RO"/>
              </w:rPr>
              <w:t>ţă</w:t>
            </w:r>
            <w:r w:rsidRPr="00E64FDE">
              <w:rPr>
                <w:rFonts w:ascii="Calibri" w:hAnsi="Calibri" w:cs="Calibri"/>
                <w:color w:val="auto"/>
                <w:lang w:val="ro-RO"/>
              </w:rPr>
              <w:t xml:space="preserve"> prevazute la punctele 3.a) si 3.b) din tabelul aferent capitolului de cheltuieli eligibile din ghidul solicitantului, nu depa</w:t>
            </w:r>
            <w:r>
              <w:rPr>
                <w:rFonts w:ascii="Calibri" w:hAnsi="Calibri" w:cs="Calibri"/>
                <w:color w:val="auto"/>
                <w:lang w:val="ro-RO"/>
              </w:rPr>
              <w:t>şeş</w:t>
            </w:r>
            <w:r w:rsidRPr="00E64FDE">
              <w:rPr>
                <w:rFonts w:ascii="Calibri" w:hAnsi="Calibri" w:cs="Calibri"/>
                <w:color w:val="auto"/>
                <w:lang w:val="ro-RO"/>
              </w:rPr>
              <w:t>te 10% din valoarea eligibil</w:t>
            </w:r>
            <w:r>
              <w:rPr>
                <w:rFonts w:ascii="Calibri" w:hAnsi="Calibri" w:cs="Calibri"/>
                <w:color w:val="auto"/>
                <w:lang w:val="ro-RO"/>
              </w:rPr>
              <w:t>ă</w:t>
            </w:r>
            <w:r w:rsidRPr="00E64FDE">
              <w:rPr>
                <w:rFonts w:ascii="Calibri" w:hAnsi="Calibri" w:cs="Calibri"/>
                <w:color w:val="auto"/>
                <w:lang w:val="ro-RO"/>
              </w:rPr>
              <w:t xml:space="preserve"> a proiectului.</w:t>
            </w:r>
          </w:p>
        </w:tc>
        <w:tc>
          <w:tcPr>
            <w:tcW w:w="863" w:type="dxa"/>
            <w:gridSpan w:val="2"/>
          </w:tcPr>
          <w:p w:rsidR="00DC0AC4" w:rsidRPr="00E64FDE" w:rsidRDefault="00DC0AC4" w:rsidP="00F22CB7">
            <w:pPr>
              <w:pStyle w:val="Default"/>
              <w:ind w:left="360"/>
              <w:rPr>
                <w:rFonts w:ascii="Calibri" w:hAnsi="Calibri" w:cs="Calibri"/>
                <w:color w:val="auto"/>
                <w:lang w:val="ro-RO"/>
              </w:rPr>
            </w:pPr>
          </w:p>
        </w:tc>
        <w:tc>
          <w:tcPr>
            <w:tcW w:w="812" w:type="dxa"/>
          </w:tcPr>
          <w:p w:rsidR="00DC0AC4" w:rsidRPr="00E64FDE" w:rsidRDefault="00DC0AC4" w:rsidP="00F22CB7">
            <w:pPr>
              <w:pStyle w:val="Default"/>
              <w:ind w:left="360"/>
              <w:rPr>
                <w:rFonts w:ascii="Calibri" w:hAnsi="Calibri" w:cs="Calibri"/>
                <w:color w:val="auto"/>
                <w:lang w:val="ro-RO"/>
              </w:rPr>
            </w:pPr>
          </w:p>
        </w:tc>
        <w:tc>
          <w:tcPr>
            <w:tcW w:w="880" w:type="dxa"/>
            <w:gridSpan w:val="2"/>
          </w:tcPr>
          <w:p w:rsidR="00DC0AC4" w:rsidRPr="00E64FDE" w:rsidRDefault="00DC0AC4" w:rsidP="00F22CB7">
            <w:pPr>
              <w:pStyle w:val="Default"/>
              <w:ind w:left="360"/>
              <w:rPr>
                <w:rFonts w:ascii="Calibri" w:hAnsi="Calibri" w:cs="Calibri"/>
                <w:color w:val="auto"/>
                <w:lang w:val="ro-RO"/>
              </w:rPr>
            </w:pPr>
          </w:p>
        </w:tc>
      </w:tr>
      <w:tr w:rsidR="00DC0AC4" w:rsidRPr="00E64FDE">
        <w:tblPrEx>
          <w:tblLook w:val="0000"/>
        </w:tblPrEx>
        <w:trPr>
          <w:trHeight w:val="288"/>
        </w:trPr>
        <w:tc>
          <w:tcPr>
            <w:tcW w:w="934" w:type="dxa"/>
          </w:tcPr>
          <w:p w:rsidR="00DC0AC4" w:rsidRPr="00E64FDE" w:rsidRDefault="00DC0AC4" w:rsidP="00F22CB7">
            <w:pPr>
              <w:pStyle w:val="Default"/>
              <w:numPr>
                <w:ilvl w:val="0"/>
                <w:numId w:val="12"/>
              </w:numPr>
              <w:jc w:val="center"/>
              <w:rPr>
                <w:rFonts w:ascii="Calibri" w:hAnsi="Calibri" w:cs="Calibri"/>
                <w:b/>
                <w:bCs/>
                <w:color w:val="auto"/>
                <w:lang w:val="ro-RO"/>
              </w:rPr>
            </w:pPr>
          </w:p>
        </w:tc>
        <w:tc>
          <w:tcPr>
            <w:tcW w:w="5726" w:type="dxa"/>
          </w:tcPr>
          <w:p w:rsidR="00DC0AC4" w:rsidRPr="00E64FDE" w:rsidRDefault="00DC0AC4" w:rsidP="00B92836">
            <w:pPr>
              <w:pStyle w:val="Default"/>
              <w:tabs>
                <w:tab w:val="left" w:pos="1605"/>
              </w:tabs>
              <w:jc w:val="both"/>
              <w:rPr>
                <w:rFonts w:ascii="Calibri" w:hAnsi="Calibri" w:cs="Calibri"/>
                <w:color w:val="auto"/>
                <w:lang w:val="ro-RO"/>
              </w:rPr>
            </w:pPr>
            <w:r w:rsidRPr="00E64FDE">
              <w:rPr>
                <w:rFonts w:ascii="Calibri" w:hAnsi="Calibri" w:cs="Calibri"/>
                <w:color w:val="auto"/>
                <w:lang w:val="ro-RO"/>
              </w:rPr>
              <w:t>Totalul cheltuielilor pentru instruire / formare profesională specifică şi a Cheltuielilor aferente echipei interne de proiect nu dep</w:t>
            </w:r>
            <w:r>
              <w:rPr>
                <w:rFonts w:ascii="Calibri" w:hAnsi="Calibri" w:cs="Calibri"/>
                <w:color w:val="auto"/>
                <w:lang w:val="ro-RO"/>
              </w:rPr>
              <w:t>ăş</w:t>
            </w:r>
            <w:r w:rsidRPr="00E64FDE">
              <w:rPr>
                <w:rFonts w:ascii="Calibri" w:hAnsi="Calibri" w:cs="Calibri"/>
                <w:color w:val="auto"/>
                <w:lang w:val="ro-RO"/>
              </w:rPr>
              <w:t>esc 10% din cheltuielile eligibile de tip FEDR</w:t>
            </w:r>
            <w:r>
              <w:rPr>
                <w:rFonts w:ascii="Calibri" w:hAnsi="Calibri" w:cs="Calibri"/>
                <w:color w:val="auto"/>
                <w:lang w:val="ro-RO"/>
              </w:rPr>
              <w:t>.</w:t>
            </w:r>
          </w:p>
        </w:tc>
        <w:tc>
          <w:tcPr>
            <w:tcW w:w="863" w:type="dxa"/>
            <w:gridSpan w:val="2"/>
          </w:tcPr>
          <w:p w:rsidR="00DC0AC4" w:rsidRPr="00E64FDE" w:rsidRDefault="00DC0AC4" w:rsidP="00F22CB7">
            <w:pPr>
              <w:pStyle w:val="Default"/>
              <w:ind w:left="360"/>
              <w:rPr>
                <w:rFonts w:ascii="Calibri" w:hAnsi="Calibri" w:cs="Calibri"/>
                <w:color w:val="auto"/>
                <w:lang w:val="ro-RO"/>
              </w:rPr>
            </w:pPr>
          </w:p>
        </w:tc>
        <w:tc>
          <w:tcPr>
            <w:tcW w:w="812" w:type="dxa"/>
          </w:tcPr>
          <w:p w:rsidR="00DC0AC4" w:rsidRPr="00E64FDE" w:rsidRDefault="00DC0AC4" w:rsidP="00F22CB7">
            <w:pPr>
              <w:pStyle w:val="Default"/>
              <w:ind w:left="360"/>
              <w:rPr>
                <w:rFonts w:ascii="Calibri" w:hAnsi="Calibri" w:cs="Calibri"/>
                <w:color w:val="auto"/>
                <w:lang w:val="ro-RO"/>
              </w:rPr>
            </w:pPr>
          </w:p>
        </w:tc>
        <w:tc>
          <w:tcPr>
            <w:tcW w:w="880" w:type="dxa"/>
            <w:gridSpan w:val="2"/>
          </w:tcPr>
          <w:p w:rsidR="00DC0AC4" w:rsidRPr="00E64FDE" w:rsidRDefault="00DC0AC4" w:rsidP="00F22CB7">
            <w:pPr>
              <w:pStyle w:val="Default"/>
              <w:ind w:left="360"/>
              <w:rPr>
                <w:rFonts w:ascii="Calibri" w:hAnsi="Calibri" w:cs="Calibri"/>
                <w:color w:val="auto"/>
                <w:lang w:val="ro-RO"/>
              </w:rPr>
            </w:pPr>
          </w:p>
        </w:tc>
      </w:tr>
      <w:tr w:rsidR="00DC0AC4" w:rsidRPr="00E64FDE">
        <w:tblPrEx>
          <w:tblLook w:val="0000"/>
        </w:tblPrEx>
        <w:trPr>
          <w:trHeight w:val="313"/>
        </w:trPr>
        <w:tc>
          <w:tcPr>
            <w:tcW w:w="934" w:type="dxa"/>
          </w:tcPr>
          <w:p w:rsidR="00DC0AC4" w:rsidRPr="00E64FDE" w:rsidRDefault="00DC0AC4" w:rsidP="00F22CB7">
            <w:pPr>
              <w:pStyle w:val="Default"/>
              <w:numPr>
                <w:ilvl w:val="0"/>
                <w:numId w:val="12"/>
              </w:numPr>
              <w:jc w:val="center"/>
              <w:rPr>
                <w:rFonts w:ascii="Calibri" w:hAnsi="Calibri" w:cs="Calibri"/>
                <w:b/>
                <w:bCs/>
                <w:color w:val="auto"/>
                <w:lang w:val="ro-RO"/>
              </w:rPr>
            </w:pPr>
          </w:p>
        </w:tc>
        <w:tc>
          <w:tcPr>
            <w:tcW w:w="5726" w:type="dxa"/>
          </w:tcPr>
          <w:p w:rsidR="00DC0AC4" w:rsidRPr="00E64FDE" w:rsidRDefault="00DC0AC4" w:rsidP="00B92836">
            <w:pPr>
              <w:spacing w:after="0" w:line="240" w:lineRule="auto"/>
              <w:jc w:val="both"/>
              <w:rPr>
                <w:sz w:val="24"/>
                <w:szCs w:val="24"/>
              </w:rPr>
            </w:pPr>
            <w:r w:rsidRPr="00E64FDE">
              <w:rPr>
                <w:color w:val="000000"/>
                <w:sz w:val="24"/>
                <w:szCs w:val="24"/>
              </w:rPr>
              <w:t>Proiectul respectă reglementările naţionale şi comunitare privind egalitatea de şanse, dezvoltarea durabilă, regulamentele privind achiziţiile publice, informarea şi publicitatea</w:t>
            </w:r>
            <w:r>
              <w:rPr>
                <w:color w:val="000000"/>
                <w:sz w:val="24"/>
                <w:szCs w:val="24"/>
              </w:rPr>
              <w:t>.</w:t>
            </w:r>
          </w:p>
        </w:tc>
        <w:tc>
          <w:tcPr>
            <w:tcW w:w="863" w:type="dxa"/>
            <w:gridSpan w:val="2"/>
          </w:tcPr>
          <w:p w:rsidR="00DC0AC4" w:rsidRPr="00E64FDE" w:rsidRDefault="00DC0AC4" w:rsidP="00F22CB7">
            <w:pPr>
              <w:pStyle w:val="Default"/>
              <w:ind w:left="360"/>
              <w:rPr>
                <w:rFonts w:ascii="Calibri" w:hAnsi="Calibri" w:cs="Calibri"/>
                <w:color w:val="auto"/>
                <w:lang w:val="ro-RO"/>
              </w:rPr>
            </w:pPr>
          </w:p>
        </w:tc>
        <w:tc>
          <w:tcPr>
            <w:tcW w:w="812" w:type="dxa"/>
          </w:tcPr>
          <w:p w:rsidR="00DC0AC4" w:rsidRPr="00E64FDE" w:rsidRDefault="00DC0AC4" w:rsidP="00F22CB7">
            <w:pPr>
              <w:pStyle w:val="Default"/>
              <w:ind w:left="360"/>
              <w:rPr>
                <w:rFonts w:ascii="Calibri" w:hAnsi="Calibri" w:cs="Calibri"/>
                <w:color w:val="auto"/>
                <w:lang w:val="ro-RO"/>
              </w:rPr>
            </w:pPr>
          </w:p>
        </w:tc>
        <w:tc>
          <w:tcPr>
            <w:tcW w:w="880" w:type="dxa"/>
            <w:gridSpan w:val="2"/>
          </w:tcPr>
          <w:p w:rsidR="00DC0AC4" w:rsidRPr="00E64FDE" w:rsidRDefault="00DC0AC4" w:rsidP="00F22CB7">
            <w:pPr>
              <w:pStyle w:val="Default"/>
              <w:ind w:left="360"/>
              <w:rPr>
                <w:rFonts w:ascii="Calibri" w:hAnsi="Calibri" w:cs="Calibri"/>
                <w:color w:val="auto"/>
                <w:lang w:val="ro-RO"/>
              </w:rPr>
            </w:pPr>
          </w:p>
        </w:tc>
      </w:tr>
      <w:tr w:rsidR="00DC0AC4" w:rsidRPr="00E64FDE">
        <w:tblPrEx>
          <w:tblLook w:val="0000"/>
        </w:tblPrEx>
        <w:trPr>
          <w:trHeight w:val="313"/>
        </w:trPr>
        <w:tc>
          <w:tcPr>
            <w:tcW w:w="934" w:type="dxa"/>
          </w:tcPr>
          <w:p w:rsidR="00DC0AC4" w:rsidRPr="00E64FDE" w:rsidRDefault="00DC0AC4" w:rsidP="00F22CB7">
            <w:pPr>
              <w:pStyle w:val="Default"/>
              <w:numPr>
                <w:ilvl w:val="0"/>
                <w:numId w:val="12"/>
              </w:numPr>
              <w:jc w:val="center"/>
              <w:rPr>
                <w:rFonts w:ascii="Calibri" w:hAnsi="Calibri" w:cs="Calibri"/>
                <w:b/>
                <w:bCs/>
                <w:color w:val="auto"/>
                <w:lang w:val="ro-RO"/>
              </w:rPr>
            </w:pPr>
          </w:p>
        </w:tc>
        <w:tc>
          <w:tcPr>
            <w:tcW w:w="5726" w:type="dxa"/>
          </w:tcPr>
          <w:p w:rsidR="00DC0AC4" w:rsidRPr="00E64FDE" w:rsidRDefault="00DC0AC4" w:rsidP="00F22CB7">
            <w:pPr>
              <w:spacing w:after="0" w:line="240" w:lineRule="auto"/>
              <w:jc w:val="both"/>
              <w:rPr>
                <w:color w:val="000000"/>
                <w:sz w:val="24"/>
                <w:szCs w:val="24"/>
              </w:rPr>
            </w:pPr>
            <w:r w:rsidRPr="00E64FDE">
              <w:rPr>
                <w:color w:val="000000"/>
                <w:sz w:val="24"/>
                <w:szCs w:val="24"/>
              </w:rPr>
              <w:t xml:space="preserve">Avizul CTE este pozitiv, respectiv proiectul este conform cu  obiectivele Strategiei Naționale Agenda Digitală pentru România </w:t>
            </w:r>
            <w:r>
              <w:rPr>
                <w:color w:val="000000"/>
                <w:sz w:val="24"/>
                <w:szCs w:val="24"/>
              </w:rPr>
              <w:t xml:space="preserve">2020 </w:t>
            </w:r>
            <w:r w:rsidRPr="00E64FDE">
              <w:rPr>
                <w:color w:val="000000"/>
                <w:sz w:val="24"/>
                <w:szCs w:val="24"/>
              </w:rPr>
              <w:t>și cu obiectivele POC, AP2</w:t>
            </w:r>
            <w:r>
              <w:rPr>
                <w:color w:val="000000"/>
                <w:sz w:val="24"/>
                <w:szCs w:val="24"/>
              </w:rPr>
              <w:t>.</w:t>
            </w:r>
          </w:p>
        </w:tc>
        <w:tc>
          <w:tcPr>
            <w:tcW w:w="851" w:type="dxa"/>
          </w:tcPr>
          <w:p w:rsidR="00DC0AC4" w:rsidRPr="00DA0EB1" w:rsidRDefault="00DC0AC4" w:rsidP="00F22CB7">
            <w:pPr>
              <w:pStyle w:val="Default"/>
              <w:ind w:left="360"/>
              <w:rPr>
                <w:rFonts w:ascii="Calibri" w:hAnsi="Calibri" w:cs="Calibri"/>
                <w:color w:val="auto"/>
                <w:highlight w:val="yellow"/>
                <w:lang w:val="ro-RO"/>
              </w:rPr>
            </w:pPr>
          </w:p>
        </w:tc>
        <w:tc>
          <w:tcPr>
            <w:tcW w:w="852" w:type="dxa"/>
            <w:gridSpan w:val="3"/>
          </w:tcPr>
          <w:p w:rsidR="00DC0AC4" w:rsidRPr="00DA0EB1" w:rsidRDefault="00DC0AC4" w:rsidP="00F22CB7">
            <w:pPr>
              <w:pStyle w:val="Default"/>
              <w:ind w:left="360"/>
              <w:rPr>
                <w:rFonts w:ascii="Calibri" w:hAnsi="Calibri" w:cs="Calibri"/>
                <w:color w:val="auto"/>
                <w:highlight w:val="yellow"/>
                <w:lang w:val="ro-RO"/>
              </w:rPr>
            </w:pPr>
          </w:p>
        </w:tc>
        <w:tc>
          <w:tcPr>
            <w:tcW w:w="852" w:type="dxa"/>
          </w:tcPr>
          <w:p w:rsidR="00DC0AC4" w:rsidRPr="00DA0EB1" w:rsidRDefault="00DC0AC4" w:rsidP="00F22CB7">
            <w:pPr>
              <w:pStyle w:val="Default"/>
              <w:ind w:left="360"/>
              <w:rPr>
                <w:rFonts w:ascii="Calibri" w:hAnsi="Calibri" w:cs="Calibri"/>
                <w:color w:val="auto"/>
                <w:highlight w:val="yellow"/>
                <w:lang w:val="ro-RO"/>
              </w:rPr>
            </w:pPr>
          </w:p>
        </w:tc>
      </w:tr>
    </w:tbl>
    <w:p w:rsidR="00DC0AC4" w:rsidRPr="00E64FDE" w:rsidRDefault="00DC0AC4" w:rsidP="0054743A">
      <w:pPr>
        <w:spacing w:line="240" w:lineRule="auto"/>
        <w:jc w:val="both"/>
        <w:rPr>
          <w:b/>
          <w:bCs/>
          <w:sz w:val="24"/>
          <w:szCs w:val="24"/>
        </w:rPr>
      </w:pPr>
    </w:p>
    <w:p w:rsidR="00DC0AC4" w:rsidRDefault="00DC0AC4" w:rsidP="00282AE9">
      <w:pPr>
        <w:spacing w:before="120" w:after="120" w:line="240" w:lineRule="auto"/>
        <w:ind w:firstLine="706"/>
        <w:jc w:val="both"/>
        <w:outlineLvl w:val="1"/>
        <w:rPr>
          <w:sz w:val="24"/>
          <w:szCs w:val="24"/>
        </w:rPr>
      </w:pPr>
    </w:p>
    <w:p w:rsidR="00DC0AC4" w:rsidRPr="00E64FDE" w:rsidRDefault="00DC0AC4" w:rsidP="00282AE9">
      <w:pPr>
        <w:spacing w:before="120" w:after="120" w:line="240" w:lineRule="auto"/>
        <w:ind w:firstLine="706"/>
        <w:jc w:val="both"/>
        <w:outlineLvl w:val="1"/>
        <w:rPr>
          <w:sz w:val="24"/>
          <w:szCs w:val="24"/>
        </w:rPr>
      </w:pPr>
    </w:p>
    <w:p w:rsidR="00DC0AC4" w:rsidRPr="00E64FDE" w:rsidRDefault="00DC0AC4" w:rsidP="00CC1FD5">
      <w:pPr>
        <w:spacing w:before="120" w:after="120" w:line="240" w:lineRule="auto"/>
        <w:ind w:firstLine="706"/>
        <w:jc w:val="both"/>
        <w:outlineLvl w:val="2"/>
        <w:rPr>
          <w:b/>
          <w:bCs/>
          <w:sz w:val="24"/>
          <w:szCs w:val="24"/>
        </w:rPr>
      </w:pPr>
      <w:r w:rsidRPr="00E64FDE">
        <w:rPr>
          <w:sz w:val="24"/>
          <w:szCs w:val="24"/>
        </w:rPr>
        <w:t>4.</w:t>
      </w:r>
      <w:r>
        <w:rPr>
          <w:sz w:val="24"/>
          <w:szCs w:val="24"/>
        </w:rPr>
        <w:t>3</w:t>
      </w:r>
      <w:r w:rsidRPr="00E64FDE">
        <w:rPr>
          <w:sz w:val="24"/>
          <w:szCs w:val="24"/>
        </w:rPr>
        <w:t xml:space="preserve">.3 </w:t>
      </w:r>
      <w:r w:rsidRPr="00E64FDE">
        <w:rPr>
          <w:color w:val="000000"/>
          <w:sz w:val="24"/>
          <w:szCs w:val="24"/>
        </w:rPr>
        <w:t>Grila de evaluare tehnico-economică</w:t>
      </w: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1"/>
        <w:gridCol w:w="1008"/>
        <w:gridCol w:w="1663"/>
        <w:gridCol w:w="1366"/>
      </w:tblGrid>
      <w:tr w:rsidR="00DC0AC4" w:rsidRPr="00BC729E">
        <w:trPr>
          <w:trHeight w:val="767"/>
        </w:trPr>
        <w:tc>
          <w:tcPr>
            <w:tcW w:w="6048" w:type="dxa"/>
          </w:tcPr>
          <w:p w:rsidR="00DC0AC4" w:rsidRPr="00BC729E" w:rsidRDefault="00DC0AC4" w:rsidP="006644C2">
            <w:pPr>
              <w:spacing w:after="0" w:line="240" w:lineRule="auto"/>
              <w:jc w:val="center"/>
              <w:rPr>
                <w:b/>
                <w:bCs/>
                <w:sz w:val="24"/>
                <w:szCs w:val="24"/>
              </w:rPr>
            </w:pPr>
            <w:r w:rsidRPr="00BC729E">
              <w:rPr>
                <w:b/>
                <w:bCs/>
                <w:sz w:val="24"/>
                <w:szCs w:val="24"/>
              </w:rPr>
              <w:t>Criterii</w:t>
            </w:r>
          </w:p>
        </w:tc>
        <w:tc>
          <w:tcPr>
            <w:tcW w:w="1016" w:type="dxa"/>
          </w:tcPr>
          <w:p w:rsidR="00DC0AC4" w:rsidRPr="00BC729E" w:rsidRDefault="00DC0AC4" w:rsidP="006644C2">
            <w:pPr>
              <w:spacing w:after="0" w:line="240" w:lineRule="auto"/>
              <w:jc w:val="center"/>
              <w:rPr>
                <w:b/>
                <w:bCs/>
                <w:sz w:val="24"/>
                <w:szCs w:val="24"/>
              </w:rPr>
            </w:pPr>
            <w:r w:rsidRPr="00BC729E">
              <w:rPr>
                <w:b/>
                <w:bCs/>
                <w:sz w:val="24"/>
                <w:szCs w:val="24"/>
              </w:rPr>
              <w:t>Punctaj maxim</w:t>
            </w:r>
          </w:p>
        </w:tc>
        <w:tc>
          <w:tcPr>
            <w:tcW w:w="0" w:type="auto"/>
          </w:tcPr>
          <w:p w:rsidR="00DC0AC4" w:rsidRPr="00BC729E" w:rsidRDefault="00DC0AC4" w:rsidP="006644C2">
            <w:pPr>
              <w:spacing w:after="0" w:line="240" w:lineRule="auto"/>
              <w:jc w:val="center"/>
              <w:rPr>
                <w:b/>
                <w:bCs/>
                <w:sz w:val="24"/>
                <w:szCs w:val="24"/>
              </w:rPr>
            </w:pPr>
            <w:r w:rsidRPr="00BC729E">
              <w:rPr>
                <w:b/>
                <w:bCs/>
                <w:sz w:val="24"/>
                <w:szCs w:val="24"/>
              </w:rPr>
              <w:t>Punctaj acordat</w:t>
            </w:r>
          </w:p>
        </w:tc>
        <w:tc>
          <w:tcPr>
            <w:tcW w:w="1388" w:type="dxa"/>
          </w:tcPr>
          <w:p w:rsidR="00DC0AC4" w:rsidRPr="00BC729E" w:rsidRDefault="00DC0AC4" w:rsidP="006644C2">
            <w:pPr>
              <w:spacing w:after="0" w:line="240" w:lineRule="auto"/>
              <w:jc w:val="center"/>
              <w:rPr>
                <w:b/>
                <w:bCs/>
                <w:sz w:val="24"/>
                <w:szCs w:val="24"/>
              </w:rPr>
            </w:pPr>
            <w:r w:rsidRPr="00BC729E">
              <w:rPr>
                <w:b/>
                <w:bCs/>
                <w:sz w:val="24"/>
                <w:szCs w:val="24"/>
              </w:rPr>
              <w:t>Observa</w:t>
            </w:r>
            <w:r>
              <w:rPr>
                <w:b/>
                <w:bCs/>
                <w:sz w:val="24"/>
                <w:szCs w:val="24"/>
              </w:rPr>
              <w:t>ţ</w:t>
            </w:r>
            <w:r w:rsidRPr="00BC729E">
              <w:rPr>
                <w:b/>
                <w:bCs/>
                <w:sz w:val="24"/>
                <w:szCs w:val="24"/>
              </w:rPr>
              <w:t xml:space="preserve">ii </w:t>
            </w:r>
            <w:r>
              <w:rPr>
                <w:b/>
                <w:bCs/>
                <w:sz w:val="24"/>
                <w:szCs w:val="24"/>
              </w:rPr>
              <w:t>ş</w:t>
            </w:r>
            <w:r w:rsidRPr="00BC729E">
              <w:rPr>
                <w:b/>
                <w:bCs/>
                <w:sz w:val="24"/>
                <w:szCs w:val="24"/>
              </w:rPr>
              <w:t>i justific</w:t>
            </w:r>
            <w:r>
              <w:rPr>
                <w:b/>
                <w:bCs/>
                <w:sz w:val="24"/>
                <w:szCs w:val="24"/>
              </w:rPr>
              <w:t>ă</w:t>
            </w:r>
            <w:r w:rsidRPr="00BC729E">
              <w:rPr>
                <w:b/>
                <w:bCs/>
                <w:sz w:val="24"/>
                <w:szCs w:val="24"/>
              </w:rPr>
              <w:t>ri</w:t>
            </w:r>
          </w:p>
        </w:tc>
      </w:tr>
      <w:tr w:rsidR="00DC0AC4" w:rsidRPr="00BC729E">
        <w:trPr>
          <w:trHeight w:val="373"/>
        </w:trPr>
        <w:tc>
          <w:tcPr>
            <w:tcW w:w="6048" w:type="dxa"/>
          </w:tcPr>
          <w:p w:rsidR="00DC0AC4" w:rsidRPr="00BC729E" w:rsidRDefault="00DC0AC4" w:rsidP="006644C2">
            <w:pPr>
              <w:spacing w:after="0" w:line="240" w:lineRule="auto"/>
              <w:rPr>
                <w:b/>
                <w:bCs/>
                <w:sz w:val="24"/>
                <w:szCs w:val="24"/>
                <w:lang w:val="it-IT"/>
              </w:rPr>
            </w:pPr>
            <w:r w:rsidRPr="00BC729E">
              <w:rPr>
                <w:b/>
                <w:bCs/>
                <w:sz w:val="24"/>
                <w:szCs w:val="24"/>
                <w:lang w:val="it-IT"/>
              </w:rPr>
              <w:t>1. MATURITATE</w:t>
            </w:r>
          </w:p>
        </w:tc>
        <w:tc>
          <w:tcPr>
            <w:tcW w:w="1016" w:type="dxa"/>
          </w:tcPr>
          <w:p w:rsidR="00DC0AC4" w:rsidRPr="00BC729E" w:rsidRDefault="00DC0AC4" w:rsidP="006644C2">
            <w:pPr>
              <w:spacing w:after="0" w:line="240" w:lineRule="auto"/>
              <w:jc w:val="center"/>
              <w:rPr>
                <w:b/>
                <w:bCs/>
                <w:sz w:val="24"/>
                <w:szCs w:val="24"/>
                <w:lang w:val="it-IT"/>
              </w:rPr>
            </w:pPr>
            <w:r w:rsidRPr="00BC729E">
              <w:rPr>
                <w:b/>
                <w:bCs/>
                <w:sz w:val="24"/>
                <w:szCs w:val="24"/>
                <w:lang w:val="it-IT"/>
              </w:rPr>
              <w:t>85</w:t>
            </w:r>
          </w:p>
        </w:tc>
        <w:tc>
          <w:tcPr>
            <w:tcW w:w="0" w:type="auto"/>
          </w:tcPr>
          <w:p w:rsidR="00DC0AC4" w:rsidRPr="00BC729E" w:rsidRDefault="00DC0AC4" w:rsidP="006644C2">
            <w:pPr>
              <w:spacing w:after="0" w:line="240" w:lineRule="auto"/>
              <w:jc w:val="center"/>
              <w:rPr>
                <w:sz w:val="24"/>
                <w:szCs w:val="24"/>
                <w:lang w:val="it-IT"/>
              </w:rPr>
            </w:pPr>
          </w:p>
        </w:tc>
        <w:tc>
          <w:tcPr>
            <w:tcW w:w="1388" w:type="dxa"/>
          </w:tcPr>
          <w:p w:rsidR="00DC0AC4" w:rsidRPr="00BC729E" w:rsidRDefault="00DC0AC4" w:rsidP="006644C2">
            <w:pPr>
              <w:spacing w:after="0" w:line="240" w:lineRule="auto"/>
              <w:rPr>
                <w:i/>
                <w:iCs/>
                <w:sz w:val="24"/>
                <w:szCs w:val="24"/>
                <w:lang w:val="it-IT"/>
              </w:rPr>
            </w:pPr>
          </w:p>
        </w:tc>
      </w:tr>
      <w:tr w:rsidR="00DC0AC4" w:rsidRPr="00BC729E">
        <w:tc>
          <w:tcPr>
            <w:tcW w:w="6048" w:type="dxa"/>
          </w:tcPr>
          <w:p w:rsidR="00DC0AC4" w:rsidRPr="00BA2919" w:rsidRDefault="00DC0AC4" w:rsidP="006644C2">
            <w:pPr>
              <w:spacing w:after="0" w:line="240" w:lineRule="auto"/>
              <w:rPr>
                <w:b/>
                <w:bCs/>
              </w:rPr>
            </w:pPr>
            <w:r w:rsidRPr="00BA2919">
              <w:rPr>
                <w:b/>
                <w:bCs/>
              </w:rPr>
              <w:t xml:space="preserve">a) Rezultatele </w:t>
            </w:r>
            <w:r>
              <w:rPr>
                <w:b/>
                <w:bCs/>
              </w:rPr>
              <w:t>ş</w:t>
            </w:r>
            <w:r w:rsidRPr="00BA2919">
              <w:rPr>
                <w:b/>
                <w:bCs/>
              </w:rPr>
              <w:t>i impactul proiectului</w:t>
            </w:r>
          </w:p>
          <w:p w:rsidR="00DC0AC4" w:rsidRDefault="00DC0AC4" w:rsidP="006644C2">
            <w:pPr>
              <w:tabs>
                <w:tab w:val="left" w:pos="360"/>
              </w:tabs>
              <w:autoSpaceDE w:val="0"/>
              <w:autoSpaceDN w:val="0"/>
              <w:adjustRightInd w:val="0"/>
              <w:spacing w:after="0" w:line="240" w:lineRule="auto"/>
              <w:jc w:val="both"/>
              <w:rPr>
                <w:i/>
                <w:iCs/>
              </w:rPr>
            </w:pPr>
          </w:p>
          <w:p w:rsidR="00DC0AC4" w:rsidRPr="00CC729D" w:rsidRDefault="00DC0AC4" w:rsidP="00CC729D">
            <w:pPr>
              <w:spacing w:after="0" w:line="240" w:lineRule="auto"/>
              <w:jc w:val="both"/>
              <w:rPr>
                <w:i/>
                <w:iCs/>
              </w:rPr>
            </w:pPr>
            <w:r>
              <w:rPr>
                <w:b/>
                <w:bCs/>
                <w:i/>
                <w:iCs/>
              </w:rPr>
              <w:t>1</w:t>
            </w:r>
            <w:r w:rsidRPr="00CC729D">
              <w:rPr>
                <w:b/>
                <w:bCs/>
                <w:i/>
                <w:iCs/>
              </w:rPr>
              <w:t xml:space="preserve"> p</w:t>
            </w:r>
            <w:r w:rsidRPr="00CC729D">
              <w:rPr>
                <w:i/>
                <w:iCs/>
              </w:rPr>
              <w:t xml:space="preserve">: Proiectul nu contribuie la </w:t>
            </w:r>
            <w:r w:rsidRPr="00CC729D">
              <w:rPr>
                <w:b/>
                <w:bCs/>
                <w:i/>
                <w:iCs/>
              </w:rPr>
              <w:t>îmbunătățirea eficienței și eficacității instituțiilor publice, nici prin simplificarea proceselor existente și nici prin furnizarea unor capabilități noi</w:t>
            </w:r>
            <w:r w:rsidRPr="00CC729D">
              <w:rPr>
                <w:i/>
                <w:iCs/>
              </w:rPr>
              <w:t xml:space="preserve"> </w:t>
            </w:r>
            <w:r>
              <w:rPr>
                <w:i/>
                <w:iCs/>
              </w:rPr>
              <w:t>î</w:t>
            </w:r>
            <w:r w:rsidRPr="00CC729D">
              <w:rPr>
                <w:i/>
                <w:iCs/>
              </w:rPr>
              <w:t>n zona de servicii de e</w:t>
            </w:r>
            <w:r>
              <w:rPr>
                <w:i/>
                <w:iCs/>
              </w:rPr>
              <w:t>-</w:t>
            </w:r>
            <w:r w:rsidRPr="00CC729D">
              <w:rPr>
                <w:i/>
                <w:iCs/>
              </w:rPr>
              <w:t xml:space="preserve"> guv</w:t>
            </w:r>
            <w:r>
              <w:rPr>
                <w:i/>
                <w:iCs/>
              </w:rPr>
              <w:t>ernare.</w:t>
            </w:r>
          </w:p>
          <w:p w:rsidR="00DC0AC4" w:rsidRPr="00CC729D" w:rsidRDefault="00DC0AC4" w:rsidP="00CC729D">
            <w:pPr>
              <w:spacing w:after="0" w:line="240" w:lineRule="auto"/>
              <w:jc w:val="both"/>
              <w:rPr>
                <w:i/>
                <w:iCs/>
              </w:rPr>
            </w:pPr>
            <w:r>
              <w:rPr>
                <w:b/>
                <w:bCs/>
                <w:i/>
                <w:iCs/>
              </w:rPr>
              <w:t>7</w:t>
            </w:r>
            <w:r w:rsidRPr="00CC729D">
              <w:rPr>
                <w:b/>
                <w:bCs/>
                <w:i/>
                <w:iCs/>
              </w:rPr>
              <w:t xml:space="preserve"> p</w:t>
            </w:r>
            <w:r w:rsidRPr="00CC729D">
              <w:rPr>
                <w:i/>
                <w:iCs/>
              </w:rPr>
              <w:t xml:space="preserve">: Proiectul contribuie parțial la </w:t>
            </w:r>
            <w:r w:rsidRPr="00CC729D">
              <w:rPr>
                <w:b/>
                <w:bCs/>
                <w:i/>
                <w:iCs/>
              </w:rPr>
              <w:t>îmbunătățirea eficienței și eficacității instituțiilor publice, fie prin simplificarea proceselor existente, fie prin furnizarea unor capabilități noi</w:t>
            </w:r>
            <w:r w:rsidRPr="00CC729D">
              <w:rPr>
                <w:i/>
                <w:iCs/>
              </w:rPr>
              <w:t xml:space="preserve"> </w:t>
            </w:r>
            <w:r>
              <w:rPr>
                <w:i/>
                <w:iCs/>
              </w:rPr>
              <w:t>î</w:t>
            </w:r>
            <w:r w:rsidRPr="00CC729D">
              <w:rPr>
                <w:i/>
                <w:iCs/>
              </w:rPr>
              <w:t>n zona de serv</w:t>
            </w:r>
            <w:r>
              <w:rPr>
                <w:i/>
                <w:iCs/>
              </w:rPr>
              <w:t>icii</w:t>
            </w:r>
            <w:r w:rsidRPr="00CC729D">
              <w:rPr>
                <w:i/>
                <w:iCs/>
              </w:rPr>
              <w:t xml:space="preserve"> de </w:t>
            </w:r>
            <w:r>
              <w:rPr>
                <w:i/>
                <w:iCs/>
              </w:rPr>
              <w:t>e-guvernare.</w:t>
            </w:r>
            <w:r w:rsidRPr="00CC729D">
              <w:rPr>
                <w:i/>
                <w:iCs/>
              </w:rPr>
              <w:t xml:space="preserve"> </w:t>
            </w:r>
          </w:p>
          <w:p w:rsidR="00DC0AC4" w:rsidRPr="00CC729D" w:rsidRDefault="00DC0AC4" w:rsidP="00CC729D">
            <w:pPr>
              <w:spacing w:after="0" w:line="240" w:lineRule="auto"/>
              <w:jc w:val="both"/>
              <w:rPr>
                <w:i/>
                <w:iCs/>
              </w:rPr>
            </w:pPr>
            <w:r w:rsidRPr="00CC729D">
              <w:rPr>
                <w:b/>
                <w:bCs/>
                <w:i/>
                <w:iCs/>
              </w:rPr>
              <w:t xml:space="preserve">Max. </w:t>
            </w:r>
            <w:r>
              <w:rPr>
                <w:b/>
                <w:bCs/>
                <w:i/>
                <w:iCs/>
              </w:rPr>
              <w:t>1</w:t>
            </w:r>
            <w:r w:rsidRPr="00CC729D">
              <w:rPr>
                <w:b/>
                <w:bCs/>
                <w:i/>
                <w:iCs/>
              </w:rPr>
              <w:t>5 p</w:t>
            </w:r>
            <w:r>
              <w:rPr>
                <w:b/>
                <w:bCs/>
                <w:i/>
                <w:iCs/>
              </w:rPr>
              <w:t>:</w:t>
            </w:r>
            <w:r w:rsidRPr="00CC729D">
              <w:rPr>
                <w:i/>
                <w:iCs/>
              </w:rPr>
              <w:t xml:space="preserve"> Proiectul contribuie la </w:t>
            </w:r>
            <w:r w:rsidRPr="00CC729D">
              <w:rPr>
                <w:b/>
                <w:bCs/>
                <w:i/>
                <w:iCs/>
              </w:rPr>
              <w:t>îmbunătățirea eficienței și eficacității instituțiilor publice, prin simplificarea proceselor existente și prin furnizarea unor capabilități noi</w:t>
            </w:r>
            <w:r w:rsidRPr="00335EF7">
              <w:rPr>
                <w:i/>
                <w:iCs/>
              </w:rPr>
              <w:t xml:space="preserve"> în zona de se</w:t>
            </w:r>
            <w:r>
              <w:rPr>
                <w:i/>
                <w:iCs/>
              </w:rPr>
              <w:t>r</w:t>
            </w:r>
            <w:r w:rsidRPr="00335EF7">
              <w:rPr>
                <w:i/>
                <w:iCs/>
              </w:rPr>
              <w:t>vicii de e-guvernare.</w:t>
            </w:r>
          </w:p>
        </w:tc>
        <w:tc>
          <w:tcPr>
            <w:tcW w:w="1016" w:type="dxa"/>
          </w:tcPr>
          <w:p w:rsidR="00DC0AC4" w:rsidRPr="00BC729E" w:rsidRDefault="00DC0AC4" w:rsidP="006644C2">
            <w:pPr>
              <w:spacing w:after="0" w:line="240" w:lineRule="auto"/>
              <w:jc w:val="center"/>
              <w:rPr>
                <w:sz w:val="24"/>
                <w:szCs w:val="24"/>
                <w:lang w:val="it-IT"/>
              </w:rPr>
            </w:pPr>
            <w:r>
              <w:rPr>
                <w:sz w:val="24"/>
                <w:szCs w:val="24"/>
                <w:lang w:val="it-IT"/>
              </w:rPr>
              <w:t>15</w:t>
            </w:r>
          </w:p>
        </w:tc>
        <w:tc>
          <w:tcPr>
            <w:tcW w:w="0" w:type="auto"/>
          </w:tcPr>
          <w:p w:rsidR="00DC0AC4" w:rsidRPr="00BC729E" w:rsidRDefault="00DC0AC4" w:rsidP="006644C2">
            <w:pPr>
              <w:spacing w:after="0" w:line="240" w:lineRule="auto"/>
              <w:rPr>
                <w:sz w:val="24"/>
                <w:szCs w:val="24"/>
                <w:lang w:val="it-IT"/>
              </w:rPr>
            </w:pPr>
          </w:p>
        </w:tc>
        <w:tc>
          <w:tcPr>
            <w:tcW w:w="1388" w:type="dxa"/>
          </w:tcPr>
          <w:p w:rsidR="00DC0AC4" w:rsidRPr="00BC729E" w:rsidRDefault="00DC0AC4" w:rsidP="006644C2">
            <w:pPr>
              <w:spacing w:after="0" w:line="240" w:lineRule="auto"/>
              <w:jc w:val="both"/>
              <w:rPr>
                <w:i/>
                <w:iCs/>
                <w:sz w:val="24"/>
                <w:szCs w:val="24"/>
                <w:lang w:val="it-IT"/>
              </w:rPr>
            </w:pPr>
          </w:p>
        </w:tc>
      </w:tr>
      <w:tr w:rsidR="00DC0AC4" w:rsidRPr="00BC729E">
        <w:tc>
          <w:tcPr>
            <w:tcW w:w="6048" w:type="dxa"/>
          </w:tcPr>
          <w:p w:rsidR="00DC0AC4" w:rsidRDefault="00DC0AC4" w:rsidP="006644C2">
            <w:pPr>
              <w:spacing w:after="0" w:line="240" w:lineRule="auto"/>
              <w:rPr>
                <w:b/>
                <w:bCs/>
              </w:rPr>
            </w:pPr>
            <w:r w:rsidRPr="00BA2919">
              <w:rPr>
                <w:b/>
                <w:bCs/>
              </w:rPr>
              <w:t>b) Indicatorii proiectului</w:t>
            </w:r>
          </w:p>
          <w:p w:rsidR="00DC0AC4" w:rsidRPr="00BA2919" w:rsidRDefault="00DC0AC4" w:rsidP="006644C2">
            <w:pPr>
              <w:spacing w:after="0" w:line="240" w:lineRule="auto"/>
              <w:rPr>
                <w:b/>
                <w:bCs/>
              </w:rPr>
            </w:pPr>
          </w:p>
          <w:p w:rsidR="00DC0AC4" w:rsidRDefault="00DC0AC4" w:rsidP="006644C2">
            <w:pPr>
              <w:spacing w:after="0" w:line="240" w:lineRule="auto"/>
              <w:jc w:val="both"/>
              <w:rPr>
                <w:i/>
                <w:iCs/>
              </w:rPr>
            </w:pPr>
            <w:r>
              <w:rPr>
                <w:b/>
                <w:bCs/>
                <w:i/>
                <w:iCs/>
              </w:rPr>
              <w:t>1</w:t>
            </w:r>
            <w:r w:rsidRPr="000D6893">
              <w:rPr>
                <w:b/>
                <w:bCs/>
                <w:i/>
                <w:iCs/>
              </w:rPr>
              <w:t xml:space="preserve"> p</w:t>
            </w:r>
            <w:r w:rsidRPr="000D6893">
              <w:rPr>
                <w:i/>
                <w:iCs/>
              </w:rPr>
              <w:t>:</w:t>
            </w:r>
            <w:r>
              <w:rPr>
                <w:i/>
                <w:iCs/>
              </w:rPr>
              <w:t xml:space="preserve"> Indicatorii obligatori nu au valori realiste în raport cu rezultatele propuse;</w:t>
            </w:r>
          </w:p>
          <w:p w:rsidR="00DC0AC4" w:rsidRDefault="00DC0AC4" w:rsidP="006644C2">
            <w:pPr>
              <w:spacing w:after="0" w:line="240" w:lineRule="auto"/>
              <w:jc w:val="both"/>
              <w:rPr>
                <w:i/>
                <w:iCs/>
              </w:rPr>
            </w:pPr>
            <w:r>
              <w:rPr>
                <w:b/>
                <w:bCs/>
                <w:i/>
                <w:iCs/>
              </w:rPr>
              <w:t>7</w:t>
            </w:r>
            <w:r w:rsidRPr="000D6893">
              <w:rPr>
                <w:b/>
                <w:bCs/>
                <w:i/>
                <w:iCs/>
              </w:rPr>
              <w:t xml:space="preserve"> p</w:t>
            </w:r>
            <w:r w:rsidRPr="000D6893">
              <w:rPr>
                <w:i/>
                <w:iCs/>
              </w:rPr>
              <w:t xml:space="preserve">: </w:t>
            </w:r>
            <w:r>
              <w:rPr>
                <w:i/>
                <w:iCs/>
              </w:rPr>
              <w:t>Indicatorii obligatorii au valori parţial realiste în raport cu rezultatele propuse;</w:t>
            </w:r>
          </w:p>
          <w:p w:rsidR="00DC0AC4" w:rsidRPr="00DA4F1F" w:rsidRDefault="00DC0AC4" w:rsidP="006644C2">
            <w:pPr>
              <w:spacing w:after="0" w:line="240" w:lineRule="auto"/>
              <w:jc w:val="both"/>
              <w:rPr>
                <w:b/>
                <w:bCs/>
              </w:rPr>
            </w:pPr>
            <w:r w:rsidRPr="000D6893">
              <w:rPr>
                <w:b/>
                <w:bCs/>
                <w:i/>
                <w:iCs/>
              </w:rPr>
              <w:t xml:space="preserve">Max. </w:t>
            </w:r>
            <w:r>
              <w:rPr>
                <w:b/>
                <w:bCs/>
                <w:i/>
                <w:iCs/>
              </w:rPr>
              <w:t>15</w:t>
            </w:r>
            <w:r w:rsidRPr="000D6893">
              <w:rPr>
                <w:b/>
                <w:bCs/>
                <w:i/>
                <w:iCs/>
              </w:rPr>
              <w:t xml:space="preserve"> p</w:t>
            </w:r>
            <w:r>
              <w:rPr>
                <w:b/>
                <w:bCs/>
                <w:i/>
                <w:iCs/>
              </w:rPr>
              <w:t>:</w:t>
            </w:r>
            <w:r w:rsidRPr="0053519F">
              <w:rPr>
                <w:i/>
                <w:iCs/>
              </w:rPr>
              <w:t xml:space="preserve"> </w:t>
            </w:r>
            <w:r>
              <w:rPr>
                <w:i/>
                <w:iCs/>
              </w:rPr>
              <w:t>Indicatorii obligatorii au valori realiste în raport cu rezultatele propuse.</w:t>
            </w:r>
          </w:p>
        </w:tc>
        <w:tc>
          <w:tcPr>
            <w:tcW w:w="1016" w:type="dxa"/>
          </w:tcPr>
          <w:p w:rsidR="00DC0AC4" w:rsidRPr="00BC729E" w:rsidRDefault="00DC0AC4" w:rsidP="006644C2">
            <w:pPr>
              <w:spacing w:after="0" w:line="240" w:lineRule="auto"/>
              <w:jc w:val="center"/>
              <w:rPr>
                <w:sz w:val="24"/>
                <w:szCs w:val="24"/>
                <w:lang w:val="it-IT"/>
              </w:rPr>
            </w:pPr>
            <w:r>
              <w:rPr>
                <w:sz w:val="24"/>
                <w:szCs w:val="24"/>
                <w:lang w:val="it-IT"/>
              </w:rPr>
              <w:t>15</w:t>
            </w:r>
          </w:p>
        </w:tc>
        <w:tc>
          <w:tcPr>
            <w:tcW w:w="0" w:type="auto"/>
          </w:tcPr>
          <w:p w:rsidR="00DC0AC4" w:rsidRPr="00BC729E" w:rsidRDefault="00DC0AC4" w:rsidP="006644C2">
            <w:pPr>
              <w:spacing w:after="0" w:line="240" w:lineRule="auto"/>
              <w:rPr>
                <w:sz w:val="24"/>
                <w:szCs w:val="24"/>
                <w:lang w:val="it-IT"/>
              </w:rPr>
            </w:pPr>
          </w:p>
        </w:tc>
        <w:tc>
          <w:tcPr>
            <w:tcW w:w="1388" w:type="dxa"/>
          </w:tcPr>
          <w:p w:rsidR="00DC0AC4" w:rsidRPr="00BC729E" w:rsidRDefault="00DC0AC4" w:rsidP="006644C2">
            <w:pPr>
              <w:spacing w:after="0" w:line="240" w:lineRule="auto"/>
              <w:jc w:val="both"/>
              <w:rPr>
                <w:i/>
                <w:iCs/>
                <w:sz w:val="24"/>
                <w:szCs w:val="24"/>
                <w:lang w:val="it-IT"/>
              </w:rPr>
            </w:pPr>
          </w:p>
        </w:tc>
      </w:tr>
      <w:tr w:rsidR="00DC0AC4" w:rsidRPr="00BC729E">
        <w:tc>
          <w:tcPr>
            <w:tcW w:w="6048" w:type="dxa"/>
          </w:tcPr>
          <w:p w:rsidR="00DC0AC4" w:rsidRDefault="00DC0AC4" w:rsidP="006644C2">
            <w:pPr>
              <w:tabs>
                <w:tab w:val="left" w:pos="360"/>
              </w:tabs>
              <w:autoSpaceDE w:val="0"/>
              <w:autoSpaceDN w:val="0"/>
              <w:adjustRightInd w:val="0"/>
              <w:spacing w:after="0" w:line="240" w:lineRule="auto"/>
              <w:rPr>
                <w:b/>
                <w:bCs/>
                <w:sz w:val="24"/>
                <w:szCs w:val="24"/>
              </w:rPr>
            </w:pPr>
            <w:r w:rsidRPr="00BC729E">
              <w:rPr>
                <w:b/>
                <w:bCs/>
                <w:sz w:val="24"/>
                <w:szCs w:val="24"/>
              </w:rPr>
              <w:t xml:space="preserve">c) </w:t>
            </w:r>
            <w:r>
              <w:rPr>
                <w:b/>
                <w:bCs/>
                <w:sz w:val="24"/>
                <w:szCs w:val="24"/>
              </w:rPr>
              <w:t xml:space="preserve">Fezabilitate tehnică </w:t>
            </w:r>
          </w:p>
          <w:p w:rsidR="00DC0AC4" w:rsidRPr="00B76243" w:rsidRDefault="00DC0AC4" w:rsidP="00B76243">
            <w:pPr>
              <w:tabs>
                <w:tab w:val="left" w:pos="360"/>
              </w:tabs>
              <w:autoSpaceDE w:val="0"/>
              <w:autoSpaceDN w:val="0"/>
              <w:adjustRightInd w:val="0"/>
              <w:spacing w:after="0" w:line="240" w:lineRule="auto"/>
              <w:jc w:val="both"/>
              <w:rPr>
                <w:b/>
                <w:bCs/>
              </w:rPr>
            </w:pPr>
            <w:r w:rsidRPr="00B76243">
              <w:rPr>
                <w:i/>
                <w:iCs/>
              </w:rPr>
              <w:t>Propunerea de proiect, în raport cu obiectivele propuse şi termenele de realizare, este:</w:t>
            </w:r>
          </w:p>
          <w:p w:rsidR="00DC0AC4" w:rsidRPr="00B76243" w:rsidRDefault="00DC0AC4" w:rsidP="006644C2">
            <w:pPr>
              <w:tabs>
                <w:tab w:val="left" w:pos="360"/>
              </w:tabs>
              <w:autoSpaceDE w:val="0"/>
              <w:autoSpaceDN w:val="0"/>
              <w:adjustRightInd w:val="0"/>
              <w:spacing w:after="0" w:line="240" w:lineRule="auto"/>
              <w:jc w:val="both"/>
              <w:rPr>
                <w:i/>
                <w:iCs/>
              </w:rPr>
            </w:pPr>
            <w:r>
              <w:rPr>
                <w:b/>
                <w:bCs/>
                <w:i/>
                <w:iCs/>
              </w:rPr>
              <w:t>1</w:t>
            </w:r>
            <w:r w:rsidRPr="00B76243">
              <w:rPr>
                <w:b/>
                <w:bCs/>
                <w:i/>
                <w:iCs/>
              </w:rPr>
              <w:t xml:space="preserve"> p</w:t>
            </w:r>
            <w:r>
              <w:rPr>
                <w:b/>
                <w:bCs/>
                <w:i/>
                <w:iCs/>
              </w:rPr>
              <w:t>:</w:t>
            </w:r>
            <w:r w:rsidRPr="00B76243">
              <w:rPr>
                <w:i/>
                <w:iCs/>
              </w:rPr>
              <w:t xml:space="preserve"> Neclară, incoerentă, nerealistă şi nefezabilă;</w:t>
            </w:r>
          </w:p>
          <w:p w:rsidR="00DC0AC4" w:rsidRPr="00B76243" w:rsidRDefault="00DC0AC4" w:rsidP="006644C2">
            <w:pPr>
              <w:tabs>
                <w:tab w:val="left" w:pos="360"/>
              </w:tabs>
              <w:autoSpaceDE w:val="0"/>
              <w:autoSpaceDN w:val="0"/>
              <w:adjustRightInd w:val="0"/>
              <w:spacing w:after="0" w:line="240" w:lineRule="auto"/>
              <w:jc w:val="both"/>
              <w:rPr>
                <w:i/>
                <w:iCs/>
              </w:rPr>
            </w:pPr>
            <w:r w:rsidRPr="00B76243">
              <w:rPr>
                <w:b/>
                <w:bCs/>
                <w:i/>
                <w:iCs/>
              </w:rPr>
              <w:t>7 p</w:t>
            </w:r>
            <w:r>
              <w:rPr>
                <w:b/>
                <w:bCs/>
                <w:i/>
                <w:iCs/>
              </w:rPr>
              <w:t>:</w:t>
            </w:r>
            <w:r w:rsidRPr="00B76243">
              <w:rPr>
                <w:i/>
                <w:iCs/>
              </w:rPr>
              <w:t xml:space="preserve"> Parţial clară, coerentă, realistă şi fezabilă;</w:t>
            </w:r>
          </w:p>
          <w:p w:rsidR="00DC0AC4" w:rsidRPr="00B76243" w:rsidRDefault="00DC0AC4" w:rsidP="006644C2">
            <w:pPr>
              <w:tabs>
                <w:tab w:val="left" w:pos="360"/>
              </w:tabs>
              <w:autoSpaceDE w:val="0"/>
              <w:autoSpaceDN w:val="0"/>
              <w:adjustRightInd w:val="0"/>
              <w:spacing w:after="0" w:line="240" w:lineRule="auto"/>
              <w:jc w:val="both"/>
              <w:rPr>
                <w:i/>
                <w:iCs/>
              </w:rPr>
            </w:pPr>
            <w:r w:rsidRPr="00B76243">
              <w:rPr>
                <w:b/>
                <w:bCs/>
                <w:i/>
                <w:iCs/>
              </w:rPr>
              <w:t>Max 15 p</w:t>
            </w:r>
            <w:r>
              <w:rPr>
                <w:b/>
                <w:bCs/>
                <w:i/>
                <w:iCs/>
              </w:rPr>
              <w:t>:</w:t>
            </w:r>
            <w:r w:rsidRPr="00B76243">
              <w:rPr>
                <w:i/>
                <w:iCs/>
              </w:rPr>
              <w:t xml:space="preserve"> Clară, coerentă, realistă şi fezabilă.</w:t>
            </w:r>
          </w:p>
          <w:p w:rsidR="00DC0AC4" w:rsidRPr="00BC729E" w:rsidRDefault="00DC0AC4" w:rsidP="006644C2">
            <w:pPr>
              <w:tabs>
                <w:tab w:val="left" w:pos="360"/>
              </w:tabs>
              <w:autoSpaceDE w:val="0"/>
              <w:autoSpaceDN w:val="0"/>
              <w:adjustRightInd w:val="0"/>
              <w:spacing w:after="0" w:line="240" w:lineRule="auto"/>
              <w:jc w:val="both"/>
              <w:rPr>
                <w:sz w:val="24"/>
                <w:szCs w:val="24"/>
              </w:rPr>
            </w:pPr>
          </w:p>
        </w:tc>
        <w:tc>
          <w:tcPr>
            <w:tcW w:w="1016" w:type="dxa"/>
          </w:tcPr>
          <w:p w:rsidR="00DC0AC4" w:rsidRPr="00BC729E" w:rsidRDefault="00DC0AC4" w:rsidP="006644C2">
            <w:pPr>
              <w:spacing w:after="0" w:line="240" w:lineRule="auto"/>
              <w:jc w:val="center"/>
              <w:rPr>
                <w:sz w:val="24"/>
                <w:szCs w:val="24"/>
              </w:rPr>
            </w:pPr>
            <w:r>
              <w:rPr>
                <w:sz w:val="24"/>
                <w:szCs w:val="24"/>
              </w:rPr>
              <w:t>15</w:t>
            </w:r>
          </w:p>
        </w:tc>
        <w:tc>
          <w:tcPr>
            <w:tcW w:w="0" w:type="auto"/>
          </w:tcPr>
          <w:p w:rsidR="00DC0AC4" w:rsidRPr="00BC729E" w:rsidRDefault="00DC0AC4" w:rsidP="006644C2">
            <w:pPr>
              <w:spacing w:after="0" w:line="240" w:lineRule="auto"/>
              <w:rPr>
                <w:sz w:val="24"/>
                <w:szCs w:val="24"/>
              </w:rPr>
            </w:pPr>
          </w:p>
        </w:tc>
        <w:tc>
          <w:tcPr>
            <w:tcW w:w="1388" w:type="dxa"/>
          </w:tcPr>
          <w:p w:rsidR="00DC0AC4" w:rsidRPr="00BC729E" w:rsidRDefault="00DC0AC4" w:rsidP="006644C2">
            <w:pPr>
              <w:spacing w:after="0" w:line="240" w:lineRule="auto"/>
              <w:jc w:val="both"/>
              <w:rPr>
                <w:i/>
                <w:iCs/>
                <w:sz w:val="24"/>
                <w:szCs w:val="24"/>
              </w:rPr>
            </w:pPr>
          </w:p>
        </w:tc>
      </w:tr>
      <w:tr w:rsidR="00DC0AC4" w:rsidRPr="00BC729E">
        <w:tc>
          <w:tcPr>
            <w:tcW w:w="6048" w:type="dxa"/>
          </w:tcPr>
          <w:p w:rsidR="00DC0AC4" w:rsidRDefault="00DC0AC4" w:rsidP="006644C2">
            <w:pPr>
              <w:tabs>
                <w:tab w:val="left" w:pos="360"/>
              </w:tabs>
              <w:autoSpaceDE w:val="0"/>
              <w:autoSpaceDN w:val="0"/>
              <w:adjustRightInd w:val="0"/>
              <w:spacing w:after="0" w:line="240" w:lineRule="auto"/>
              <w:rPr>
                <w:b/>
                <w:bCs/>
                <w:sz w:val="24"/>
                <w:szCs w:val="24"/>
              </w:rPr>
            </w:pPr>
            <w:r>
              <w:rPr>
                <w:b/>
                <w:bCs/>
                <w:sz w:val="24"/>
                <w:szCs w:val="24"/>
              </w:rPr>
              <w:t>d) Neutralitate tehnologică</w:t>
            </w:r>
          </w:p>
          <w:p w:rsidR="00DC0AC4" w:rsidRDefault="00DC0AC4" w:rsidP="007A4C57">
            <w:pPr>
              <w:tabs>
                <w:tab w:val="left" w:pos="360"/>
              </w:tabs>
              <w:autoSpaceDE w:val="0"/>
              <w:autoSpaceDN w:val="0"/>
              <w:adjustRightInd w:val="0"/>
              <w:spacing w:after="0" w:line="240" w:lineRule="auto"/>
              <w:jc w:val="both"/>
              <w:rPr>
                <w:i/>
                <w:iCs/>
                <w:color w:val="000000"/>
                <w:sz w:val="24"/>
                <w:szCs w:val="24"/>
              </w:rPr>
            </w:pPr>
            <w:r w:rsidRPr="006C6361">
              <w:rPr>
                <w:i/>
                <w:iCs/>
                <w:sz w:val="24"/>
                <w:szCs w:val="24"/>
              </w:rPr>
              <w:t xml:space="preserve">Proiectul </w:t>
            </w:r>
            <w:r w:rsidRPr="006C6361">
              <w:rPr>
                <w:i/>
                <w:iCs/>
                <w:color w:val="000000"/>
                <w:sz w:val="24"/>
                <w:szCs w:val="24"/>
              </w:rPr>
              <w:t>respectă principiul neutralităţii tehnologice (nu se favorizează o anumită marcă, soluţie tehnologică, hardware sau software) şi oferă posibilitatea unei extinderi ulterioare</w:t>
            </w:r>
          </w:p>
          <w:p w:rsidR="00DC0AC4" w:rsidRPr="00E336D8" w:rsidRDefault="00DC0AC4" w:rsidP="006644C2">
            <w:pPr>
              <w:tabs>
                <w:tab w:val="left" w:pos="360"/>
              </w:tabs>
              <w:autoSpaceDE w:val="0"/>
              <w:autoSpaceDN w:val="0"/>
              <w:adjustRightInd w:val="0"/>
              <w:spacing w:after="0" w:line="240" w:lineRule="auto"/>
              <w:rPr>
                <w:b/>
                <w:bCs/>
                <w:i/>
                <w:iCs/>
                <w:color w:val="000000"/>
                <w:sz w:val="24"/>
                <w:szCs w:val="24"/>
              </w:rPr>
            </w:pPr>
            <w:r>
              <w:rPr>
                <w:b/>
                <w:bCs/>
                <w:i/>
                <w:iCs/>
                <w:color w:val="000000"/>
                <w:sz w:val="24"/>
                <w:szCs w:val="24"/>
              </w:rPr>
              <w:t>1</w:t>
            </w:r>
            <w:r w:rsidRPr="00E336D8">
              <w:rPr>
                <w:b/>
                <w:bCs/>
                <w:i/>
                <w:iCs/>
                <w:color w:val="000000"/>
                <w:sz w:val="24"/>
                <w:szCs w:val="24"/>
              </w:rPr>
              <w:t xml:space="preserve"> p</w:t>
            </w:r>
            <w:r>
              <w:rPr>
                <w:b/>
                <w:bCs/>
                <w:i/>
                <w:iCs/>
                <w:color w:val="000000"/>
                <w:sz w:val="24"/>
                <w:szCs w:val="24"/>
              </w:rPr>
              <w:t>:</w:t>
            </w:r>
            <w:r w:rsidRPr="00E336D8">
              <w:rPr>
                <w:b/>
                <w:bCs/>
                <w:i/>
                <w:iCs/>
                <w:color w:val="000000"/>
                <w:sz w:val="24"/>
                <w:szCs w:val="24"/>
              </w:rPr>
              <w:t xml:space="preserve"> Nu</w:t>
            </w:r>
          </w:p>
          <w:p w:rsidR="00DC0AC4" w:rsidRPr="00C320A3" w:rsidRDefault="00DC0AC4" w:rsidP="006644C2">
            <w:pPr>
              <w:tabs>
                <w:tab w:val="left" w:pos="360"/>
              </w:tabs>
              <w:autoSpaceDE w:val="0"/>
              <w:autoSpaceDN w:val="0"/>
              <w:adjustRightInd w:val="0"/>
              <w:spacing w:after="0" w:line="240" w:lineRule="auto"/>
              <w:rPr>
                <w:b/>
                <w:bCs/>
                <w:i/>
                <w:iCs/>
                <w:sz w:val="24"/>
                <w:szCs w:val="24"/>
              </w:rPr>
            </w:pPr>
            <w:r>
              <w:rPr>
                <w:b/>
                <w:bCs/>
                <w:i/>
                <w:iCs/>
                <w:sz w:val="24"/>
                <w:szCs w:val="24"/>
              </w:rPr>
              <w:t>15</w:t>
            </w:r>
            <w:r w:rsidRPr="00E336D8">
              <w:rPr>
                <w:b/>
                <w:bCs/>
                <w:i/>
                <w:iCs/>
                <w:sz w:val="24"/>
                <w:szCs w:val="24"/>
              </w:rPr>
              <w:t xml:space="preserve"> p</w:t>
            </w:r>
            <w:r>
              <w:rPr>
                <w:b/>
                <w:bCs/>
                <w:i/>
                <w:iCs/>
                <w:sz w:val="24"/>
                <w:szCs w:val="24"/>
              </w:rPr>
              <w:t>:</w:t>
            </w:r>
            <w:r w:rsidRPr="00E336D8">
              <w:rPr>
                <w:b/>
                <w:bCs/>
                <w:i/>
                <w:iCs/>
                <w:sz w:val="24"/>
                <w:szCs w:val="24"/>
              </w:rPr>
              <w:t xml:space="preserve"> Da</w:t>
            </w:r>
          </w:p>
        </w:tc>
        <w:tc>
          <w:tcPr>
            <w:tcW w:w="1016" w:type="dxa"/>
          </w:tcPr>
          <w:p w:rsidR="00DC0AC4" w:rsidRDefault="00DC0AC4" w:rsidP="006644C2">
            <w:pPr>
              <w:spacing w:after="0" w:line="240" w:lineRule="auto"/>
              <w:jc w:val="center"/>
              <w:rPr>
                <w:sz w:val="24"/>
                <w:szCs w:val="24"/>
              </w:rPr>
            </w:pPr>
            <w:r w:rsidRPr="00EA69EE">
              <w:rPr>
                <w:sz w:val="24"/>
                <w:szCs w:val="24"/>
              </w:rPr>
              <w:t>15</w:t>
            </w:r>
          </w:p>
        </w:tc>
        <w:tc>
          <w:tcPr>
            <w:tcW w:w="1202" w:type="dxa"/>
          </w:tcPr>
          <w:p w:rsidR="00DC0AC4" w:rsidRPr="006B42E5" w:rsidRDefault="00DC0AC4" w:rsidP="006644C2">
            <w:pPr>
              <w:spacing w:after="0" w:line="240" w:lineRule="auto"/>
              <w:jc w:val="both"/>
              <w:rPr>
                <w:i/>
                <w:iCs/>
                <w:sz w:val="24"/>
                <w:szCs w:val="24"/>
                <w:highlight w:val="yellow"/>
              </w:rPr>
            </w:pPr>
          </w:p>
        </w:tc>
        <w:tc>
          <w:tcPr>
            <w:tcW w:w="1202" w:type="dxa"/>
          </w:tcPr>
          <w:p w:rsidR="00DC0AC4" w:rsidRPr="006B42E5" w:rsidRDefault="00DC0AC4" w:rsidP="006644C2">
            <w:pPr>
              <w:spacing w:after="0" w:line="240" w:lineRule="auto"/>
              <w:jc w:val="both"/>
              <w:rPr>
                <w:i/>
                <w:iCs/>
                <w:sz w:val="24"/>
                <w:szCs w:val="24"/>
                <w:highlight w:val="yellow"/>
              </w:rPr>
            </w:pPr>
          </w:p>
        </w:tc>
      </w:tr>
      <w:tr w:rsidR="00DC0AC4" w:rsidRPr="00BC729E">
        <w:tc>
          <w:tcPr>
            <w:tcW w:w="6048" w:type="dxa"/>
          </w:tcPr>
          <w:p w:rsidR="00DC0AC4" w:rsidRDefault="00DC0AC4" w:rsidP="006644C2">
            <w:pPr>
              <w:tabs>
                <w:tab w:val="left" w:pos="360"/>
              </w:tabs>
              <w:autoSpaceDE w:val="0"/>
              <w:autoSpaceDN w:val="0"/>
              <w:adjustRightInd w:val="0"/>
              <w:spacing w:after="0" w:line="240" w:lineRule="auto"/>
              <w:rPr>
                <w:b/>
                <w:bCs/>
                <w:sz w:val="24"/>
                <w:szCs w:val="24"/>
              </w:rPr>
            </w:pPr>
            <w:r>
              <w:rPr>
                <w:b/>
                <w:bCs/>
                <w:sz w:val="24"/>
                <w:szCs w:val="24"/>
              </w:rPr>
              <w:t>e) Propunerea de buget</w:t>
            </w:r>
          </w:p>
          <w:p w:rsidR="00DC0AC4" w:rsidRPr="00BC729E" w:rsidRDefault="00DC0AC4" w:rsidP="006644C2">
            <w:pPr>
              <w:tabs>
                <w:tab w:val="left" w:pos="360"/>
              </w:tabs>
              <w:autoSpaceDE w:val="0"/>
              <w:autoSpaceDN w:val="0"/>
              <w:adjustRightInd w:val="0"/>
              <w:spacing w:after="0" w:line="240" w:lineRule="auto"/>
              <w:jc w:val="both"/>
              <w:rPr>
                <w:b/>
                <w:bCs/>
                <w:sz w:val="24"/>
                <w:szCs w:val="24"/>
              </w:rPr>
            </w:pPr>
            <w:r w:rsidRPr="00EB36D8">
              <w:rPr>
                <w:i/>
                <w:iCs/>
                <w:sz w:val="24"/>
                <w:szCs w:val="24"/>
              </w:rPr>
              <w:t xml:space="preserve">Propunerea de </w:t>
            </w:r>
            <w:r>
              <w:rPr>
                <w:i/>
                <w:iCs/>
                <w:sz w:val="24"/>
                <w:szCs w:val="24"/>
              </w:rPr>
              <w:t>buget,</w:t>
            </w:r>
            <w:r w:rsidRPr="00EB36D8">
              <w:rPr>
                <w:i/>
                <w:iCs/>
                <w:sz w:val="24"/>
                <w:szCs w:val="24"/>
              </w:rPr>
              <w:t xml:space="preserve"> </w:t>
            </w:r>
            <w:r>
              <w:rPr>
                <w:i/>
                <w:iCs/>
                <w:sz w:val="24"/>
                <w:szCs w:val="24"/>
              </w:rPr>
              <w:t>în raport cu activităţile şi obiectivele propuse, este:</w:t>
            </w:r>
          </w:p>
          <w:p w:rsidR="00DC0AC4" w:rsidRPr="00BC729E" w:rsidRDefault="00DC0AC4" w:rsidP="006644C2">
            <w:pPr>
              <w:tabs>
                <w:tab w:val="left" w:pos="360"/>
              </w:tabs>
              <w:autoSpaceDE w:val="0"/>
              <w:autoSpaceDN w:val="0"/>
              <w:adjustRightInd w:val="0"/>
              <w:spacing w:after="0" w:line="240" w:lineRule="auto"/>
              <w:jc w:val="both"/>
              <w:rPr>
                <w:i/>
                <w:iCs/>
                <w:sz w:val="24"/>
                <w:szCs w:val="24"/>
              </w:rPr>
            </w:pPr>
            <w:r>
              <w:rPr>
                <w:b/>
                <w:bCs/>
                <w:i/>
                <w:iCs/>
                <w:sz w:val="24"/>
                <w:szCs w:val="24"/>
              </w:rPr>
              <w:t>1</w:t>
            </w:r>
            <w:r w:rsidRPr="00BC729E">
              <w:rPr>
                <w:b/>
                <w:bCs/>
                <w:i/>
                <w:iCs/>
                <w:sz w:val="24"/>
                <w:szCs w:val="24"/>
              </w:rPr>
              <w:t xml:space="preserve"> p</w:t>
            </w:r>
            <w:r>
              <w:rPr>
                <w:b/>
                <w:bCs/>
                <w:i/>
                <w:iCs/>
                <w:sz w:val="24"/>
                <w:szCs w:val="24"/>
              </w:rPr>
              <w:t>:</w:t>
            </w:r>
            <w:r w:rsidRPr="00BC729E">
              <w:rPr>
                <w:i/>
                <w:iCs/>
                <w:sz w:val="24"/>
                <w:szCs w:val="24"/>
              </w:rPr>
              <w:t xml:space="preserve"> </w:t>
            </w:r>
            <w:r>
              <w:rPr>
                <w:i/>
                <w:iCs/>
                <w:sz w:val="24"/>
                <w:szCs w:val="24"/>
              </w:rPr>
              <w:t>Necorelată, nerezonabilă şi nefezabilă;</w:t>
            </w:r>
          </w:p>
          <w:p w:rsidR="00DC0AC4" w:rsidRPr="00BC729E" w:rsidRDefault="00DC0AC4" w:rsidP="006644C2">
            <w:pPr>
              <w:tabs>
                <w:tab w:val="left" w:pos="360"/>
              </w:tabs>
              <w:autoSpaceDE w:val="0"/>
              <w:autoSpaceDN w:val="0"/>
              <w:adjustRightInd w:val="0"/>
              <w:spacing w:after="0" w:line="240" w:lineRule="auto"/>
              <w:jc w:val="both"/>
              <w:rPr>
                <w:i/>
                <w:iCs/>
                <w:sz w:val="24"/>
                <w:szCs w:val="24"/>
              </w:rPr>
            </w:pPr>
            <w:r w:rsidRPr="00BC729E">
              <w:rPr>
                <w:b/>
                <w:bCs/>
                <w:i/>
                <w:iCs/>
                <w:sz w:val="24"/>
                <w:szCs w:val="24"/>
              </w:rPr>
              <w:t>7 p</w:t>
            </w:r>
            <w:r>
              <w:rPr>
                <w:b/>
                <w:bCs/>
                <w:i/>
                <w:iCs/>
                <w:sz w:val="24"/>
                <w:szCs w:val="24"/>
              </w:rPr>
              <w:t>:</w:t>
            </w:r>
            <w:r w:rsidRPr="00BC729E">
              <w:rPr>
                <w:i/>
                <w:iCs/>
                <w:sz w:val="24"/>
                <w:szCs w:val="24"/>
              </w:rPr>
              <w:t xml:space="preserve"> </w:t>
            </w:r>
            <w:r>
              <w:rPr>
                <w:i/>
                <w:iCs/>
                <w:sz w:val="24"/>
                <w:szCs w:val="24"/>
              </w:rPr>
              <w:t>Parţial</w:t>
            </w:r>
            <w:r w:rsidRPr="00BC729E">
              <w:rPr>
                <w:i/>
                <w:iCs/>
                <w:sz w:val="24"/>
                <w:szCs w:val="24"/>
              </w:rPr>
              <w:t xml:space="preserve"> </w:t>
            </w:r>
            <w:r>
              <w:rPr>
                <w:i/>
                <w:iCs/>
                <w:sz w:val="24"/>
                <w:szCs w:val="24"/>
              </w:rPr>
              <w:t>corelată</w:t>
            </w:r>
            <w:r w:rsidRPr="00EB36D8">
              <w:rPr>
                <w:i/>
                <w:iCs/>
                <w:sz w:val="24"/>
                <w:szCs w:val="24"/>
              </w:rPr>
              <w:t>,</w:t>
            </w:r>
            <w:r>
              <w:rPr>
                <w:i/>
                <w:iCs/>
                <w:sz w:val="24"/>
                <w:szCs w:val="24"/>
              </w:rPr>
              <w:t xml:space="preserve"> rezonabilă</w:t>
            </w:r>
            <w:r w:rsidRPr="00EB36D8">
              <w:rPr>
                <w:i/>
                <w:iCs/>
                <w:sz w:val="24"/>
                <w:szCs w:val="24"/>
              </w:rPr>
              <w:t xml:space="preserve"> şi fezabilă</w:t>
            </w:r>
            <w:r>
              <w:rPr>
                <w:i/>
                <w:iCs/>
                <w:sz w:val="24"/>
                <w:szCs w:val="24"/>
              </w:rPr>
              <w:t>;</w:t>
            </w:r>
          </w:p>
          <w:p w:rsidR="00DC0AC4" w:rsidRPr="004024BA" w:rsidRDefault="00DC0AC4" w:rsidP="004024BA">
            <w:pPr>
              <w:tabs>
                <w:tab w:val="left" w:pos="360"/>
              </w:tabs>
              <w:autoSpaceDE w:val="0"/>
              <w:autoSpaceDN w:val="0"/>
              <w:adjustRightInd w:val="0"/>
              <w:spacing w:after="0" w:line="240" w:lineRule="auto"/>
              <w:jc w:val="both"/>
              <w:rPr>
                <w:i/>
                <w:iCs/>
                <w:sz w:val="24"/>
                <w:szCs w:val="24"/>
              </w:rPr>
            </w:pPr>
            <w:r w:rsidRPr="00BC729E">
              <w:rPr>
                <w:b/>
                <w:bCs/>
                <w:i/>
                <w:iCs/>
                <w:sz w:val="24"/>
                <w:szCs w:val="24"/>
              </w:rPr>
              <w:t xml:space="preserve">Max </w:t>
            </w:r>
            <w:r>
              <w:rPr>
                <w:b/>
                <w:bCs/>
                <w:i/>
                <w:iCs/>
                <w:sz w:val="24"/>
                <w:szCs w:val="24"/>
              </w:rPr>
              <w:t>15</w:t>
            </w:r>
            <w:r w:rsidRPr="00BC729E">
              <w:rPr>
                <w:b/>
                <w:bCs/>
                <w:i/>
                <w:iCs/>
                <w:sz w:val="24"/>
                <w:szCs w:val="24"/>
              </w:rPr>
              <w:t xml:space="preserve"> p</w:t>
            </w:r>
            <w:r>
              <w:rPr>
                <w:b/>
                <w:bCs/>
                <w:i/>
                <w:iCs/>
                <w:sz w:val="24"/>
                <w:szCs w:val="24"/>
              </w:rPr>
              <w:t>:</w:t>
            </w:r>
            <w:r w:rsidRPr="00BC729E">
              <w:rPr>
                <w:i/>
                <w:iCs/>
                <w:sz w:val="24"/>
                <w:szCs w:val="24"/>
              </w:rPr>
              <w:t xml:space="preserve"> </w:t>
            </w:r>
            <w:r>
              <w:rPr>
                <w:i/>
                <w:iCs/>
                <w:sz w:val="24"/>
                <w:szCs w:val="24"/>
              </w:rPr>
              <w:t>Corelată</w:t>
            </w:r>
            <w:r w:rsidRPr="00EB36D8">
              <w:rPr>
                <w:i/>
                <w:iCs/>
                <w:sz w:val="24"/>
                <w:szCs w:val="24"/>
              </w:rPr>
              <w:t>,</w:t>
            </w:r>
            <w:r>
              <w:rPr>
                <w:i/>
                <w:iCs/>
                <w:sz w:val="24"/>
                <w:szCs w:val="24"/>
              </w:rPr>
              <w:t xml:space="preserve"> rezonabilă şi fezabilă.</w:t>
            </w:r>
          </w:p>
        </w:tc>
        <w:tc>
          <w:tcPr>
            <w:tcW w:w="1016" w:type="dxa"/>
          </w:tcPr>
          <w:p w:rsidR="00DC0AC4" w:rsidRPr="00BC729E" w:rsidRDefault="00DC0AC4" w:rsidP="006644C2">
            <w:pPr>
              <w:spacing w:after="0" w:line="240" w:lineRule="auto"/>
              <w:jc w:val="center"/>
              <w:rPr>
                <w:sz w:val="24"/>
                <w:szCs w:val="24"/>
              </w:rPr>
            </w:pPr>
            <w:r>
              <w:rPr>
                <w:sz w:val="24"/>
                <w:szCs w:val="24"/>
              </w:rPr>
              <w:t>15</w:t>
            </w:r>
          </w:p>
        </w:tc>
        <w:tc>
          <w:tcPr>
            <w:tcW w:w="0" w:type="auto"/>
          </w:tcPr>
          <w:p w:rsidR="00DC0AC4" w:rsidRPr="00BC729E" w:rsidRDefault="00DC0AC4" w:rsidP="006644C2">
            <w:pPr>
              <w:spacing w:after="0" w:line="240" w:lineRule="auto"/>
              <w:rPr>
                <w:sz w:val="24"/>
                <w:szCs w:val="24"/>
              </w:rPr>
            </w:pPr>
          </w:p>
        </w:tc>
        <w:tc>
          <w:tcPr>
            <w:tcW w:w="1388" w:type="dxa"/>
          </w:tcPr>
          <w:p w:rsidR="00DC0AC4" w:rsidRPr="00BC729E" w:rsidRDefault="00DC0AC4" w:rsidP="006644C2">
            <w:pPr>
              <w:spacing w:after="0" w:line="240" w:lineRule="auto"/>
              <w:jc w:val="both"/>
              <w:rPr>
                <w:i/>
                <w:iCs/>
                <w:sz w:val="24"/>
                <w:szCs w:val="24"/>
              </w:rPr>
            </w:pPr>
          </w:p>
        </w:tc>
      </w:tr>
      <w:tr w:rsidR="00DC0AC4" w:rsidRPr="00BC729E">
        <w:tc>
          <w:tcPr>
            <w:tcW w:w="6048" w:type="dxa"/>
          </w:tcPr>
          <w:p w:rsidR="00DC0AC4" w:rsidRPr="00BC729E" w:rsidRDefault="00DC0AC4" w:rsidP="006644C2">
            <w:pPr>
              <w:spacing w:after="0" w:line="240" w:lineRule="auto"/>
              <w:jc w:val="both"/>
              <w:rPr>
                <w:b/>
                <w:bCs/>
                <w:sz w:val="24"/>
                <w:szCs w:val="24"/>
              </w:rPr>
            </w:pPr>
            <w:r>
              <w:rPr>
                <w:b/>
                <w:bCs/>
                <w:sz w:val="24"/>
                <w:szCs w:val="24"/>
              </w:rPr>
              <w:t>f</w:t>
            </w:r>
            <w:r w:rsidRPr="00BC729E">
              <w:rPr>
                <w:b/>
                <w:bCs/>
                <w:sz w:val="24"/>
                <w:szCs w:val="24"/>
              </w:rPr>
              <w:t>) Analiza riscurilor</w:t>
            </w:r>
          </w:p>
          <w:p w:rsidR="00DC0AC4" w:rsidRPr="00CC729D" w:rsidRDefault="00DC0AC4" w:rsidP="006644C2">
            <w:pPr>
              <w:spacing w:after="0" w:line="240" w:lineRule="auto"/>
              <w:jc w:val="both"/>
              <w:rPr>
                <w:i/>
                <w:iCs/>
                <w:sz w:val="24"/>
                <w:szCs w:val="24"/>
              </w:rPr>
            </w:pPr>
            <w:r>
              <w:rPr>
                <w:b/>
                <w:bCs/>
                <w:i/>
                <w:iCs/>
                <w:sz w:val="24"/>
                <w:szCs w:val="24"/>
              </w:rPr>
              <w:t>1</w:t>
            </w:r>
            <w:r w:rsidRPr="00BC729E">
              <w:rPr>
                <w:b/>
                <w:bCs/>
                <w:i/>
                <w:iCs/>
                <w:sz w:val="24"/>
                <w:szCs w:val="24"/>
              </w:rPr>
              <w:t xml:space="preserve"> p</w:t>
            </w:r>
            <w:r>
              <w:rPr>
                <w:b/>
                <w:bCs/>
                <w:i/>
                <w:iCs/>
                <w:sz w:val="24"/>
                <w:szCs w:val="24"/>
              </w:rPr>
              <w:t>:</w:t>
            </w:r>
            <w:r w:rsidRPr="00BC729E">
              <w:rPr>
                <w:i/>
                <w:iCs/>
                <w:sz w:val="24"/>
                <w:szCs w:val="24"/>
              </w:rPr>
              <w:t xml:space="preserve"> Riscurile nu sunt evaluate complet </w:t>
            </w:r>
            <w:r>
              <w:rPr>
                <w:i/>
                <w:iCs/>
                <w:sz w:val="24"/>
                <w:szCs w:val="24"/>
              </w:rPr>
              <w:t>ş</w:t>
            </w:r>
            <w:r w:rsidRPr="00BC729E">
              <w:rPr>
                <w:i/>
                <w:iCs/>
                <w:sz w:val="24"/>
                <w:szCs w:val="24"/>
              </w:rPr>
              <w:t xml:space="preserve">i corect. </w:t>
            </w:r>
            <w:r w:rsidRPr="00CC729D">
              <w:rPr>
                <w:i/>
                <w:iCs/>
                <w:sz w:val="24"/>
                <w:szCs w:val="24"/>
              </w:rPr>
              <w:t>Procesul de management al riscurilor nu este eficace. Măsurile de reducere sau atenuare a riscurilor nu conduc la rezultate eficiente.</w:t>
            </w:r>
          </w:p>
          <w:p w:rsidR="00DC0AC4" w:rsidRPr="00BC729E" w:rsidRDefault="00DC0AC4" w:rsidP="006644C2">
            <w:pPr>
              <w:spacing w:after="0" w:line="240" w:lineRule="auto"/>
              <w:jc w:val="both"/>
              <w:rPr>
                <w:b/>
                <w:bCs/>
                <w:i/>
                <w:iCs/>
                <w:sz w:val="24"/>
                <w:szCs w:val="24"/>
              </w:rPr>
            </w:pPr>
            <w:r>
              <w:rPr>
                <w:b/>
                <w:bCs/>
                <w:i/>
                <w:iCs/>
                <w:sz w:val="24"/>
                <w:szCs w:val="24"/>
              </w:rPr>
              <w:t>5</w:t>
            </w:r>
            <w:r w:rsidRPr="00BC729E">
              <w:rPr>
                <w:b/>
                <w:bCs/>
                <w:i/>
                <w:iCs/>
                <w:sz w:val="24"/>
                <w:szCs w:val="24"/>
              </w:rPr>
              <w:t xml:space="preserve"> p</w:t>
            </w:r>
            <w:r>
              <w:rPr>
                <w:b/>
                <w:bCs/>
                <w:i/>
                <w:iCs/>
                <w:sz w:val="24"/>
                <w:szCs w:val="24"/>
              </w:rPr>
              <w:t>:</w:t>
            </w:r>
            <w:r w:rsidRPr="00BC729E">
              <w:rPr>
                <w:i/>
                <w:iCs/>
                <w:sz w:val="24"/>
                <w:szCs w:val="24"/>
              </w:rPr>
              <w:t xml:space="preserve"> Riscurile sunt parțial evaluate. </w:t>
            </w:r>
            <w:r w:rsidRPr="00CC729D">
              <w:rPr>
                <w:i/>
                <w:iCs/>
                <w:sz w:val="24"/>
                <w:szCs w:val="24"/>
              </w:rPr>
              <w:t>Procesul de management al riscurilor este par</w:t>
            </w:r>
            <w:r>
              <w:rPr>
                <w:i/>
                <w:iCs/>
                <w:sz w:val="24"/>
                <w:szCs w:val="24"/>
              </w:rPr>
              <w:t>ţ</w:t>
            </w:r>
            <w:r w:rsidRPr="00CC729D">
              <w:rPr>
                <w:i/>
                <w:iCs/>
                <w:sz w:val="24"/>
                <w:szCs w:val="24"/>
              </w:rPr>
              <w:t>ial dezvoltat. Măsurile de reducere sau atenuare a riscurilor sunt insuficient dezvoltate.</w:t>
            </w:r>
          </w:p>
          <w:p w:rsidR="00DC0AC4" w:rsidRPr="00BC729E" w:rsidRDefault="00DC0AC4" w:rsidP="006644C2">
            <w:pPr>
              <w:spacing w:after="0" w:line="240" w:lineRule="auto"/>
              <w:jc w:val="both"/>
              <w:rPr>
                <w:i/>
                <w:iCs/>
                <w:sz w:val="24"/>
                <w:szCs w:val="24"/>
                <w:lang w:val="it-IT"/>
              </w:rPr>
            </w:pPr>
            <w:r w:rsidRPr="00BC729E">
              <w:rPr>
                <w:b/>
                <w:bCs/>
                <w:i/>
                <w:iCs/>
                <w:sz w:val="24"/>
                <w:szCs w:val="24"/>
              </w:rPr>
              <w:t xml:space="preserve">Max </w:t>
            </w:r>
            <w:r>
              <w:rPr>
                <w:b/>
                <w:bCs/>
                <w:i/>
                <w:iCs/>
                <w:sz w:val="24"/>
                <w:szCs w:val="24"/>
              </w:rPr>
              <w:t xml:space="preserve">10 </w:t>
            </w:r>
            <w:r w:rsidRPr="00BC729E">
              <w:rPr>
                <w:b/>
                <w:bCs/>
                <w:i/>
                <w:iCs/>
                <w:sz w:val="24"/>
                <w:szCs w:val="24"/>
              </w:rPr>
              <w:t>p</w:t>
            </w:r>
            <w:r>
              <w:rPr>
                <w:b/>
                <w:bCs/>
                <w:i/>
                <w:iCs/>
                <w:sz w:val="24"/>
                <w:szCs w:val="24"/>
              </w:rPr>
              <w:t>:</w:t>
            </w:r>
            <w:r w:rsidRPr="00BC729E">
              <w:rPr>
                <w:i/>
                <w:iCs/>
                <w:sz w:val="24"/>
                <w:szCs w:val="24"/>
              </w:rPr>
              <w:t xml:space="preserve"> Riscurile sunt evaluate în mod corect. </w:t>
            </w:r>
            <w:r w:rsidRPr="00BC729E">
              <w:rPr>
                <w:i/>
                <w:iCs/>
                <w:sz w:val="24"/>
                <w:szCs w:val="24"/>
                <w:lang w:val="pt-BR"/>
              </w:rPr>
              <w:t xml:space="preserve">Procesul de management al riscurilor este eficace. </w:t>
            </w:r>
            <w:r w:rsidRPr="00BC729E">
              <w:rPr>
                <w:i/>
                <w:iCs/>
                <w:sz w:val="24"/>
                <w:szCs w:val="24"/>
                <w:lang w:val="it-IT"/>
              </w:rPr>
              <w:t>Măsurile de reducere sau atenuare a riscurilor sunt eficiente.</w:t>
            </w:r>
          </w:p>
        </w:tc>
        <w:tc>
          <w:tcPr>
            <w:tcW w:w="1016" w:type="dxa"/>
          </w:tcPr>
          <w:p w:rsidR="00DC0AC4" w:rsidRPr="00BC729E" w:rsidRDefault="00DC0AC4" w:rsidP="006644C2">
            <w:pPr>
              <w:spacing w:after="0" w:line="240" w:lineRule="auto"/>
              <w:jc w:val="center"/>
              <w:rPr>
                <w:sz w:val="24"/>
                <w:szCs w:val="24"/>
                <w:lang w:val="it-IT"/>
              </w:rPr>
            </w:pPr>
            <w:r>
              <w:rPr>
                <w:sz w:val="24"/>
                <w:szCs w:val="24"/>
                <w:lang w:val="it-IT"/>
              </w:rPr>
              <w:t>10</w:t>
            </w:r>
          </w:p>
        </w:tc>
        <w:tc>
          <w:tcPr>
            <w:tcW w:w="0" w:type="auto"/>
          </w:tcPr>
          <w:p w:rsidR="00DC0AC4" w:rsidRPr="00BC729E" w:rsidRDefault="00DC0AC4" w:rsidP="006644C2">
            <w:pPr>
              <w:spacing w:after="0" w:line="240" w:lineRule="auto"/>
              <w:rPr>
                <w:sz w:val="24"/>
                <w:szCs w:val="24"/>
                <w:lang w:val="it-IT"/>
              </w:rPr>
            </w:pPr>
          </w:p>
        </w:tc>
        <w:tc>
          <w:tcPr>
            <w:tcW w:w="1388" w:type="dxa"/>
          </w:tcPr>
          <w:p w:rsidR="00DC0AC4" w:rsidRPr="00BC729E" w:rsidRDefault="00DC0AC4" w:rsidP="006644C2">
            <w:pPr>
              <w:spacing w:after="0" w:line="240" w:lineRule="auto"/>
              <w:jc w:val="both"/>
              <w:rPr>
                <w:i/>
                <w:iCs/>
                <w:sz w:val="24"/>
                <w:szCs w:val="24"/>
                <w:lang w:val="it-IT"/>
              </w:rPr>
            </w:pPr>
          </w:p>
        </w:tc>
      </w:tr>
      <w:tr w:rsidR="00DC0AC4" w:rsidRPr="00BC729E">
        <w:trPr>
          <w:trHeight w:val="517"/>
        </w:trPr>
        <w:tc>
          <w:tcPr>
            <w:tcW w:w="6048" w:type="dxa"/>
          </w:tcPr>
          <w:p w:rsidR="00DC0AC4" w:rsidRPr="00BC729E" w:rsidRDefault="00DC0AC4" w:rsidP="006644C2">
            <w:pPr>
              <w:spacing w:after="0" w:line="240" w:lineRule="auto"/>
              <w:rPr>
                <w:sz w:val="24"/>
                <w:szCs w:val="24"/>
                <w:lang w:val="it-IT"/>
              </w:rPr>
            </w:pPr>
            <w:r w:rsidRPr="00BC729E">
              <w:rPr>
                <w:b/>
                <w:bCs/>
                <w:sz w:val="24"/>
                <w:szCs w:val="24"/>
                <w:lang w:val="it-IT"/>
              </w:rPr>
              <w:t>2. CAPACITATEA DE IMPLEMENTARE</w:t>
            </w:r>
          </w:p>
        </w:tc>
        <w:tc>
          <w:tcPr>
            <w:tcW w:w="0" w:type="auto"/>
          </w:tcPr>
          <w:p w:rsidR="00DC0AC4" w:rsidRPr="00BC729E" w:rsidRDefault="00DC0AC4" w:rsidP="006644C2">
            <w:pPr>
              <w:spacing w:after="0" w:line="240" w:lineRule="auto"/>
              <w:jc w:val="center"/>
              <w:rPr>
                <w:b/>
                <w:bCs/>
                <w:sz w:val="24"/>
                <w:szCs w:val="24"/>
                <w:lang w:val="it-IT"/>
              </w:rPr>
            </w:pPr>
            <w:r w:rsidRPr="00BC729E">
              <w:rPr>
                <w:b/>
                <w:bCs/>
                <w:sz w:val="24"/>
                <w:szCs w:val="24"/>
                <w:lang w:val="it-IT"/>
              </w:rPr>
              <w:t>15</w:t>
            </w:r>
          </w:p>
        </w:tc>
        <w:tc>
          <w:tcPr>
            <w:tcW w:w="0" w:type="auto"/>
          </w:tcPr>
          <w:p w:rsidR="00DC0AC4" w:rsidRPr="00BC729E" w:rsidRDefault="00DC0AC4" w:rsidP="006644C2">
            <w:pPr>
              <w:spacing w:after="0" w:line="240" w:lineRule="auto"/>
              <w:jc w:val="center"/>
              <w:rPr>
                <w:sz w:val="24"/>
                <w:szCs w:val="24"/>
                <w:lang w:val="it-IT"/>
              </w:rPr>
            </w:pPr>
          </w:p>
        </w:tc>
        <w:tc>
          <w:tcPr>
            <w:tcW w:w="1388" w:type="dxa"/>
          </w:tcPr>
          <w:p w:rsidR="00DC0AC4" w:rsidRPr="00BC729E" w:rsidRDefault="00DC0AC4" w:rsidP="006644C2">
            <w:pPr>
              <w:spacing w:after="0" w:line="240" w:lineRule="auto"/>
              <w:rPr>
                <w:sz w:val="24"/>
                <w:szCs w:val="24"/>
                <w:lang w:val="it-IT"/>
              </w:rPr>
            </w:pPr>
          </w:p>
        </w:tc>
      </w:tr>
      <w:tr w:rsidR="00DC0AC4" w:rsidRPr="00BC729E">
        <w:tc>
          <w:tcPr>
            <w:tcW w:w="6048" w:type="dxa"/>
          </w:tcPr>
          <w:p w:rsidR="00DC0AC4" w:rsidRPr="00BC729E" w:rsidRDefault="00DC0AC4" w:rsidP="006644C2">
            <w:pPr>
              <w:spacing w:after="0" w:line="240" w:lineRule="auto"/>
              <w:jc w:val="both"/>
              <w:rPr>
                <w:b/>
                <w:bCs/>
                <w:color w:val="000000"/>
                <w:sz w:val="24"/>
                <w:szCs w:val="24"/>
                <w:lang w:eastAsia="ro-RO"/>
              </w:rPr>
            </w:pPr>
            <w:r w:rsidRPr="00BC729E">
              <w:rPr>
                <w:b/>
                <w:bCs/>
                <w:color w:val="000000"/>
                <w:sz w:val="24"/>
                <w:szCs w:val="24"/>
                <w:lang w:eastAsia="ro-RO"/>
              </w:rPr>
              <w:t>a) Experienţa anterioară a solicitantului în domeniul managementului de proiecte finanţate din surse atrase</w:t>
            </w:r>
          </w:p>
          <w:p w:rsidR="00DC0AC4" w:rsidRPr="00BC729E" w:rsidRDefault="00DC0AC4" w:rsidP="006644C2">
            <w:pPr>
              <w:spacing w:after="0" w:line="240" w:lineRule="auto"/>
              <w:jc w:val="both"/>
              <w:rPr>
                <w:i/>
                <w:iCs/>
                <w:sz w:val="24"/>
                <w:szCs w:val="24"/>
              </w:rPr>
            </w:pPr>
            <w:r>
              <w:rPr>
                <w:b/>
                <w:bCs/>
                <w:i/>
                <w:iCs/>
                <w:sz w:val="24"/>
                <w:szCs w:val="24"/>
              </w:rPr>
              <w:t>1</w:t>
            </w:r>
            <w:r w:rsidRPr="00BC729E">
              <w:rPr>
                <w:b/>
                <w:bCs/>
                <w:i/>
                <w:iCs/>
                <w:sz w:val="24"/>
                <w:szCs w:val="24"/>
              </w:rPr>
              <w:t xml:space="preserve"> p: </w:t>
            </w:r>
            <w:r w:rsidRPr="00BC729E">
              <w:rPr>
                <w:i/>
                <w:iCs/>
                <w:sz w:val="24"/>
                <w:szCs w:val="24"/>
              </w:rPr>
              <w:t>Solicitantul nu are experienţă în domeniul managementului de proiecte finanţate din surse atrase</w:t>
            </w:r>
            <w:r>
              <w:rPr>
                <w:i/>
                <w:iCs/>
                <w:sz w:val="24"/>
                <w:szCs w:val="24"/>
              </w:rPr>
              <w:t>.</w:t>
            </w:r>
          </w:p>
          <w:p w:rsidR="00DC0AC4" w:rsidRPr="00BC729E" w:rsidRDefault="00DC0AC4" w:rsidP="006644C2">
            <w:pPr>
              <w:spacing w:after="0" w:line="240" w:lineRule="auto"/>
              <w:jc w:val="both"/>
              <w:rPr>
                <w:i/>
                <w:iCs/>
                <w:sz w:val="24"/>
                <w:szCs w:val="24"/>
              </w:rPr>
            </w:pPr>
            <w:r>
              <w:rPr>
                <w:b/>
                <w:bCs/>
                <w:i/>
                <w:iCs/>
                <w:sz w:val="24"/>
                <w:szCs w:val="24"/>
              </w:rPr>
              <w:t>2</w:t>
            </w:r>
            <w:r w:rsidRPr="00BC729E">
              <w:rPr>
                <w:b/>
                <w:bCs/>
                <w:i/>
                <w:iCs/>
                <w:sz w:val="24"/>
                <w:szCs w:val="24"/>
              </w:rPr>
              <w:t xml:space="preserve"> p: </w:t>
            </w:r>
            <w:r w:rsidRPr="00BC729E">
              <w:rPr>
                <w:i/>
                <w:iCs/>
                <w:sz w:val="24"/>
                <w:szCs w:val="24"/>
              </w:rPr>
              <w:t>Solicitantul are experienţă în managementul proiectelor, dar nu în domeniu</w:t>
            </w:r>
            <w:r>
              <w:rPr>
                <w:i/>
                <w:iCs/>
                <w:sz w:val="24"/>
                <w:szCs w:val="24"/>
              </w:rPr>
              <w:t>l relevant pentru apelul lansat.</w:t>
            </w:r>
          </w:p>
          <w:p w:rsidR="00DC0AC4" w:rsidRPr="00BC729E" w:rsidRDefault="00DC0AC4" w:rsidP="006644C2">
            <w:pPr>
              <w:spacing w:after="0" w:line="240" w:lineRule="auto"/>
              <w:jc w:val="both"/>
              <w:rPr>
                <w:color w:val="000000"/>
                <w:sz w:val="24"/>
                <w:szCs w:val="24"/>
                <w:lang w:eastAsia="ro-RO"/>
              </w:rPr>
            </w:pPr>
            <w:r w:rsidRPr="00BC729E">
              <w:rPr>
                <w:b/>
                <w:bCs/>
                <w:i/>
                <w:iCs/>
                <w:sz w:val="24"/>
                <w:szCs w:val="24"/>
              </w:rPr>
              <w:t xml:space="preserve">Max. </w:t>
            </w:r>
            <w:r>
              <w:rPr>
                <w:b/>
                <w:bCs/>
                <w:i/>
                <w:iCs/>
                <w:sz w:val="24"/>
                <w:szCs w:val="24"/>
              </w:rPr>
              <w:t>5</w:t>
            </w:r>
            <w:r w:rsidRPr="00BC729E">
              <w:rPr>
                <w:b/>
                <w:bCs/>
                <w:i/>
                <w:iCs/>
                <w:sz w:val="24"/>
                <w:szCs w:val="24"/>
              </w:rPr>
              <w:t xml:space="preserve"> p: </w:t>
            </w:r>
            <w:r w:rsidRPr="00BC729E">
              <w:rPr>
                <w:i/>
                <w:iCs/>
                <w:sz w:val="24"/>
                <w:szCs w:val="24"/>
              </w:rPr>
              <w:t>Solicitantul are experienţă demonstra</w:t>
            </w:r>
            <w:r>
              <w:rPr>
                <w:i/>
                <w:iCs/>
                <w:sz w:val="24"/>
                <w:szCs w:val="24"/>
              </w:rPr>
              <w:t>bilă (prin documente relevante)</w:t>
            </w:r>
            <w:r w:rsidRPr="00BC729E">
              <w:rPr>
                <w:i/>
                <w:iCs/>
                <w:sz w:val="24"/>
                <w:szCs w:val="24"/>
              </w:rPr>
              <w:t xml:space="preserve"> în managementul proiecte</w:t>
            </w:r>
            <w:r>
              <w:rPr>
                <w:i/>
                <w:iCs/>
                <w:sz w:val="24"/>
                <w:szCs w:val="24"/>
              </w:rPr>
              <w:t xml:space="preserve">lor finanţate din alte surse </w:t>
            </w:r>
            <w:r w:rsidRPr="00BC729E">
              <w:rPr>
                <w:i/>
                <w:iCs/>
                <w:sz w:val="24"/>
                <w:szCs w:val="24"/>
              </w:rPr>
              <w:t>în domeniul relevant pentru apelul lansat.</w:t>
            </w:r>
          </w:p>
        </w:tc>
        <w:tc>
          <w:tcPr>
            <w:tcW w:w="0" w:type="auto"/>
          </w:tcPr>
          <w:p w:rsidR="00DC0AC4" w:rsidRPr="00BC729E" w:rsidRDefault="00DC0AC4" w:rsidP="006644C2">
            <w:pPr>
              <w:spacing w:after="0" w:line="240" w:lineRule="auto"/>
              <w:jc w:val="center"/>
              <w:rPr>
                <w:sz w:val="24"/>
                <w:szCs w:val="24"/>
              </w:rPr>
            </w:pPr>
            <w:r w:rsidRPr="00BC729E">
              <w:rPr>
                <w:sz w:val="24"/>
                <w:szCs w:val="24"/>
              </w:rPr>
              <w:t>5</w:t>
            </w:r>
          </w:p>
        </w:tc>
        <w:tc>
          <w:tcPr>
            <w:tcW w:w="0" w:type="auto"/>
          </w:tcPr>
          <w:p w:rsidR="00DC0AC4" w:rsidRPr="00BC729E" w:rsidRDefault="00DC0AC4" w:rsidP="006644C2">
            <w:pPr>
              <w:spacing w:after="0" w:line="240" w:lineRule="auto"/>
              <w:jc w:val="center"/>
              <w:rPr>
                <w:sz w:val="24"/>
                <w:szCs w:val="24"/>
              </w:rPr>
            </w:pPr>
          </w:p>
        </w:tc>
        <w:tc>
          <w:tcPr>
            <w:tcW w:w="1388" w:type="dxa"/>
          </w:tcPr>
          <w:p w:rsidR="00DC0AC4" w:rsidRPr="00BC729E" w:rsidRDefault="00DC0AC4" w:rsidP="006644C2">
            <w:pPr>
              <w:spacing w:after="0" w:line="240" w:lineRule="auto"/>
              <w:rPr>
                <w:i/>
                <w:iCs/>
                <w:color w:val="000000"/>
                <w:sz w:val="24"/>
                <w:szCs w:val="24"/>
                <w:lang w:eastAsia="ro-RO"/>
              </w:rPr>
            </w:pPr>
          </w:p>
        </w:tc>
      </w:tr>
      <w:tr w:rsidR="00DC0AC4" w:rsidRPr="00BC729E">
        <w:tc>
          <w:tcPr>
            <w:tcW w:w="6048" w:type="dxa"/>
          </w:tcPr>
          <w:p w:rsidR="00DC0AC4" w:rsidRPr="00BC729E" w:rsidRDefault="00DC0AC4" w:rsidP="006644C2">
            <w:pPr>
              <w:spacing w:after="0" w:line="240" w:lineRule="auto"/>
              <w:jc w:val="both"/>
              <w:rPr>
                <w:b/>
                <w:bCs/>
                <w:color w:val="000000"/>
                <w:sz w:val="24"/>
                <w:szCs w:val="24"/>
                <w:lang w:eastAsia="ro-RO"/>
              </w:rPr>
            </w:pPr>
            <w:r w:rsidRPr="00BC729E">
              <w:rPr>
                <w:b/>
                <w:bCs/>
                <w:color w:val="000000"/>
                <w:sz w:val="24"/>
                <w:szCs w:val="24"/>
                <w:lang w:eastAsia="ro-RO"/>
              </w:rPr>
              <w:t>b) Capacitatea operaţională şi de management a solicitantului</w:t>
            </w:r>
          </w:p>
          <w:p w:rsidR="00DC0AC4" w:rsidRPr="00BC729E" w:rsidRDefault="00DC0AC4" w:rsidP="006644C2">
            <w:pPr>
              <w:pStyle w:val="Text4"/>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0"/>
              <w:rPr>
                <w:rFonts w:ascii="Calibri" w:hAnsi="Calibri" w:cs="Calibri"/>
                <w:i/>
                <w:iCs/>
                <w:lang w:val="ro-RO"/>
              </w:rPr>
            </w:pPr>
            <w:r>
              <w:rPr>
                <w:rFonts w:ascii="Calibri" w:hAnsi="Calibri" w:cs="Calibri"/>
                <w:b/>
                <w:bCs/>
                <w:i/>
                <w:iCs/>
                <w:lang w:val="ro-RO"/>
              </w:rPr>
              <w:t>1</w:t>
            </w:r>
            <w:r w:rsidRPr="00BC729E">
              <w:rPr>
                <w:rFonts w:ascii="Calibri" w:hAnsi="Calibri" w:cs="Calibri"/>
                <w:b/>
                <w:bCs/>
                <w:i/>
                <w:iCs/>
                <w:lang w:val="ro-RO"/>
              </w:rPr>
              <w:t xml:space="preserve"> p</w:t>
            </w:r>
            <w:r w:rsidRPr="00BC729E">
              <w:rPr>
                <w:rFonts w:ascii="Calibri" w:hAnsi="Calibri" w:cs="Calibri"/>
                <w:i/>
                <w:iCs/>
                <w:lang w:val="ro-RO"/>
              </w:rPr>
              <w:t>: Solicitantul demonstrează o capacitate opera</w:t>
            </w:r>
            <w:r>
              <w:rPr>
                <w:rFonts w:ascii="Calibri" w:hAnsi="Calibri" w:cs="Calibri"/>
                <w:i/>
                <w:iCs/>
                <w:lang w:val="ro-RO"/>
              </w:rPr>
              <w:t>ţ</w:t>
            </w:r>
            <w:r w:rsidRPr="00BC729E">
              <w:rPr>
                <w:rFonts w:ascii="Calibri" w:hAnsi="Calibri" w:cs="Calibri"/>
                <w:i/>
                <w:iCs/>
                <w:lang w:val="ro-RO"/>
              </w:rPr>
              <w:t>ional</w:t>
            </w:r>
            <w:r>
              <w:rPr>
                <w:rFonts w:ascii="Calibri" w:hAnsi="Calibri" w:cs="Calibri"/>
                <w:i/>
                <w:iCs/>
                <w:lang w:val="ro-RO"/>
              </w:rPr>
              <w:t>ă</w:t>
            </w:r>
            <w:r w:rsidRPr="00BC729E">
              <w:rPr>
                <w:rFonts w:ascii="Calibri" w:hAnsi="Calibri" w:cs="Calibri"/>
                <w:i/>
                <w:iCs/>
                <w:lang w:val="ro-RO"/>
              </w:rPr>
              <w:t xml:space="preserve"> </w:t>
            </w:r>
            <w:r>
              <w:rPr>
                <w:rFonts w:ascii="Calibri" w:hAnsi="Calibri" w:cs="Calibri"/>
                <w:i/>
                <w:iCs/>
                <w:lang w:val="ro-RO"/>
              </w:rPr>
              <w:t>ş</w:t>
            </w:r>
            <w:r w:rsidRPr="00BC729E">
              <w:rPr>
                <w:rFonts w:ascii="Calibri" w:hAnsi="Calibri" w:cs="Calibri"/>
                <w:i/>
                <w:iCs/>
                <w:lang w:val="ro-RO"/>
              </w:rPr>
              <w:t>i de management (resurse financiare, tehnice şi umane) scăzută care nu garantează finalizarea cu succes a proiectului în raport cu  gradul ridi</w:t>
            </w:r>
            <w:r>
              <w:rPr>
                <w:rFonts w:ascii="Calibri" w:hAnsi="Calibri" w:cs="Calibri"/>
                <w:i/>
                <w:iCs/>
                <w:lang w:val="ro-RO"/>
              </w:rPr>
              <w:t>cat de complexitate al acestuia.</w:t>
            </w:r>
          </w:p>
          <w:p w:rsidR="00DC0AC4" w:rsidRPr="00BC729E" w:rsidRDefault="00DC0AC4" w:rsidP="006644C2">
            <w:pPr>
              <w:pStyle w:val="Text4"/>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0"/>
              <w:rPr>
                <w:rFonts w:ascii="Calibri" w:hAnsi="Calibri" w:cs="Calibri"/>
                <w:i/>
                <w:iCs/>
                <w:lang w:val="ro-RO"/>
              </w:rPr>
            </w:pPr>
            <w:r>
              <w:rPr>
                <w:rFonts w:ascii="Calibri" w:hAnsi="Calibri" w:cs="Calibri"/>
                <w:b/>
                <w:bCs/>
                <w:i/>
                <w:iCs/>
                <w:lang w:val="ro-RO"/>
              </w:rPr>
              <w:t>5</w:t>
            </w:r>
            <w:r w:rsidRPr="00BC729E">
              <w:rPr>
                <w:rFonts w:ascii="Calibri" w:hAnsi="Calibri" w:cs="Calibri"/>
                <w:b/>
                <w:bCs/>
                <w:i/>
                <w:iCs/>
                <w:lang w:val="ro-RO"/>
              </w:rPr>
              <w:t xml:space="preserve"> p</w:t>
            </w:r>
            <w:r w:rsidRPr="00BC729E">
              <w:rPr>
                <w:rFonts w:ascii="Calibri" w:hAnsi="Calibri" w:cs="Calibri"/>
                <w:i/>
                <w:iCs/>
                <w:lang w:val="ro-RO"/>
              </w:rPr>
              <w:t>: Solicitantul demonstrează o capacitate opera</w:t>
            </w:r>
            <w:r>
              <w:rPr>
                <w:rFonts w:ascii="Calibri" w:hAnsi="Calibri" w:cs="Calibri"/>
                <w:i/>
                <w:iCs/>
                <w:lang w:val="ro-RO"/>
              </w:rPr>
              <w:t>ţ</w:t>
            </w:r>
            <w:r w:rsidRPr="00BC729E">
              <w:rPr>
                <w:rFonts w:ascii="Calibri" w:hAnsi="Calibri" w:cs="Calibri"/>
                <w:i/>
                <w:iCs/>
                <w:lang w:val="ro-RO"/>
              </w:rPr>
              <w:t>ional</w:t>
            </w:r>
            <w:r>
              <w:rPr>
                <w:rFonts w:ascii="Calibri" w:hAnsi="Calibri" w:cs="Calibri"/>
                <w:i/>
                <w:iCs/>
                <w:lang w:val="ro-RO"/>
              </w:rPr>
              <w:t>ă</w:t>
            </w:r>
            <w:r w:rsidRPr="00BC729E">
              <w:rPr>
                <w:rFonts w:ascii="Calibri" w:hAnsi="Calibri" w:cs="Calibri"/>
                <w:i/>
                <w:iCs/>
                <w:lang w:val="ro-RO"/>
              </w:rPr>
              <w:t xml:space="preserve"> </w:t>
            </w:r>
            <w:r>
              <w:rPr>
                <w:rFonts w:ascii="Calibri" w:hAnsi="Calibri" w:cs="Calibri"/>
                <w:i/>
                <w:iCs/>
                <w:lang w:val="ro-RO"/>
              </w:rPr>
              <w:t>ş</w:t>
            </w:r>
            <w:r w:rsidRPr="00BC729E">
              <w:rPr>
                <w:rFonts w:ascii="Calibri" w:hAnsi="Calibri" w:cs="Calibri"/>
                <w:i/>
                <w:iCs/>
                <w:lang w:val="ro-RO"/>
              </w:rPr>
              <w:t>i de management (resurse financiare, tehnice şi umane) limitată pentru finalizarea cu succes a proiectului în raport cu  gradul ridicat de complexitate al acestuia.</w:t>
            </w:r>
          </w:p>
          <w:p w:rsidR="00DC0AC4" w:rsidRPr="00BC729E" w:rsidRDefault="00DC0AC4" w:rsidP="006644C2">
            <w:pPr>
              <w:spacing w:after="0" w:line="240" w:lineRule="auto"/>
              <w:jc w:val="both"/>
              <w:rPr>
                <w:color w:val="000000"/>
                <w:sz w:val="24"/>
                <w:szCs w:val="24"/>
                <w:lang w:eastAsia="ro-RO"/>
              </w:rPr>
            </w:pPr>
            <w:r w:rsidRPr="00BC729E">
              <w:rPr>
                <w:b/>
                <w:bCs/>
                <w:i/>
                <w:iCs/>
                <w:sz w:val="24"/>
                <w:szCs w:val="24"/>
              </w:rPr>
              <w:t xml:space="preserve">Max. </w:t>
            </w:r>
            <w:r>
              <w:rPr>
                <w:b/>
                <w:bCs/>
                <w:i/>
                <w:iCs/>
                <w:sz w:val="24"/>
                <w:szCs w:val="24"/>
              </w:rPr>
              <w:t>10</w:t>
            </w:r>
            <w:r w:rsidRPr="00BC729E">
              <w:rPr>
                <w:b/>
                <w:bCs/>
                <w:i/>
                <w:iCs/>
                <w:sz w:val="24"/>
                <w:szCs w:val="24"/>
              </w:rPr>
              <w:t xml:space="preserve"> p</w:t>
            </w:r>
            <w:r w:rsidRPr="00BC729E">
              <w:rPr>
                <w:i/>
                <w:iCs/>
                <w:sz w:val="24"/>
                <w:szCs w:val="24"/>
              </w:rPr>
              <w:t xml:space="preserve">: Solicitantul demonstrează o capacitate operaţională </w:t>
            </w:r>
            <w:r>
              <w:rPr>
                <w:i/>
                <w:iCs/>
                <w:sz w:val="24"/>
                <w:szCs w:val="24"/>
              </w:rPr>
              <w:t>ş</w:t>
            </w:r>
            <w:r w:rsidRPr="00BC729E">
              <w:rPr>
                <w:i/>
                <w:iCs/>
                <w:sz w:val="24"/>
                <w:szCs w:val="24"/>
              </w:rPr>
              <w:t xml:space="preserve">i de management (resurse financiare, tehnice şi umane) adecvată finalizării cu succes a proiectului cu grad ridicat de complexitate. </w:t>
            </w:r>
          </w:p>
        </w:tc>
        <w:tc>
          <w:tcPr>
            <w:tcW w:w="0" w:type="auto"/>
          </w:tcPr>
          <w:p w:rsidR="00DC0AC4" w:rsidRPr="00BC729E" w:rsidRDefault="00DC0AC4" w:rsidP="006644C2">
            <w:pPr>
              <w:spacing w:after="0" w:line="240" w:lineRule="auto"/>
              <w:jc w:val="center"/>
              <w:rPr>
                <w:sz w:val="24"/>
                <w:szCs w:val="24"/>
                <w:lang w:val="it-IT"/>
              </w:rPr>
            </w:pPr>
            <w:r w:rsidRPr="00BC729E">
              <w:rPr>
                <w:sz w:val="24"/>
                <w:szCs w:val="24"/>
                <w:lang w:val="it-IT"/>
              </w:rPr>
              <w:t>10</w:t>
            </w:r>
          </w:p>
        </w:tc>
        <w:tc>
          <w:tcPr>
            <w:tcW w:w="0" w:type="auto"/>
          </w:tcPr>
          <w:p w:rsidR="00DC0AC4" w:rsidRPr="00BC729E" w:rsidRDefault="00DC0AC4" w:rsidP="006644C2">
            <w:pPr>
              <w:spacing w:after="0" w:line="240" w:lineRule="auto"/>
              <w:jc w:val="center"/>
              <w:rPr>
                <w:sz w:val="24"/>
                <w:szCs w:val="24"/>
                <w:lang w:val="it-IT"/>
              </w:rPr>
            </w:pPr>
          </w:p>
        </w:tc>
        <w:tc>
          <w:tcPr>
            <w:tcW w:w="1388" w:type="dxa"/>
          </w:tcPr>
          <w:p w:rsidR="00DC0AC4" w:rsidRPr="00BC729E" w:rsidRDefault="00DC0AC4" w:rsidP="006644C2">
            <w:pPr>
              <w:spacing w:after="0" w:line="240" w:lineRule="auto"/>
              <w:rPr>
                <w:i/>
                <w:iCs/>
                <w:color w:val="000000"/>
                <w:sz w:val="24"/>
                <w:szCs w:val="24"/>
                <w:lang w:eastAsia="ro-RO"/>
              </w:rPr>
            </w:pPr>
          </w:p>
        </w:tc>
      </w:tr>
      <w:tr w:rsidR="00DC0AC4" w:rsidRPr="00E64FDE">
        <w:trPr>
          <w:trHeight w:val="283"/>
        </w:trPr>
        <w:tc>
          <w:tcPr>
            <w:tcW w:w="6048" w:type="dxa"/>
          </w:tcPr>
          <w:p w:rsidR="00DC0AC4" w:rsidRPr="00BC729E" w:rsidRDefault="00DC0AC4" w:rsidP="006644C2">
            <w:pPr>
              <w:spacing w:after="0" w:line="240" w:lineRule="auto"/>
              <w:jc w:val="center"/>
              <w:rPr>
                <w:b/>
                <w:bCs/>
                <w:color w:val="000000"/>
                <w:sz w:val="24"/>
                <w:szCs w:val="24"/>
                <w:lang w:eastAsia="ro-RO"/>
              </w:rPr>
            </w:pPr>
            <w:r w:rsidRPr="00BC729E">
              <w:rPr>
                <w:b/>
                <w:bCs/>
                <w:color w:val="000000"/>
                <w:sz w:val="24"/>
                <w:szCs w:val="24"/>
                <w:lang w:eastAsia="ro-RO"/>
              </w:rPr>
              <w:t>TOTAL</w:t>
            </w:r>
          </w:p>
        </w:tc>
        <w:tc>
          <w:tcPr>
            <w:tcW w:w="0" w:type="auto"/>
          </w:tcPr>
          <w:p w:rsidR="00DC0AC4" w:rsidRPr="00E64FDE" w:rsidRDefault="00DC0AC4" w:rsidP="006644C2">
            <w:pPr>
              <w:spacing w:after="0" w:line="240" w:lineRule="auto"/>
              <w:jc w:val="center"/>
              <w:rPr>
                <w:b/>
                <w:bCs/>
                <w:sz w:val="24"/>
                <w:szCs w:val="24"/>
                <w:lang w:val="it-IT"/>
              </w:rPr>
            </w:pPr>
            <w:r w:rsidRPr="00BC729E">
              <w:rPr>
                <w:b/>
                <w:bCs/>
                <w:sz w:val="24"/>
                <w:szCs w:val="24"/>
                <w:lang w:val="it-IT"/>
              </w:rPr>
              <w:t>100</w:t>
            </w:r>
          </w:p>
        </w:tc>
        <w:tc>
          <w:tcPr>
            <w:tcW w:w="0" w:type="auto"/>
          </w:tcPr>
          <w:p w:rsidR="00DC0AC4" w:rsidRPr="00E64FDE" w:rsidRDefault="00DC0AC4" w:rsidP="006644C2">
            <w:pPr>
              <w:spacing w:after="0" w:line="240" w:lineRule="auto"/>
              <w:jc w:val="center"/>
              <w:rPr>
                <w:sz w:val="24"/>
                <w:szCs w:val="24"/>
                <w:lang w:val="it-IT"/>
              </w:rPr>
            </w:pPr>
          </w:p>
        </w:tc>
        <w:tc>
          <w:tcPr>
            <w:tcW w:w="1388" w:type="dxa"/>
          </w:tcPr>
          <w:p w:rsidR="00DC0AC4" w:rsidRPr="00E64FDE" w:rsidRDefault="00DC0AC4" w:rsidP="006644C2">
            <w:pPr>
              <w:spacing w:after="0" w:line="240" w:lineRule="auto"/>
              <w:jc w:val="center"/>
              <w:rPr>
                <w:i/>
                <w:iCs/>
                <w:color w:val="000000"/>
                <w:sz w:val="24"/>
                <w:szCs w:val="24"/>
                <w:lang w:eastAsia="ro-RO"/>
              </w:rPr>
            </w:pPr>
          </w:p>
        </w:tc>
      </w:tr>
    </w:tbl>
    <w:p w:rsidR="00DC0AC4" w:rsidRPr="00E64FDE" w:rsidRDefault="00DC0AC4" w:rsidP="0054743A">
      <w:pPr>
        <w:spacing w:line="240" w:lineRule="auto"/>
        <w:jc w:val="both"/>
        <w:rPr>
          <w:b/>
          <w:bCs/>
          <w:sz w:val="24"/>
          <w:szCs w:val="24"/>
        </w:rPr>
      </w:pPr>
    </w:p>
    <w:p w:rsidR="00DC0AC4" w:rsidRPr="00E64FDE" w:rsidRDefault="00DC0AC4" w:rsidP="0054743A">
      <w:pPr>
        <w:spacing w:line="240" w:lineRule="auto"/>
        <w:jc w:val="both"/>
        <w:rPr>
          <w:b/>
          <w:bCs/>
          <w:sz w:val="24"/>
          <w:szCs w:val="24"/>
        </w:rPr>
      </w:pPr>
      <w:r w:rsidRPr="00E64FDE">
        <w:rPr>
          <w:b/>
          <w:bCs/>
          <w:sz w:val="24"/>
          <w:szCs w:val="24"/>
        </w:rPr>
        <w:br w:type="page"/>
      </w:r>
    </w:p>
    <w:p w:rsidR="00DC0AC4" w:rsidRPr="006E19D2" w:rsidRDefault="00DC0AC4" w:rsidP="0060257A">
      <w:pPr>
        <w:spacing w:line="240" w:lineRule="auto"/>
        <w:jc w:val="both"/>
        <w:outlineLvl w:val="0"/>
        <w:rPr>
          <w:b/>
          <w:bCs/>
          <w:sz w:val="24"/>
          <w:szCs w:val="24"/>
        </w:rPr>
      </w:pPr>
      <w:bookmarkStart w:id="37" w:name="_Toc452550896"/>
      <w:r w:rsidRPr="006E19D2">
        <w:rPr>
          <w:b/>
          <w:bCs/>
          <w:sz w:val="24"/>
          <w:szCs w:val="24"/>
        </w:rPr>
        <w:t>CAPITOLUL 6. CONTRACTAREA PROIECTELOR – DESCRIEREA PROCESULUI</w:t>
      </w:r>
      <w:bookmarkEnd w:id="37"/>
      <w:r w:rsidRPr="006E19D2">
        <w:rPr>
          <w:b/>
          <w:bCs/>
          <w:sz w:val="24"/>
          <w:szCs w:val="24"/>
        </w:rPr>
        <w:t xml:space="preserve"> </w:t>
      </w:r>
    </w:p>
    <w:p w:rsidR="00DC0AC4" w:rsidRPr="006E19D2" w:rsidRDefault="00DC0AC4" w:rsidP="0060257A">
      <w:pPr>
        <w:pStyle w:val="CompanyName"/>
        <w:tabs>
          <w:tab w:val="clear" w:pos="1080"/>
        </w:tabs>
        <w:ind w:left="0" w:firstLine="720"/>
        <w:jc w:val="both"/>
        <w:rPr>
          <w:rFonts w:ascii="Calibri" w:hAnsi="Calibri" w:cs="Calibri"/>
          <w:lang w:val="ro-RO"/>
        </w:rPr>
      </w:pPr>
      <w:r w:rsidRPr="006E19D2">
        <w:rPr>
          <w:rFonts w:ascii="Calibri" w:hAnsi="Calibri" w:cs="Calibri"/>
          <w:lang w:val="ro-RO"/>
        </w:rPr>
        <w:t xml:space="preserve">Solicitanţii ale căror proiecte au fost selectate pentru finanţare vor primi contractul de finanţare, în vederea completării acestuia cu informaţiile solicitate. OIPSI îşi rezervă dreptul de a opera modificări la formatul contractului de finanţare până la data semnării acestuia. Forma de contract de finanţare transmisă de OIPSI solicitantului nu poate fi modificată de către acesta, cu excepţia datelor de identificare ale solicitantului şi ale proiectului în cazul în care sunt completate eronat. </w:t>
      </w:r>
    </w:p>
    <w:p w:rsidR="00DC0AC4" w:rsidRPr="006E19D2" w:rsidRDefault="00DC0AC4" w:rsidP="0060257A">
      <w:pPr>
        <w:pStyle w:val="maintext"/>
        <w:spacing w:before="0" w:after="0"/>
        <w:ind w:firstLine="720"/>
        <w:rPr>
          <w:rFonts w:ascii="Calibri" w:hAnsi="Calibri" w:cs="Calibri"/>
          <w:sz w:val="24"/>
          <w:szCs w:val="24"/>
        </w:rPr>
      </w:pPr>
      <w:r w:rsidRPr="006E19D2">
        <w:rPr>
          <w:rFonts w:ascii="Calibri" w:hAnsi="Calibri" w:cs="Calibri"/>
          <w:sz w:val="24"/>
          <w:szCs w:val="24"/>
        </w:rPr>
        <w:t xml:space="preserve">Contractul va fi verificat şi listat de către OIPSI, iar solicitanţii vor primi ulterior o scrisoare de invitare la semnarea contractului </w:t>
      </w:r>
      <w:r>
        <w:rPr>
          <w:rFonts w:ascii="Calibri" w:hAnsi="Calibri" w:cs="Calibri"/>
          <w:sz w:val="24"/>
          <w:szCs w:val="24"/>
        </w:rPr>
        <w:t>la sediul MCSI/OIPSI.</w:t>
      </w:r>
      <w:r w:rsidRPr="006E19D2">
        <w:rPr>
          <w:rFonts w:ascii="Calibri" w:hAnsi="Calibri" w:cs="Calibri"/>
          <w:sz w:val="24"/>
          <w:szCs w:val="24"/>
        </w:rPr>
        <w:tab/>
      </w:r>
    </w:p>
    <w:p w:rsidR="00DC0AC4" w:rsidRPr="006E19D2" w:rsidRDefault="00DC0AC4" w:rsidP="0060257A">
      <w:pPr>
        <w:pStyle w:val="maintext"/>
        <w:spacing w:before="0" w:after="0"/>
        <w:ind w:firstLine="720"/>
        <w:rPr>
          <w:rFonts w:ascii="Calibri" w:hAnsi="Calibri" w:cs="Calibri"/>
          <w:sz w:val="24"/>
          <w:szCs w:val="24"/>
        </w:rPr>
      </w:pPr>
      <w:r w:rsidRPr="006E19D2">
        <w:rPr>
          <w:rFonts w:ascii="Calibri" w:hAnsi="Calibri" w:cs="Calibri"/>
          <w:sz w:val="24"/>
          <w:szCs w:val="24"/>
        </w:rPr>
        <w:t xml:space="preserve">La semnarea contractului, solicitantul este obligat să prezinte două cópii ale dosarului </w:t>
      </w:r>
      <w:r>
        <w:rPr>
          <w:rFonts w:ascii="Calibri" w:hAnsi="Calibri" w:cs="Calibri"/>
          <w:sz w:val="24"/>
          <w:szCs w:val="24"/>
        </w:rPr>
        <w:t>C</w:t>
      </w:r>
      <w:r w:rsidRPr="006E19D2">
        <w:rPr>
          <w:rFonts w:ascii="Calibri" w:hAnsi="Calibri" w:cs="Calibri"/>
          <w:sz w:val="24"/>
          <w:szCs w:val="24"/>
        </w:rPr>
        <w:t>ererii de finanţare şi documentele menţionate mai jos. Nedepunerea în forma şi/sau la termenul prevăzute, a oricărui document dintre cele solicitate, poate atrage respingerea finanţării (după o prealabilă notificare a solicitantului) fără a crea nicio obligaţie din partea MCSI/OIPSI.</w:t>
      </w:r>
    </w:p>
    <w:p w:rsidR="00DC0AC4" w:rsidRPr="006E19D2" w:rsidRDefault="00DC0AC4" w:rsidP="0060257A">
      <w:pPr>
        <w:pStyle w:val="maintext"/>
        <w:spacing w:before="0" w:after="0"/>
        <w:rPr>
          <w:rFonts w:ascii="Calibri" w:hAnsi="Calibri" w:cs="Calibri"/>
          <w:sz w:val="24"/>
          <w:szCs w:val="24"/>
        </w:rPr>
      </w:pPr>
      <w:r w:rsidRPr="006E19D2">
        <w:rPr>
          <w:rFonts w:ascii="Calibri" w:hAnsi="Calibri" w:cs="Calibri"/>
          <w:sz w:val="24"/>
          <w:szCs w:val="24"/>
        </w:rPr>
        <w:tab/>
        <w:t>În cazul în care solicitantul nu răspunde în termenul de 10 zile lucratoare, OIPSI poate decide retragerea finanţării pentru acesta şi finanţarea următorului proiect de pe listă.</w:t>
      </w:r>
    </w:p>
    <w:p w:rsidR="00DC0AC4" w:rsidRPr="006E19D2" w:rsidRDefault="00DC0AC4" w:rsidP="0060257A">
      <w:pPr>
        <w:pStyle w:val="maintext"/>
        <w:spacing w:before="0" w:after="0"/>
        <w:ind w:firstLine="720"/>
        <w:rPr>
          <w:rFonts w:ascii="Calibri" w:hAnsi="Calibri" w:cs="Calibri"/>
          <w:sz w:val="24"/>
          <w:szCs w:val="24"/>
        </w:rPr>
      </w:pPr>
      <w:r w:rsidRPr="006E19D2">
        <w:rPr>
          <w:rFonts w:ascii="Calibri" w:hAnsi="Calibri" w:cs="Calibri"/>
          <w:sz w:val="24"/>
          <w:szCs w:val="24"/>
        </w:rPr>
        <w:t>Contractul de finanţare va fi apoi semnat la nivelul MCSI, iar un exemplar va fi trimis beneficiarului. Prin data semnării contractului se înţelege data contractului înscrisă pe prima pagină.</w:t>
      </w:r>
    </w:p>
    <w:p w:rsidR="00DC0AC4" w:rsidRPr="006E19D2" w:rsidRDefault="00DC0AC4" w:rsidP="0060257A">
      <w:pPr>
        <w:pStyle w:val="maintext"/>
        <w:spacing w:before="0" w:after="0" w:line="276" w:lineRule="auto"/>
        <w:rPr>
          <w:rFonts w:ascii="Calibri" w:hAnsi="Calibri" w:cs="Calibri"/>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031"/>
      </w:tblGrid>
      <w:tr w:rsidR="00DC0AC4" w:rsidRPr="00E64FDE">
        <w:tc>
          <w:tcPr>
            <w:tcW w:w="1539" w:type="dxa"/>
            <w:vAlign w:val="center"/>
          </w:tcPr>
          <w:p w:rsidR="00DC0AC4" w:rsidRPr="006E19D2" w:rsidRDefault="00DC0AC4" w:rsidP="00EE2A10">
            <w:pPr>
              <w:spacing w:after="0" w:line="240" w:lineRule="auto"/>
              <w:jc w:val="center"/>
              <w:rPr>
                <w:b/>
                <w:bCs/>
                <w:i/>
                <w:iCs/>
                <w:sz w:val="24"/>
                <w:szCs w:val="24"/>
              </w:rPr>
            </w:pPr>
            <w:r w:rsidRPr="006E19D2">
              <w:rPr>
                <w:b/>
                <w:bCs/>
                <w:i/>
                <w:iCs/>
                <w:sz w:val="24"/>
                <w:szCs w:val="24"/>
              </w:rPr>
              <w:t>ATENŢIE!</w:t>
            </w:r>
          </w:p>
        </w:tc>
        <w:tc>
          <w:tcPr>
            <w:tcW w:w="8031" w:type="dxa"/>
          </w:tcPr>
          <w:p w:rsidR="00DC0AC4" w:rsidRPr="00E64FDE" w:rsidRDefault="00DC0AC4" w:rsidP="0060257A">
            <w:pPr>
              <w:autoSpaceDE w:val="0"/>
              <w:autoSpaceDN w:val="0"/>
              <w:adjustRightInd w:val="0"/>
              <w:spacing w:after="0" w:line="240" w:lineRule="auto"/>
              <w:jc w:val="both"/>
              <w:rPr>
                <w:sz w:val="24"/>
                <w:szCs w:val="24"/>
                <w:lang w:eastAsia="ro-RO"/>
              </w:rPr>
            </w:pPr>
            <w:r w:rsidRPr="006E19D2">
              <w:rPr>
                <w:sz w:val="24"/>
                <w:szCs w:val="24"/>
                <w:lang w:eastAsia="ro-RO"/>
              </w:rPr>
              <w:t>Cererea de finanţare depusă de solicitant, cu eventualele modificări şi completări efectuate pe parcursul procedurii de evaluare, selecţie, contractare, devine obligatorie pentru beneficiar, fiind anexă la contractul de finanţare, deci parte integrantă a acestuia.</w:t>
            </w:r>
          </w:p>
        </w:tc>
      </w:tr>
    </w:tbl>
    <w:p w:rsidR="00DC0AC4" w:rsidRPr="00E64FDE" w:rsidRDefault="00DC0AC4" w:rsidP="0060257A">
      <w:pPr>
        <w:pStyle w:val="maintext"/>
        <w:spacing w:before="0" w:after="0" w:line="276" w:lineRule="auto"/>
        <w:rPr>
          <w:rFonts w:ascii="Calibri" w:hAnsi="Calibri" w:cs="Calibri"/>
          <w:sz w:val="24"/>
          <w:szCs w:val="24"/>
        </w:rPr>
      </w:pPr>
    </w:p>
    <w:p w:rsidR="00DC0AC4" w:rsidRPr="00E64FDE" w:rsidRDefault="00DC0AC4" w:rsidP="0060257A">
      <w:pPr>
        <w:pStyle w:val="maintext"/>
        <w:spacing w:before="0" w:after="0" w:line="276" w:lineRule="auto"/>
        <w:rPr>
          <w:rFonts w:ascii="Calibri" w:hAnsi="Calibri" w:cs="Calibri"/>
          <w:sz w:val="24"/>
          <w:szCs w:val="24"/>
        </w:rPr>
      </w:pPr>
    </w:p>
    <w:p w:rsidR="00DC0AC4" w:rsidRPr="00E64FDE" w:rsidRDefault="00DC0AC4" w:rsidP="0060257A">
      <w:pPr>
        <w:pStyle w:val="maintext"/>
        <w:spacing w:before="0" w:after="0"/>
        <w:rPr>
          <w:rFonts w:ascii="Calibri" w:hAnsi="Calibri" w:cs="Calibri"/>
          <w:sz w:val="24"/>
          <w:szCs w:val="24"/>
        </w:rPr>
      </w:pPr>
      <w:r w:rsidRPr="00E64FDE">
        <w:rPr>
          <w:rFonts w:ascii="Calibri" w:hAnsi="Calibri" w:cs="Calibri"/>
          <w:sz w:val="24"/>
          <w:szCs w:val="24"/>
        </w:rPr>
        <w:t>Lista documentelor necesare la semnarea contractului de finanţare.</w:t>
      </w:r>
    </w:p>
    <w:tbl>
      <w:tblPr>
        <w:tblW w:w="91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7350"/>
        <w:gridCol w:w="972"/>
      </w:tblGrid>
      <w:tr w:rsidR="00DC0AC4" w:rsidRPr="00E64FDE">
        <w:tc>
          <w:tcPr>
            <w:tcW w:w="0" w:type="auto"/>
          </w:tcPr>
          <w:p w:rsidR="00DC0AC4" w:rsidRPr="00E64FDE" w:rsidRDefault="00DC0AC4" w:rsidP="0060257A">
            <w:pPr>
              <w:autoSpaceDE w:val="0"/>
              <w:autoSpaceDN w:val="0"/>
              <w:adjustRightInd w:val="0"/>
              <w:spacing w:after="0" w:line="240" w:lineRule="auto"/>
              <w:jc w:val="center"/>
              <w:rPr>
                <w:b/>
                <w:bCs/>
                <w:sz w:val="24"/>
                <w:szCs w:val="24"/>
              </w:rPr>
            </w:pPr>
            <w:r w:rsidRPr="00E64FDE">
              <w:rPr>
                <w:b/>
                <w:bCs/>
                <w:sz w:val="24"/>
                <w:szCs w:val="24"/>
              </w:rPr>
              <w:t>Nr.</w:t>
            </w:r>
          </w:p>
          <w:p w:rsidR="00DC0AC4" w:rsidRPr="00E64FDE" w:rsidRDefault="00DC0AC4" w:rsidP="0060257A">
            <w:pPr>
              <w:autoSpaceDE w:val="0"/>
              <w:autoSpaceDN w:val="0"/>
              <w:adjustRightInd w:val="0"/>
              <w:spacing w:after="0" w:line="240" w:lineRule="auto"/>
              <w:jc w:val="center"/>
              <w:rPr>
                <w:b/>
                <w:bCs/>
                <w:sz w:val="24"/>
                <w:szCs w:val="24"/>
              </w:rPr>
            </w:pPr>
            <w:r w:rsidRPr="00E64FDE">
              <w:rPr>
                <w:b/>
                <w:bCs/>
                <w:sz w:val="24"/>
                <w:szCs w:val="24"/>
              </w:rPr>
              <w:t>crt.</w:t>
            </w:r>
          </w:p>
        </w:tc>
        <w:tc>
          <w:tcPr>
            <w:tcW w:w="7350" w:type="dxa"/>
          </w:tcPr>
          <w:p w:rsidR="00DC0AC4" w:rsidRPr="00E64FDE" w:rsidRDefault="00DC0AC4" w:rsidP="0060257A">
            <w:pPr>
              <w:autoSpaceDE w:val="0"/>
              <w:autoSpaceDN w:val="0"/>
              <w:adjustRightInd w:val="0"/>
              <w:spacing w:after="0" w:line="240" w:lineRule="auto"/>
              <w:jc w:val="center"/>
              <w:rPr>
                <w:b/>
                <w:bCs/>
                <w:sz w:val="24"/>
                <w:szCs w:val="24"/>
              </w:rPr>
            </w:pPr>
            <w:r w:rsidRPr="00E64FDE">
              <w:rPr>
                <w:b/>
                <w:bCs/>
                <w:sz w:val="24"/>
                <w:szCs w:val="24"/>
              </w:rPr>
              <w:t>Documente verificate</w:t>
            </w:r>
          </w:p>
        </w:tc>
        <w:tc>
          <w:tcPr>
            <w:tcW w:w="972" w:type="dxa"/>
          </w:tcPr>
          <w:p w:rsidR="00DC0AC4" w:rsidRPr="00E64FDE" w:rsidRDefault="00DC0AC4" w:rsidP="0060257A">
            <w:pPr>
              <w:autoSpaceDE w:val="0"/>
              <w:autoSpaceDN w:val="0"/>
              <w:adjustRightInd w:val="0"/>
              <w:spacing w:after="0" w:line="240" w:lineRule="auto"/>
              <w:jc w:val="center"/>
              <w:rPr>
                <w:b/>
                <w:bCs/>
                <w:sz w:val="24"/>
                <w:szCs w:val="24"/>
              </w:rPr>
            </w:pPr>
            <w:r w:rsidRPr="00E64FDE">
              <w:rPr>
                <w:b/>
                <w:bCs/>
                <w:sz w:val="24"/>
                <w:szCs w:val="24"/>
              </w:rPr>
              <w:t>Obs.</w:t>
            </w:r>
          </w:p>
        </w:tc>
      </w:tr>
      <w:tr w:rsidR="00DC0AC4" w:rsidRPr="00E64FDE">
        <w:tc>
          <w:tcPr>
            <w:tcW w:w="0" w:type="auto"/>
          </w:tcPr>
          <w:p w:rsidR="00DC0AC4" w:rsidRPr="00E64FDE" w:rsidRDefault="00DC0AC4" w:rsidP="0060257A">
            <w:pPr>
              <w:numPr>
                <w:ilvl w:val="0"/>
                <w:numId w:val="17"/>
              </w:numPr>
              <w:autoSpaceDE w:val="0"/>
              <w:autoSpaceDN w:val="0"/>
              <w:adjustRightInd w:val="0"/>
              <w:spacing w:after="0" w:line="240" w:lineRule="auto"/>
              <w:jc w:val="center"/>
              <w:rPr>
                <w:sz w:val="24"/>
                <w:szCs w:val="24"/>
              </w:rPr>
            </w:pPr>
          </w:p>
        </w:tc>
        <w:tc>
          <w:tcPr>
            <w:tcW w:w="7350" w:type="dxa"/>
          </w:tcPr>
          <w:p w:rsidR="00DC0AC4" w:rsidRPr="00E64FDE" w:rsidRDefault="00DC0AC4" w:rsidP="00D50F92">
            <w:pPr>
              <w:autoSpaceDE w:val="0"/>
              <w:autoSpaceDN w:val="0"/>
              <w:adjustRightInd w:val="0"/>
              <w:spacing w:after="0" w:line="240" w:lineRule="auto"/>
              <w:jc w:val="both"/>
              <w:rPr>
                <w:sz w:val="24"/>
                <w:szCs w:val="24"/>
              </w:rPr>
            </w:pPr>
            <w:r w:rsidRPr="00E64FDE">
              <w:rPr>
                <w:sz w:val="24"/>
                <w:szCs w:val="24"/>
              </w:rPr>
              <w:t xml:space="preserve">Certificatul de atestare fiscală privind debitele restante la bugetul de stat </w:t>
            </w:r>
          </w:p>
        </w:tc>
        <w:tc>
          <w:tcPr>
            <w:tcW w:w="972" w:type="dxa"/>
          </w:tcPr>
          <w:p w:rsidR="00DC0AC4" w:rsidRPr="00E64FDE" w:rsidRDefault="00DC0AC4" w:rsidP="0060257A">
            <w:pPr>
              <w:autoSpaceDE w:val="0"/>
              <w:autoSpaceDN w:val="0"/>
              <w:adjustRightInd w:val="0"/>
              <w:spacing w:after="0" w:line="240" w:lineRule="auto"/>
              <w:rPr>
                <w:b/>
                <w:bCs/>
                <w:sz w:val="24"/>
                <w:szCs w:val="24"/>
                <w:lang w:val="it-IT"/>
              </w:rPr>
            </w:pPr>
          </w:p>
        </w:tc>
      </w:tr>
      <w:tr w:rsidR="00DC0AC4" w:rsidRPr="00E64FDE">
        <w:tc>
          <w:tcPr>
            <w:tcW w:w="0" w:type="auto"/>
          </w:tcPr>
          <w:p w:rsidR="00DC0AC4" w:rsidRPr="00E64FDE" w:rsidRDefault="00DC0AC4" w:rsidP="0060257A">
            <w:pPr>
              <w:numPr>
                <w:ilvl w:val="0"/>
                <w:numId w:val="17"/>
              </w:numPr>
              <w:autoSpaceDE w:val="0"/>
              <w:autoSpaceDN w:val="0"/>
              <w:adjustRightInd w:val="0"/>
              <w:spacing w:after="0" w:line="240" w:lineRule="auto"/>
              <w:jc w:val="center"/>
              <w:rPr>
                <w:sz w:val="24"/>
                <w:szCs w:val="24"/>
              </w:rPr>
            </w:pPr>
          </w:p>
        </w:tc>
        <w:tc>
          <w:tcPr>
            <w:tcW w:w="7350" w:type="dxa"/>
          </w:tcPr>
          <w:p w:rsidR="00DC0AC4" w:rsidRPr="00E64FDE" w:rsidRDefault="00DC0AC4" w:rsidP="0060257A">
            <w:pPr>
              <w:autoSpaceDE w:val="0"/>
              <w:autoSpaceDN w:val="0"/>
              <w:adjustRightInd w:val="0"/>
              <w:spacing w:after="0" w:line="240" w:lineRule="auto"/>
              <w:jc w:val="both"/>
              <w:rPr>
                <w:sz w:val="24"/>
                <w:szCs w:val="24"/>
              </w:rPr>
            </w:pPr>
            <w:r w:rsidRPr="00E64FDE">
              <w:rPr>
                <w:sz w:val="24"/>
                <w:szCs w:val="24"/>
              </w:rPr>
              <w:t>Certificatul de atestare fiscală privind debitele restante la bugetul local la zi (în cazul în care proiectul se implementează în mai multe locaţii, trebuie depus Certificatul de atestare fiscală privind debitele restante la bugetul local pentru fiecare locaţie).</w:t>
            </w:r>
          </w:p>
        </w:tc>
        <w:tc>
          <w:tcPr>
            <w:tcW w:w="972" w:type="dxa"/>
          </w:tcPr>
          <w:p w:rsidR="00DC0AC4" w:rsidRPr="00E64FDE" w:rsidRDefault="00DC0AC4" w:rsidP="0060257A">
            <w:pPr>
              <w:autoSpaceDE w:val="0"/>
              <w:autoSpaceDN w:val="0"/>
              <w:adjustRightInd w:val="0"/>
              <w:spacing w:after="0" w:line="240" w:lineRule="auto"/>
              <w:rPr>
                <w:sz w:val="24"/>
                <w:szCs w:val="24"/>
              </w:rPr>
            </w:pPr>
          </w:p>
        </w:tc>
      </w:tr>
      <w:tr w:rsidR="00DC0AC4" w:rsidRPr="00E64FDE">
        <w:tc>
          <w:tcPr>
            <w:tcW w:w="0" w:type="auto"/>
          </w:tcPr>
          <w:p w:rsidR="00DC0AC4" w:rsidRPr="00E64FDE" w:rsidRDefault="00DC0AC4" w:rsidP="0060257A">
            <w:pPr>
              <w:numPr>
                <w:ilvl w:val="0"/>
                <w:numId w:val="17"/>
              </w:numPr>
              <w:autoSpaceDE w:val="0"/>
              <w:autoSpaceDN w:val="0"/>
              <w:adjustRightInd w:val="0"/>
              <w:spacing w:after="0" w:line="240" w:lineRule="auto"/>
              <w:jc w:val="center"/>
              <w:rPr>
                <w:sz w:val="24"/>
                <w:szCs w:val="24"/>
              </w:rPr>
            </w:pPr>
          </w:p>
        </w:tc>
        <w:tc>
          <w:tcPr>
            <w:tcW w:w="7350" w:type="dxa"/>
          </w:tcPr>
          <w:p w:rsidR="00DC0AC4" w:rsidRPr="00E64FDE" w:rsidRDefault="00DC0AC4" w:rsidP="0060257A">
            <w:pPr>
              <w:pStyle w:val="maintext"/>
              <w:spacing w:before="0" w:after="0"/>
              <w:rPr>
                <w:rFonts w:ascii="Calibri" w:hAnsi="Calibri" w:cs="Calibri"/>
                <w:sz w:val="24"/>
                <w:szCs w:val="24"/>
              </w:rPr>
            </w:pPr>
            <w:r w:rsidRPr="00E64FDE">
              <w:rPr>
                <w:rFonts w:ascii="Calibri" w:hAnsi="Calibri" w:cs="Calibri"/>
                <w:sz w:val="24"/>
                <w:szCs w:val="24"/>
              </w:rPr>
              <w:t xml:space="preserve">Bugetul aprobat al proiectului, semnat </w:t>
            </w:r>
            <w:r>
              <w:rPr>
                <w:rFonts w:ascii="Calibri" w:hAnsi="Calibri" w:cs="Calibri"/>
                <w:sz w:val="24"/>
                <w:szCs w:val="24"/>
              </w:rPr>
              <w:t>ş</w:t>
            </w:r>
            <w:r w:rsidRPr="00E64FDE">
              <w:rPr>
                <w:rFonts w:ascii="Calibri" w:hAnsi="Calibri" w:cs="Calibri"/>
                <w:sz w:val="24"/>
                <w:szCs w:val="24"/>
              </w:rPr>
              <w:t xml:space="preserve">i </w:t>
            </w:r>
            <w:r>
              <w:rPr>
                <w:rFonts w:ascii="Calibri" w:hAnsi="Calibri" w:cs="Calibri"/>
                <w:sz w:val="24"/>
                <w:szCs w:val="24"/>
              </w:rPr>
              <w:t>ştampilat pe fiecare pagină.</w:t>
            </w:r>
          </w:p>
        </w:tc>
        <w:tc>
          <w:tcPr>
            <w:tcW w:w="972" w:type="dxa"/>
          </w:tcPr>
          <w:p w:rsidR="00DC0AC4" w:rsidRPr="00E64FDE" w:rsidRDefault="00DC0AC4" w:rsidP="0060257A">
            <w:pPr>
              <w:autoSpaceDE w:val="0"/>
              <w:autoSpaceDN w:val="0"/>
              <w:adjustRightInd w:val="0"/>
              <w:spacing w:after="0" w:line="240" w:lineRule="auto"/>
              <w:rPr>
                <w:sz w:val="24"/>
                <w:szCs w:val="24"/>
                <w:lang w:val="it-IT"/>
              </w:rPr>
            </w:pPr>
          </w:p>
        </w:tc>
      </w:tr>
      <w:tr w:rsidR="00DC0AC4" w:rsidRPr="00E64FDE">
        <w:tc>
          <w:tcPr>
            <w:tcW w:w="0" w:type="auto"/>
          </w:tcPr>
          <w:p w:rsidR="00DC0AC4" w:rsidRPr="00E64FDE" w:rsidRDefault="00DC0AC4" w:rsidP="0060257A">
            <w:pPr>
              <w:numPr>
                <w:ilvl w:val="0"/>
                <w:numId w:val="17"/>
              </w:numPr>
              <w:autoSpaceDE w:val="0"/>
              <w:autoSpaceDN w:val="0"/>
              <w:adjustRightInd w:val="0"/>
              <w:spacing w:after="0" w:line="240" w:lineRule="auto"/>
              <w:jc w:val="center"/>
              <w:rPr>
                <w:sz w:val="24"/>
                <w:szCs w:val="24"/>
              </w:rPr>
            </w:pPr>
          </w:p>
        </w:tc>
        <w:tc>
          <w:tcPr>
            <w:tcW w:w="7350" w:type="dxa"/>
          </w:tcPr>
          <w:p w:rsidR="00DC0AC4" w:rsidRPr="00E64FDE" w:rsidRDefault="00DC0AC4" w:rsidP="004024BA">
            <w:pPr>
              <w:spacing w:after="0" w:line="240" w:lineRule="auto"/>
              <w:jc w:val="both"/>
              <w:rPr>
                <w:sz w:val="24"/>
                <w:szCs w:val="24"/>
              </w:rPr>
            </w:pPr>
            <w:r w:rsidRPr="00E64FDE">
              <w:rPr>
                <w:sz w:val="24"/>
                <w:szCs w:val="24"/>
              </w:rPr>
              <w:t>Declaraţie pe proprie răspundere privind eligibilitatea solicitantului (semnată de reprezentantul legal şi ştampilată)</w:t>
            </w:r>
            <w:r>
              <w:rPr>
                <w:sz w:val="24"/>
                <w:szCs w:val="24"/>
              </w:rPr>
              <w:t>.</w:t>
            </w:r>
          </w:p>
        </w:tc>
        <w:tc>
          <w:tcPr>
            <w:tcW w:w="972" w:type="dxa"/>
          </w:tcPr>
          <w:p w:rsidR="00DC0AC4" w:rsidRPr="00E64FDE" w:rsidRDefault="00DC0AC4" w:rsidP="0060257A">
            <w:pPr>
              <w:widowControl w:val="0"/>
              <w:tabs>
                <w:tab w:val="left" w:pos="795"/>
                <w:tab w:val="left" w:pos="6525"/>
              </w:tabs>
              <w:autoSpaceDE w:val="0"/>
              <w:autoSpaceDN w:val="0"/>
              <w:adjustRightInd w:val="0"/>
              <w:spacing w:after="0" w:line="240" w:lineRule="auto"/>
              <w:ind w:left="95"/>
              <w:rPr>
                <w:sz w:val="24"/>
                <w:szCs w:val="24"/>
              </w:rPr>
            </w:pPr>
          </w:p>
        </w:tc>
      </w:tr>
      <w:tr w:rsidR="00DC0AC4" w:rsidRPr="00E64FDE">
        <w:tc>
          <w:tcPr>
            <w:tcW w:w="0" w:type="auto"/>
          </w:tcPr>
          <w:p w:rsidR="00DC0AC4" w:rsidRPr="00E64FDE" w:rsidRDefault="00DC0AC4" w:rsidP="0060257A">
            <w:pPr>
              <w:numPr>
                <w:ilvl w:val="0"/>
                <w:numId w:val="17"/>
              </w:numPr>
              <w:autoSpaceDE w:val="0"/>
              <w:autoSpaceDN w:val="0"/>
              <w:adjustRightInd w:val="0"/>
              <w:spacing w:after="0" w:line="240" w:lineRule="auto"/>
              <w:jc w:val="center"/>
              <w:rPr>
                <w:sz w:val="24"/>
                <w:szCs w:val="24"/>
              </w:rPr>
            </w:pPr>
          </w:p>
        </w:tc>
        <w:tc>
          <w:tcPr>
            <w:tcW w:w="7350" w:type="dxa"/>
          </w:tcPr>
          <w:p w:rsidR="00DC0AC4" w:rsidRPr="00E64FDE" w:rsidRDefault="00DC0AC4" w:rsidP="004024BA">
            <w:pPr>
              <w:spacing w:after="0" w:line="240" w:lineRule="auto"/>
              <w:jc w:val="both"/>
              <w:rPr>
                <w:sz w:val="24"/>
                <w:szCs w:val="24"/>
              </w:rPr>
            </w:pPr>
            <w:r w:rsidRPr="00E64FDE">
              <w:rPr>
                <w:sz w:val="24"/>
                <w:szCs w:val="24"/>
              </w:rPr>
              <w:t>În cazul în care documentele financiare sunt semnate de către altă persoană decât reprezentantul legal, trebuie prezentată împuternicire şi specimen de semnătură pentru persoana respectivă.</w:t>
            </w:r>
          </w:p>
        </w:tc>
        <w:tc>
          <w:tcPr>
            <w:tcW w:w="972" w:type="dxa"/>
          </w:tcPr>
          <w:p w:rsidR="00DC0AC4" w:rsidRPr="00E64FDE" w:rsidRDefault="00DC0AC4" w:rsidP="0060257A">
            <w:pPr>
              <w:widowControl w:val="0"/>
              <w:tabs>
                <w:tab w:val="left" w:pos="795"/>
                <w:tab w:val="left" w:pos="6525"/>
              </w:tabs>
              <w:autoSpaceDE w:val="0"/>
              <w:autoSpaceDN w:val="0"/>
              <w:adjustRightInd w:val="0"/>
              <w:spacing w:after="0" w:line="240" w:lineRule="auto"/>
              <w:ind w:left="95"/>
              <w:rPr>
                <w:sz w:val="24"/>
                <w:szCs w:val="24"/>
              </w:rPr>
            </w:pPr>
          </w:p>
        </w:tc>
      </w:tr>
      <w:tr w:rsidR="00DC0AC4" w:rsidRPr="00E64FDE">
        <w:tc>
          <w:tcPr>
            <w:tcW w:w="0" w:type="auto"/>
          </w:tcPr>
          <w:p w:rsidR="00DC0AC4" w:rsidRPr="00E64FDE" w:rsidRDefault="00DC0AC4" w:rsidP="0060257A">
            <w:pPr>
              <w:numPr>
                <w:ilvl w:val="0"/>
                <w:numId w:val="17"/>
              </w:numPr>
              <w:autoSpaceDE w:val="0"/>
              <w:autoSpaceDN w:val="0"/>
              <w:adjustRightInd w:val="0"/>
              <w:spacing w:after="0" w:line="240" w:lineRule="auto"/>
              <w:jc w:val="center"/>
              <w:rPr>
                <w:sz w:val="24"/>
                <w:szCs w:val="24"/>
              </w:rPr>
            </w:pPr>
          </w:p>
        </w:tc>
        <w:tc>
          <w:tcPr>
            <w:tcW w:w="7350" w:type="dxa"/>
          </w:tcPr>
          <w:p w:rsidR="00DC0AC4" w:rsidRPr="00E64FDE" w:rsidRDefault="00DC0AC4" w:rsidP="004024BA">
            <w:pPr>
              <w:spacing w:after="0" w:line="240" w:lineRule="auto"/>
              <w:jc w:val="both"/>
              <w:rPr>
                <w:sz w:val="24"/>
                <w:szCs w:val="24"/>
              </w:rPr>
            </w:pPr>
            <w:r w:rsidRPr="00E64FDE">
              <w:rPr>
                <w:sz w:val="24"/>
                <w:szCs w:val="24"/>
              </w:rPr>
              <w:t>Formular de identificare financiară pentru contul în care se va face rambursarea cheltuielilor</w:t>
            </w:r>
            <w:r>
              <w:rPr>
                <w:sz w:val="24"/>
                <w:szCs w:val="24"/>
              </w:rPr>
              <w:t>.</w:t>
            </w:r>
          </w:p>
        </w:tc>
        <w:tc>
          <w:tcPr>
            <w:tcW w:w="972" w:type="dxa"/>
          </w:tcPr>
          <w:p w:rsidR="00DC0AC4" w:rsidRPr="00E64FDE" w:rsidRDefault="00DC0AC4" w:rsidP="0060257A">
            <w:pPr>
              <w:widowControl w:val="0"/>
              <w:tabs>
                <w:tab w:val="left" w:pos="795"/>
                <w:tab w:val="left" w:pos="6525"/>
              </w:tabs>
              <w:autoSpaceDE w:val="0"/>
              <w:autoSpaceDN w:val="0"/>
              <w:adjustRightInd w:val="0"/>
              <w:spacing w:after="0" w:line="240" w:lineRule="auto"/>
              <w:ind w:left="95"/>
              <w:rPr>
                <w:sz w:val="24"/>
                <w:szCs w:val="24"/>
              </w:rPr>
            </w:pPr>
          </w:p>
        </w:tc>
      </w:tr>
      <w:tr w:rsidR="00DC0AC4" w:rsidRPr="00E64FDE">
        <w:tc>
          <w:tcPr>
            <w:tcW w:w="0" w:type="auto"/>
          </w:tcPr>
          <w:p w:rsidR="00DC0AC4" w:rsidRPr="00E64FDE" w:rsidRDefault="00DC0AC4" w:rsidP="0060257A">
            <w:pPr>
              <w:numPr>
                <w:ilvl w:val="0"/>
                <w:numId w:val="17"/>
              </w:numPr>
              <w:autoSpaceDE w:val="0"/>
              <w:autoSpaceDN w:val="0"/>
              <w:adjustRightInd w:val="0"/>
              <w:spacing w:after="0" w:line="240" w:lineRule="auto"/>
              <w:jc w:val="center"/>
              <w:rPr>
                <w:sz w:val="24"/>
                <w:szCs w:val="24"/>
              </w:rPr>
            </w:pPr>
          </w:p>
        </w:tc>
        <w:tc>
          <w:tcPr>
            <w:tcW w:w="7350" w:type="dxa"/>
          </w:tcPr>
          <w:p w:rsidR="00DC0AC4" w:rsidRPr="00A62A99" w:rsidRDefault="00DC0AC4" w:rsidP="004024BA">
            <w:pPr>
              <w:spacing w:after="0" w:line="240" w:lineRule="auto"/>
              <w:jc w:val="both"/>
              <w:rPr>
                <w:sz w:val="24"/>
                <w:szCs w:val="24"/>
              </w:rPr>
            </w:pPr>
            <w:r>
              <w:rPr>
                <w:sz w:val="24"/>
                <w:szCs w:val="24"/>
              </w:rPr>
              <w:t>Formularul cod 1 - Fiş</w:t>
            </w:r>
            <w:r w:rsidRPr="00A62A99">
              <w:rPr>
                <w:sz w:val="24"/>
                <w:szCs w:val="24"/>
              </w:rPr>
              <w:t>a de funda</w:t>
            </w:r>
            <w:r>
              <w:rPr>
                <w:sz w:val="24"/>
                <w:szCs w:val="24"/>
              </w:rPr>
              <w:t>mentare proiect propus la finanţ</w:t>
            </w:r>
            <w:r w:rsidRPr="00A62A99">
              <w:rPr>
                <w:sz w:val="24"/>
                <w:szCs w:val="24"/>
              </w:rPr>
              <w:t>are / finanțat din fonduri europene (conform H.G. nr. 93/2016).</w:t>
            </w:r>
          </w:p>
        </w:tc>
        <w:tc>
          <w:tcPr>
            <w:tcW w:w="972" w:type="dxa"/>
          </w:tcPr>
          <w:p w:rsidR="00DC0AC4" w:rsidRPr="00E64FDE" w:rsidRDefault="00DC0AC4" w:rsidP="0060257A">
            <w:pPr>
              <w:widowControl w:val="0"/>
              <w:tabs>
                <w:tab w:val="left" w:pos="795"/>
                <w:tab w:val="left" w:pos="6525"/>
              </w:tabs>
              <w:autoSpaceDE w:val="0"/>
              <w:autoSpaceDN w:val="0"/>
              <w:adjustRightInd w:val="0"/>
              <w:spacing w:after="0" w:line="240" w:lineRule="auto"/>
              <w:ind w:left="95"/>
              <w:rPr>
                <w:sz w:val="24"/>
                <w:szCs w:val="24"/>
              </w:rPr>
            </w:pPr>
          </w:p>
        </w:tc>
      </w:tr>
    </w:tbl>
    <w:p w:rsidR="00DC0AC4" w:rsidRPr="00E64FDE" w:rsidRDefault="00DC0AC4" w:rsidP="0060257A">
      <w:pPr>
        <w:pStyle w:val="maintext"/>
        <w:spacing w:line="276" w:lineRule="auto"/>
        <w:rPr>
          <w:rFonts w:ascii="Calibri" w:hAnsi="Calibri" w:cs="Calibri"/>
          <w:sz w:val="24"/>
          <w:szCs w:val="24"/>
        </w:rPr>
      </w:pPr>
    </w:p>
    <w:p w:rsidR="00DC0AC4" w:rsidRPr="00E64FDE" w:rsidRDefault="00DC0AC4" w:rsidP="0060257A">
      <w:pPr>
        <w:pStyle w:val="maintext"/>
        <w:spacing w:line="276" w:lineRule="auto"/>
        <w:rPr>
          <w:rFonts w:ascii="Calibri" w:hAnsi="Calibri" w:cs="Calibri"/>
          <w:sz w:val="24"/>
          <w:szCs w:val="24"/>
        </w:rPr>
      </w:pPr>
    </w:p>
    <w:p w:rsidR="00DC0AC4" w:rsidRPr="00E64FDE" w:rsidRDefault="00DC0AC4" w:rsidP="009E69DD">
      <w:pPr>
        <w:tabs>
          <w:tab w:val="left" w:pos="2520"/>
        </w:tabs>
        <w:spacing w:after="0" w:line="240" w:lineRule="auto"/>
        <w:jc w:val="both"/>
        <w:outlineLvl w:val="1"/>
        <w:rPr>
          <w:b/>
          <w:bCs/>
          <w:sz w:val="24"/>
          <w:szCs w:val="24"/>
        </w:rPr>
      </w:pPr>
      <w:bookmarkStart w:id="38" w:name="_Toc420051856"/>
      <w:bookmarkStart w:id="39" w:name="_Toc443463293"/>
      <w:bookmarkStart w:id="40" w:name="_Toc452550897"/>
      <w:r w:rsidRPr="00E64FDE">
        <w:rPr>
          <w:b/>
          <w:bCs/>
          <w:sz w:val="24"/>
          <w:szCs w:val="24"/>
        </w:rPr>
        <w:t>Modificarea contractului de finanţare</w:t>
      </w:r>
      <w:bookmarkEnd w:id="38"/>
      <w:bookmarkEnd w:id="39"/>
      <w:bookmarkEnd w:id="40"/>
    </w:p>
    <w:p w:rsidR="00DC0AC4" w:rsidRPr="00E64FDE" w:rsidRDefault="00DC0AC4" w:rsidP="009E69DD">
      <w:pPr>
        <w:spacing w:after="0" w:line="240" w:lineRule="auto"/>
        <w:jc w:val="both"/>
        <w:rPr>
          <w:sz w:val="24"/>
          <w:szCs w:val="24"/>
        </w:rPr>
      </w:pPr>
      <w:r w:rsidRPr="00E64FDE">
        <w:rPr>
          <w:sz w:val="24"/>
          <w:szCs w:val="24"/>
        </w:rPr>
        <w:t>Modificarea Contractului de finanţare se poate face în următoarele condiţii:</w:t>
      </w:r>
    </w:p>
    <w:p w:rsidR="00DC0AC4" w:rsidRPr="00E64FDE" w:rsidRDefault="00DC0AC4" w:rsidP="002F03B6">
      <w:pPr>
        <w:numPr>
          <w:ilvl w:val="0"/>
          <w:numId w:val="13"/>
        </w:numPr>
        <w:tabs>
          <w:tab w:val="num" w:pos="540"/>
        </w:tabs>
        <w:spacing w:after="0" w:line="240" w:lineRule="auto"/>
        <w:ind w:left="540"/>
        <w:jc w:val="both"/>
        <w:rPr>
          <w:sz w:val="24"/>
          <w:szCs w:val="24"/>
          <w:lang w:eastAsia="ro-RO"/>
        </w:rPr>
      </w:pPr>
      <w:r w:rsidRPr="00E64FDE">
        <w:rPr>
          <w:sz w:val="24"/>
          <w:szCs w:val="24"/>
          <w:lang w:eastAsia="ro-RO"/>
        </w:rPr>
        <w:t>Orice modificare şi completare a Contractului sau a anexelor sale se va face cu acordul ambelor părţi printr-un act adiţional.</w:t>
      </w:r>
    </w:p>
    <w:p w:rsidR="00DC0AC4" w:rsidRPr="00E64FDE" w:rsidRDefault="00DC0AC4" w:rsidP="002F03B6">
      <w:pPr>
        <w:numPr>
          <w:ilvl w:val="0"/>
          <w:numId w:val="13"/>
        </w:numPr>
        <w:tabs>
          <w:tab w:val="num" w:pos="540"/>
        </w:tabs>
        <w:spacing w:after="0" w:line="240" w:lineRule="auto"/>
        <w:ind w:left="540"/>
        <w:jc w:val="both"/>
        <w:rPr>
          <w:sz w:val="24"/>
          <w:szCs w:val="24"/>
          <w:lang w:eastAsia="ro-RO"/>
        </w:rPr>
      </w:pPr>
      <w:r w:rsidRPr="00E64FDE">
        <w:rPr>
          <w:sz w:val="24"/>
          <w:szCs w:val="24"/>
          <w:lang w:eastAsia="ro-RO"/>
        </w:rPr>
        <w:t>Actul adiţional nu poate să vizeze o modificare substanţială a proiectului aşa cum este definită aceasta în Contract.</w:t>
      </w:r>
    </w:p>
    <w:p w:rsidR="00DC0AC4" w:rsidRPr="00E64FDE" w:rsidRDefault="00DC0AC4" w:rsidP="002F03B6">
      <w:pPr>
        <w:numPr>
          <w:ilvl w:val="0"/>
          <w:numId w:val="13"/>
        </w:numPr>
        <w:tabs>
          <w:tab w:val="num" w:pos="540"/>
        </w:tabs>
        <w:spacing w:after="0" w:line="240" w:lineRule="auto"/>
        <w:ind w:left="540"/>
        <w:jc w:val="both"/>
        <w:rPr>
          <w:sz w:val="24"/>
          <w:szCs w:val="24"/>
          <w:lang w:eastAsia="ro-RO"/>
        </w:rPr>
      </w:pPr>
      <w:r w:rsidRPr="00E64FDE">
        <w:rPr>
          <w:sz w:val="24"/>
          <w:szCs w:val="24"/>
          <w:lang w:eastAsia="ro-RO"/>
        </w:rPr>
        <w:t xml:space="preserve">Beneficiarul </w:t>
      </w:r>
      <w:r w:rsidRPr="00BC729E">
        <w:rPr>
          <w:sz w:val="24"/>
          <w:szCs w:val="24"/>
          <w:lang w:eastAsia="ro-RO"/>
        </w:rPr>
        <w:t>poate solicita în scris, modificarea contractului, în baza unei notificări, pentru motive întemeiate şi probate prin documente</w:t>
      </w:r>
      <w:r w:rsidRPr="00E64FDE">
        <w:rPr>
          <w:sz w:val="24"/>
          <w:szCs w:val="24"/>
          <w:lang w:eastAsia="ro-RO"/>
        </w:rPr>
        <w:t xml:space="preserve"> justificative anexate.</w:t>
      </w:r>
    </w:p>
    <w:p w:rsidR="00DC0AC4" w:rsidRPr="00E64FDE" w:rsidRDefault="00DC0AC4" w:rsidP="002F03B6">
      <w:pPr>
        <w:numPr>
          <w:ilvl w:val="0"/>
          <w:numId w:val="13"/>
        </w:numPr>
        <w:tabs>
          <w:tab w:val="num" w:pos="540"/>
        </w:tabs>
        <w:spacing w:after="0" w:line="240" w:lineRule="auto"/>
        <w:ind w:left="540"/>
        <w:jc w:val="both"/>
        <w:rPr>
          <w:sz w:val="24"/>
          <w:szCs w:val="24"/>
          <w:lang w:eastAsia="ro-RO"/>
        </w:rPr>
      </w:pPr>
      <w:r w:rsidRPr="00E64FDE">
        <w:rPr>
          <w:sz w:val="24"/>
          <w:szCs w:val="24"/>
          <w:lang w:eastAsia="ro-RO"/>
        </w:rPr>
        <w:t>Prin excepţie de la punctul (1), modificarea contractului se face prin notificare în următoarele cazuri şi condiţii:</w:t>
      </w:r>
    </w:p>
    <w:p w:rsidR="00DC0AC4" w:rsidRPr="00E64FDE" w:rsidRDefault="00DC0AC4" w:rsidP="009E69DD">
      <w:pPr>
        <w:numPr>
          <w:ilvl w:val="0"/>
          <w:numId w:val="14"/>
        </w:numPr>
        <w:spacing w:after="0" w:line="240" w:lineRule="auto"/>
        <w:jc w:val="both"/>
        <w:rPr>
          <w:sz w:val="24"/>
          <w:szCs w:val="24"/>
          <w:lang w:eastAsia="ro-RO"/>
        </w:rPr>
      </w:pPr>
      <w:r w:rsidRPr="00E64FDE">
        <w:rPr>
          <w:sz w:val="24"/>
          <w:szCs w:val="24"/>
          <w:lang w:eastAsia="ro-RO"/>
        </w:rPr>
        <w:t>pentru modificările aduse anexelor contractului (I, II, III, IV, VI, VII) şi a modificărilor determinate de schimbări în legislaţia naţională şi europeană – nu este necesară notificarea beneficiarului;</w:t>
      </w:r>
    </w:p>
    <w:p w:rsidR="00DC0AC4" w:rsidRPr="00E64FDE" w:rsidRDefault="00DC0AC4" w:rsidP="009E69DD">
      <w:pPr>
        <w:numPr>
          <w:ilvl w:val="0"/>
          <w:numId w:val="14"/>
        </w:numPr>
        <w:spacing w:after="0" w:line="240" w:lineRule="auto"/>
        <w:jc w:val="both"/>
        <w:rPr>
          <w:sz w:val="24"/>
          <w:szCs w:val="24"/>
          <w:lang w:eastAsia="ro-RO"/>
        </w:rPr>
      </w:pPr>
      <w:r w:rsidRPr="00E64FDE">
        <w:rPr>
          <w:sz w:val="24"/>
          <w:szCs w:val="24"/>
          <w:lang w:eastAsia="ro-RO"/>
        </w:rPr>
        <w:t>pentru modificarea adresei sediului social, a contului de trezorerie, a locaţiei de implementare a Proiectului notificarea trebuie realizată în cel mult 5 zile de la data intervenirii modificărilor respective şi va constitui anexă la Contract. În cazul modificării locaţiei de implementare a Proiectului, aceasta va intra în vigoare numai după aprobarea de către OI/AM.</w:t>
      </w:r>
    </w:p>
    <w:p w:rsidR="00DC0AC4" w:rsidRPr="00E64FDE" w:rsidRDefault="00DC0AC4" w:rsidP="009E69DD">
      <w:pPr>
        <w:numPr>
          <w:ilvl w:val="0"/>
          <w:numId w:val="14"/>
        </w:numPr>
        <w:spacing w:after="0" w:line="240" w:lineRule="auto"/>
        <w:jc w:val="both"/>
        <w:rPr>
          <w:sz w:val="24"/>
          <w:szCs w:val="24"/>
          <w:lang w:eastAsia="ro-RO"/>
        </w:rPr>
      </w:pPr>
      <w:r w:rsidRPr="00E64FDE">
        <w:rPr>
          <w:sz w:val="24"/>
          <w:szCs w:val="24"/>
          <w:lang w:eastAsia="ro-RO"/>
        </w:rPr>
        <w:t>pentru înlocuirea reprezentantului legal, a managerului de proiect sau a membrilor echipei de proiect, a persoanei de contact sau a persoanei responsabile cu operaţiunile financiare notificarea trebuie transmisă de Beneficiar către OI în termen de cel mult 5 zile calendaristice de la data operării modificării, iar în cazul înlocuirii persoanei responsabile cu operaţiunile financiare trebuie însoţită şi de anexa cu împuternicire şi specimen de semnătură.</w:t>
      </w:r>
    </w:p>
    <w:p w:rsidR="00DC0AC4" w:rsidRPr="00E64FDE" w:rsidRDefault="00DC0AC4" w:rsidP="009E69DD">
      <w:pPr>
        <w:numPr>
          <w:ilvl w:val="0"/>
          <w:numId w:val="14"/>
        </w:numPr>
        <w:spacing w:after="0" w:line="240" w:lineRule="auto"/>
        <w:jc w:val="both"/>
        <w:rPr>
          <w:sz w:val="24"/>
          <w:szCs w:val="24"/>
          <w:lang w:eastAsia="ro-RO"/>
        </w:rPr>
      </w:pPr>
      <w:r w:rsidRPr="00E64FDE">
        <w:rPr>
          <w:sz w:val="24"/>
          <w:szCs w:val="24"/>
          <w:lang w:eastAsia="ro-RO"/>
        </w:rPr>
        <w:t>În cazul modificărilor calendarului de implementare fără depăşirea sau prelungirea perioadei de implementare, Beneficiarul are obligaţia de a solicita în mod justificat aprobarea OI asupra acestuia, cu cel puţin 5 zile înainte de data de la care doreşte să intre în vigoare modificările. Calendarul de implementare aprobat va constitui anexa la Contract. În acelaşi mod pot fi modificate şi celelalte termene de implementare stabilite prin proiect care derivă din modificarea calendarului de implementare.</w:t>
      </w:r>
    </w:p>
    <w:p w:rsidR="00DC0AC4" w:rsidRPr="00E64FDE" w:rsidRDefault="00DC0AC4" w:rsidP="009E69DD">
      <w:pPr>
        <w:numPr>
          <w:ilvl w:val="0"/>
          <w:numId w:val="14"/>
        </w:numPr>
        <w:spacing w:after="0" w:line="240" w:lineRule="auto"/>
        <w:jc w:val="both"/>
        <w:rPr>
          <w:sz w:val="24"/>
          <w:szCs w:val="24"/>
          <w:lang w:eastAsia="ro-RO"/>
        </w:rPr>
      </w:pPr>
      <w:r w:rsidRPr="00E64FDE">
        <w:rPr>
          <w:sz w:val="24"/>
          <w:szCs w:val="24"/>
          <w:lang w:eastAsia="ro-RO"/>
        </w:rPr>
        <w:t>Modificarea graficului de rambursare a cheltuielilor, cu respectarea condiţiilor stabilite prin dispoziţiile specifice din prezentul Contract şi ale H</w:t>
      </w:r>
      <w:r>
        <w:rPr>
          <w:sz w:val="24"/>
          <w:szCs w:val="24"/>
          <w:lang w:eastAsia="ro-RO"/>
        </w:rPr>
        <w:t>.</w:t>
      </w:r>
      <w:r w:rsidRPr="00E64FDE">
        <w:rPr>
          <w:sz w:val="24"/>
          <w:szCs w:val="24"/>
          <w:lang w:eastAsia="ro-RO"/>
        </w:rPr>
        <w:t>G</w:t>
      </w:r>
      <w:r>
        <w:rPr>
          <w:sz w:val="24"/>
          <w:szCs w:val="24"/>
          <w:lang w:eastAsia="ro-RO"/>
        </w:rPr>
        <w:t>.</w:t>
      </w:r>
      <w:r w:rsidRPr="00E64FDE">
        <w:rPr>
          <w:sz w:val="24"/>
          <w:szCs w:val="24"/>
          <w:lang w:eastAsia="ro-RO"/>
        </w:rPr>
        <w:t xml:space="preserve"> nr. 218/2012. Ultima cerere de rambursare va putea fi depusă cel târziu la 30 de zile după finalizarea proiectului. Graficul de rambursare aprobat va constitui anexă la Contract.</w:t>
      </w:r>
    </w:p>
    <w:p w:rsidR="00DC0AC4" w:rsidRPr="00E64FDE" w:rsidRDefault="00DC0AC4" w:rsidP="009E69DD">
      <w:pPr>
        <w:numPr>
          <w:ilvl w:val="0"/>
          <w:numId w:val="14"/>
        </w:numPr>
        <w:spacing w:after="0" w:line="240" w:lineRule="auto"/>
        <w:jc w:val="both"/>
        <w:rPr>
          <w:sz w:val="24"/>
          <w:szCs w:val="24"/>
          <w:lang w:eastAsia="ro-RO"/>
        </w:rPr>
      </w:pPr>
      <w:r w:rsidRPr="00E64FDE">
        <w:rPr>
          <w:sz w:val="24"/>
          <w:szCs w:val="24"/>
          <w:lang w:eastAsia="ro-RO"/>
        </w:rPr>
        <w:t>Pentru schimbarea contului şi /sau a băncii creditoare, dacă Beneficiarul a solicitat credit bancar pentru cofinanţarea Proiectului. Notificarea va fi însoţită de contractul scris cu noua bancă creditoare şi transmisă în cel mult 5 zile de la data încheierii contractului cu banca creditoare.</w:t>
      </w:r>
    </w:p>
    <w:p w:rsidR="00DC0AC4" w:rsidRPr="00E64FDE" w:rsidRDefault="00DC0AC4" w:rsidP="009E69DD">
      <w:pPr>
        <w:spacing w:after="0" w:line="240" w:lineRule="auto"/>
        <w:ind w:left="360"/>
        <w:jc w:val="both"/>
        <w:rPr>
          <w:sz w:val="24"/>
          <w:szCs w:val="24"/>
          <w:lang w:eastAsia="ro-RO"/>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7699"/>
      </w:tblGrid>
      <w:tr w:rsidR="00DC0AC4" w:rsidRPr="00E64FDE">
        <w:tc>
          <w:tcPr>
            <w:tcW w:w="1539" w:type="dxa"/>
            <w:vAlign w:val="center"/>
          </w:tcPr>
          <w:p w:rsidR="00DC0AC4" w:rsidRPr="00E64FDE" w:rsidRDefault="00DC0AC4" w:rsidP="00DD4C28">
            <w:pPr>
              <w:spacing w:after="0" w:line="240" w:lineRule="auto"/>
              <w:jc w:val="center"/>
              <w:rPr>
                <w:b/>
                <w:bCs/>
                <w:i/>
                <w:iCs/>
                <w:sz w:val="24"/>
                <w:szCs w:val="24"/>
              </w:rPr>
            </w:pPr>
            <w:r w:rsidRPr="00E64FDE">
              <w:rPr>
                <w:b/>
                <w:bCs/>
                <w:i/>
                <w:iCs/>
                <w:sz w:val="24"/>
                <w:szCs w:val="24"/>
              </w:rPr>
              <w:t>ATENŢIE!</w:t>
            </w:r>
          </w:p>
        </w:tc>
        <w:tc>
          <w:tcPr>
            <w:tcW w:w="7699" w:type="dxa"/>
          </w:tcPr>
          <w:p w:rsidR="00DC0AC4" w:rsidRPr="00E64FDE" w:rsidRDefault="00DC0AC4" w:rsidP="009E69DD">
            <w:pPr>
              <w:autoSpaceDE w:val="0"/>
              <w:autoSpaceDN w:val="0"/>
              <w:adjustRightInd w:val="0"/>
              <w:spacing w:after="0" w:line="240" w:lineRule="auto"/>
              <w:jc w:val="both"/>
              <w:rPr>
                <w:sz w:val="24"/>
                <w:szCs w:val="24"/>
                <w:lang w:eastAsia="ro-RO"/>
              </w:rPr>
            </w:pPr>
            <w:r w:rsidRPr="00E64FDE">
              <w:rPr>
                <w:sz w:val="24"/>
                <w:szCs w:val="24"/>
                <w:lang w:eastAsia="ro-RO"/>
              </w:rPr>
              <w:t>Nerespectarea termenelor prevăzute mai sus conduce la nulitatea solicitării şi respingerea ei</w:t>
            </w:r>
            <w:r>
              <w:rPr>
                <w:sz w:val="24"/>
                <w:szCs w:val="24"/>
                <w:lang w:eastAsia="ro-RO"/>
              </w:rPr>
              <w:t>.</w:t>
            </w:r>
          </w:p>
        </w:tc>
      </w:tr>
    </w:tbl>
    <w:p w:rsidR="00DC0AC4" w:rsidRPr="00E64FDE" w:rsidRDefault="00DC0AC4" w:rsidP="009E69DD">
      <w:pPr>
        <w:spacing w:after="0" w:line="240" w:lineRule="auto"/>
        <w:ind w:left="180"/>
        <w:jc w:val="both"/>
        <w:rPr>
          <w:sz w:val="24"/>
          <w:szCs w:val="24"/>
          <w:lang w:eastAsia="ro-RO"/>
        </w:rPr>
      </w:pPr>
    </w:p>
    <w:p w:rsidR="00DC0AC4" w:rsidRPr="00E64FDE" w:rsidRDefault="00DC0AC4" w:rsidP="002F03B6">
      <w:pPr>
        <w:numPr>
          <w:ilvl w:val="0"/>
          <w:numId w:val="13"/>
        </w:numPr>
        <w:tabs>
          <w:tab w:val="num" w:pos="540"/>
        </w:tabs>
        <w:spacing w:after="0" w:line="240" w:lineRule="auto"/>
        <w:ind w:left="540"/>
        <w:jc w:val="both"/>
        <w:rPr>
          <w:sz w:val="24"/>
          <w:szCs w:val="24"/>
          <w:lang w:eastAsia="ro-RO"/>
        </w:rPr>
      </w:pPr>
      <w:r w:rsidRPr="00E64FDE">
        <w:rPr>
          <w:sz w:val="24"/>
          <w:szCs w:val="24"/>
          <w:lang w:eastAsia="ro-RO"/>
        </w:rPr>
        <w:t>Modificarea perioadei de implementare a proiectului poate fi solicitată o singură dată şi se poate realiza prin act adiţional numai în cazul în care sunt îndeplinite următoarele condiţii:</w:t>
      </w:r>
    </w:p>
    <w:p w:rsidR="00DC0AC4" w:rsidRPr="00E64FDE" w:rsidRDefault="00DC0AC4" w:rsidP="009E69DD">
      <w:pPr>
        <w:numPr>
          <w:ilvl w:val="0"/>
          <w:numId w:val="15"/>
        </w:numPr>
        <w:spacing w:after="0" w:line="240" w:lineRule="auto"/>
        <w:jc w:val="both"/>
        <w:rPr>
          <w:sz w:val="24"/>
          <w:szCs w:val="24"/>
          <w:lang w:eastAsia="ro-RO"/>
        </w:rPr>
      </w:pPr>
      <w:r w:rsidRPr="00E64FDE">
        <w:rPr>
          <w:sz w:val="24"/>
          <w:szCs w:val="24"/>
          <w:lang w:eastAsia="ro-RO"/>
        </w:rPr>
        <w:t>Beneficiarul a informat OI/AM despre orice situaţie care poate determina întârzierea executării contractului în termen de 10 zile calendaristice de la data luării la cunoştinţă despre aceasta.</w:t>
      </w:r>
    </w:p>
    <w:p w:rsidR="00DC0AC4" w:rsidRPr="00E64FDE" w:rsidRDefault="00DC0AC4" w:rsidP="009E69DD">
      <w:pPr>
        <w:numPr>
          <w:ilvl w:val="0"/>
          <w:numId w:val="15"/>
        </w:numPr>
        <w:spacing w:after="0" w:line="240" w:lineRule="auto"/>
        <w:jc w:val="both"/>
        <w:rPr>
          <w:sz w:val="24"/>
          <w:szCs w:val="24"/>
          <w:lang w:eastAsia="ro-RO"/>
        </w:rPr>
      </w:pPr>
      <w:r w:rsidRPr="00E64FDE">
        <w:rPr>
          <w:sz w:val="24"/>
          <w:szCs w:val="24"/>
          <w:lang w:eastAsia="ro-RO"/>
        </w:rPr>
        <w:t>Beneficiarul a formulat cererea de modificare a perioadei de implementare a proiectului cu cel puţin 30 de zile calendaristice înainte de sfârşitul perioadei de implementare a Proiectului.</w:t>
      </w:r>
    </w:p>
    <w:p w:rsidR="00DC0AC4" w:rsidRPr="00E64FDE" w:rsidRDefault="00DC0AC4" w:rsidP="009E69DD">
      <w:pPr>
        <w:numPr>
          <w:ilvl w:val="0"/>
          <w:numId w:val="15"/>
        </w:numPr>
        <w:spacing w:after="0" w:line="240" w:lineRule="auto"/>
        <w:jc w:val="both"/>
        <w:rPr>
          <w:sz w:val="24"/>
          <w:szCs w:val="24"/>
          <w:lang w:eastAsia="ro-RO"/>
        </w:rPr>
      </w:pPr>
      <w:r w:rsidRPr="00E64FDE">
        <w:rPr>
          <w:sz w:val="24"/>
          <w:szCs w:val="24"/>
          <w:lang w:eastAsia="ro-RO"/>
        </w:rPr>
        <w:t>Perioada de implementare a proiectului modificată conform solicitării nu depăşeşte perioada maximă de implementare prevăzută în ghidul solicitantului specific apelului de proiecte.</w:t>
      </w:r>
    </w:p>
    <w:p w:rsidR="00DC0AC4" w:rsidRPr="00E64FDE" w:rsidRDefault="00DC0AC4" w:rsidP="009E69DD">
      <w:pPr>
        <w:numPr>
          <w:ilvl w:val="0"/>
          <w:numId w:val="15"/>
        </w:numPr>
        <w:spacing w:after="0" w:line="240" w:lineRule="auto"/>
        <w:jc w:val="both"/>
        <w:rPr>
          <w:sz w:val="24"/>
          <w:szCs w:val="24"/>
          <w:lang w:eastAsia="ro-RO"/>
        </w:rPr>
      </w:pPr>
      <w:r w:rsidRPr="00E64FDE">
        <w:rPr>
          <w:sz w:val="24"/>
          <w:szCs w:val="24"/>
          <w:lang w:eastAsia="ro-RO"/>
        </w:rPr>
        <w:t>Beneficiarul transmite cererea însoţită de documente justificative.</w:t>
      </w:r>
    </w:p>
    <w:p w:rsidR="00DC0AC4" w:rsidRPr="00E64FDE" w:rsidRDefault="00DC0AC4" w:rsidP="009E69DD">
      <w:pPr>
        <w:numPr>
          <w:ilvl w:val="0"/>
          <w:numId w:val="15"/>
        </w:numPr>
        <w:spacing w:after="0" w:line="240" w:lineRule="auto"/>
        <w:jc w:val="both"/>
        <w:rPr>
          <w:sz w:val="24"/>
          <w:szCs w:val="24"/>
          <w:lang w:eastAsia="ro-RO"/>
        </w:rPr>
      </w:pPr>
      <w:r w:rsidRPr="00E64FDE">
        <w:rPr>
          <w:sz w:val="24"/>
          <w:szCs w:val="24"/>
          <w:lang w:eastAsia="ro-RO"/>
        </w:rPr>
        <w:t>Motivele care determină modificarea perioadei de implementare nu sunt imputabile beneficiarului sau nu sunt rezultatul unui management defectuos al proiectului.</w:t>
      </w:r>
    </w:p>
    <w:p w:rsidR="00DC0AC4" w:rsidRPr="00E64FDE" w:rsidRDefault="00DC0AC4" w:rsidP="002F03B6">
      <w:pPr>
        <w:numPr>
          <w:ilvl w:val="0"/>
          <w:numId w:val="13"/>
        </w:numPr>
        <w:tabs>
          <w:tab w:val="num" w:pos="540"/>
        </w:tabs>
        <w:spacing w:after="0" w:line="240" w:lineRule="auto"/>
        <w:ind w:left="540"/>
        <w:jc w:val="both"/>
        <w:rPr>
          <w:sz w:val="24"/>
          <w:szCs w:val="24"/>
          <w:lang w:eastAsia="ro-RO"/>
        </w:rPr>
      </w:pPr>
      <w:r w:rsidRPr="00E64FDE">
        <w:rPr>
          <w:sz w:val="24"/>
          <w:szCs w:val="24"/>
          <w:lang w:eastAsia="ro-RO"/>
        </w:rPr>
        <w:t>Contractul poate fi modificat în perioada de implementare prevăzută în cererea de finanţare. Prin excepţie, Contractul poate fi modificat şi în perioada sa de valabilitate, pentru aspecte ce nu influenţează în mod direct implementarea proiectului şi pentru schimbarea sau completarea locaţiei de implementare.</w:t>
      </w:r>
    </w:p>
    <w:p w:rsidR="00DC0AC4" w:rsidRPr="00E64FDE" w:rsidRDefault="00DC0AC4" w:rsidP="002F03B6">
      <w:pPr>
        <w:numPr>
          <w:ilvl w:val="0"/>
          <w:numId w:val="13"/>
        </w:numPr>
        <w:tabs>
          <w:tab w:val="num" w:pos="540"/>
        </w:tabs>
        <w:spacing w:after="0" w:line="240" w:lineRule="auto"/>
        <w:ind w:left="540"/>
        <w:jc w:val="both"/>
        <w:rPr>
          <w:sz w:val="24"/>
          <w:szCs w:val="24"/>
          <w:lang w:eastAsia="ro-RO"/>
        </w:rPr>
      </w:pPr>
      <w:r w:rsidRPr="00E64FDE">
        <w:rPr>
          <w:sz w:val="24"/>
          <w:szCs w:val="24"/>
          <w:lang w:eastAsia="ro-RO"/>
        </w:rPr>
        <w:t>Un act adiţional nu poate avea scopul sau efectul de a produce schimbări în Contract, care ar pune în discuţie decizia de acordare a finanţării nerambursabile sau care ar fi contrare principiului tratamentului egal al solicitanţilor.</w:t>
      </w:r>
    </w:p>
    <w:p w:rsidR="00DC0AC4" w:rsidRPr="00E64FDE" w:rsidRDefault="00DC0AC4" w:rsidP="002F03B6">
      <w:pPr>
        <w:numPr>
          <w:ilvl w:val="0"/>
          <w:numId w:val="13"/>
        </w:numPr>
        <w:tabs>
          <w:tab w:val="num" w:pos="540"/>
        </w:tabs>
        <w:spacing w:after="0" w:line="240" w:lineRule="auto"/>
        <w:ind w:left="540"/>
        <w:jc w:val="both"/>
        <w:rPr>
          <w:sz w:val="24"/>
          <w:szCs w:val="24"/>
          <w:lang w:eastAsia="ro-RO"/>
        </w:rPr>
      </w:pPr>
      <w:r w:rsidRPr="00E64FDE">
        <w:rPr>
          <w:sz w:val="24"/>
          <w:szCs w:val="24"/>
          <w:lang w:eastAsia="ro-RO"/>
        </w:rPr>
        <w:t xml:space="preserve">Modificărilor determinate de schimbări în legislaţia naţională şi/sau europeană vor intra în vigoare la data menţionată în actul normativ respectiv, fără a fi necesar în prealabil acordul Beneficiarului. </w:t>
      </w:r>
    </w:p>
    <w:p w:rsidR="00DC0AC4" w:rsidRPr="00E64FDE" w:rsidRDefault="00DC0AC4" w:rsidP="009E69DD">
      <w:pPr>
        <w:spacing w:after="0" w:line="240" w:lineRule="auto"/>
        <w:jc w:val="both"/>
        <w:rPr>
          <w:sz w:val="24"/>
          <w:szCs w:val="24"/>
        </w:rPr>
      </w:pPr>
      <w:r w:rsidRPr="00E64FDE">
        <w:rPr>
          <w:sz w:val="24"/>
          <w:szCs w:val="24"/>
        </w:rPr>
        <w:t>Principiile generale care stau la baza modificării contractului de finanţare sunt următoarele:</w:t>
      </w:r>
    </w:p>
    <w:p w:rsidR="00DC0AC4" w:rsidRPr="00E64FDE" w:rsidRDefault="00DC0AC4" w:rsidP="009E69DD">
      <w:pPr>
        <w:numPr>
          <w:ilvl w:val="0"/>
          <w:numId w:val="16"/>
        </w:numPr>
        <w:autoSpaceDE w:val="0"/>
        <w:autoSpaceDN w:val="0"/>
        <w:adjustRightInd w:val="0"/>
        <w:spacing w:after="0" w:line="240" w:lineRule="auto"/>
        <w:jc w:val="both"/>
        <w:rPr>
          <w:sz w:val="24"/>
          <w:szCs w:val="24"/>
        </w:rPr>
      </w:pPr>
      <w:r w:rsidRPr="00E64FDE">
        <w:rPr>
          <w:sz w:val="24"/>
          <w:szCs w:val="24"/>
        </w:rPr>
        <w:t>Cererea unui beneficiar de modificare a contractului prin act adiţional nu va fi acceptată în mod automat de către OIPSI, ci trebuie să existe motive întemeiate pentru această modificare. OIPSI examinează motivele date şi respinge cererile care prezintă justificări nefundamentate sau care nu respectă prevederile ghidului şi/sau a legislaţiei naţionale şi comunitare relevante;</w:t>
      </w:r>
    </w:p>
    <w:p w:rsidR="00DC0AC4" w:rsidRPr="00E64FDE" w:rsidRDefault="00DC0AC4" w:rsidP="009E69DD">
      <w:pPr>
        <w:numPr>
          <w:ilvl w:val="0"/>
          <w:numId w:val="16"/>
        </w:numPr>
        <w:autoSpaceDE w:val="0"/>
        <w:autoSpaceDN w:val="0"/>
        <w:adjustRightInd w:val="0"/>
        <w:spacing w:after="0" w:line="240" w:lineRule="auto"/>
        <w:jc w:val="both"/>
        <w:rPr>
          <w:sz w:val="24"/>
          <w:szCs w:val="24"/>
        </w:rPr>
      </w:pPr>
      <w:r w:rsidRPr="00E64FDE">
        <w:rPr>
          <w:sz w:val="24"/>
          <w:szCs w:val="24"/>
        </w:rPr>
        <w:t>Modificările solicitate la contractul de finanţare nu vor afecta funcţionalitatea şi viabilitatea economică a proiectului şi vor respecta criteriile de eligibilitate şi selecţie;</w:t>
      </w:r>
    </w:p>
    <w:p w:rsidR="00DC0AC4" w:rsidRPr="00E64FDE" w:rsidRDefault="00DC0AC4" w:rsidP="009E69DD">
      <w:pPr>
        <w:numPr>
          <w:ilvl w:val="0"/>
          <w:numId w:val="16"/>
        </w:numPr>
        <w:autoSpaceDE w:val="0"/>
        <w:autoSpaceDN w:val="0"/>
        <w:adjustRightInd w:val="0"/>
        <w:spacing w:after="0" w:line="240" w:lineRule="auto"/>
        <w:jc w:val="both"/>
        <w:rPr>
          <w:sz w:val="24"/>
          <w:szCs w:val="24"/>
        </w:rPr>
      </w:pPr>
      <w:bookmarkStart w:id="41" w:name="_Toc41300145"/>
      <w:bookmarkStart w:id="42" w:name="_Toc41303352"/>
      <w:bookmarkStart w:id="43" w:name="_Ref41304552"/>
      <w:bookmarkStart w:id="44" w:name="_Ref41305100"/>
      <w:bookmarkStart w:id="45" w:name="_Toc125449935"/>
      <w:r w:rsidRPr="00E64FDE">
        <w:rPr>
          <w:sz w:val="24"/>
          <w:szCs w:val="24"/>
        </w:rPr>
        <w:t>Un act adiţional nu poate avea scopul sau efectul de a produce schimbări în contract care ar pune în discuţie decizia de acordare a finanţării nerambursabile sau ar fi contrare principiului tratamentului egal al solicitanţilor. Suma maximă a finanţării nerambursabile menţionată în contract nu poate fi majorată</w:t>
      </w:r>
      <w:r w:rsidRPr="00E64FDE">
        <w:rPr>
          <w:b/>
          <w:bCs/>
          <w:sz w:val="24"/>
          <w:szCs w:val="24"/>
        </w:rPr>
        <w:t>.</w:t>
      </w:r>
    </w:p>
    <w:p w:rsidR="00DC0AC4" w:rsidRPr="00E64FDE" w:rsidRDefault="00DC0AC4" w:rsidP="009E69DD">
      <w:pPr>
        <w:autoSpaceDE w:val="0"/>
        <w:autoSpaceDN w:val="0"/>
        <w:adjustRightInd w:val="0"/>
        <w:spacing w:after="0" w:line="240" w:lineRule="auto"/>
        <w:jc w:val="both"/>
        <w:rPr>
          <w:b/>
          <w:bCs/>
          <w:sz w:val="24"/>
          <w:szCs w:val="24"/>
        </w:rPr>
      </w:pPr>
    </w:p>
    <w:bookmarkEnd w:id="41"/>
    <w:bookmarkEnd w:id="42"/>
    <w:bookmarkEnd w:id="43"/>
    <w:bookmarkEnd w:id="44"/>
    <w:bookmarkEnd w:id="45"/>
    <w:p w:rsidR="00DC0AC4" w:rsidRPr="00E64FDE" w:rsidRDefault="00DC0AC4" w:rsidP="009E69DD">
      <w:pPr>
        <w:spacing w:after="0" w:line="240" w:lineRule="auto"/>
        <w:jc w:val="both"/>
        <w:rPr>
          <w:b/>
          <w:bCs/>
          <w:sz w:val="24"/>
          <w:szCs w:val="24"/>
        </w:rPr>
      </w:pPr>
    </w:p>
    <w:p w:rsidR="00DC0AC4" w:rsidRPr="00E64FDE" w:rsidRDefault="00DC0AC4" w:rsidP="009E69DD">
      <w:pPr>
        <w:spacing w:after="0" w:line="240" w:lineRule="auto"/>
        <w:jc w:val="both"/>
        <w:rPr>
          <w:b/>
          <w:bCs/>
          <w:sz w:val="24"/>
          <w:szCs w:val="24"/>
        </w:rPr>
      </w:pPr>
    </w:p>
    <w:p w:rsidR="00DC0AC4" w:rsidRPr="00E64FDE" w:rsidRDefault="00DC0AC4" w:rsidP="009E69DD">
      <w:pPr>
        <w:spacing w:after="0" w:line="240" w:lineRule="auto"/>
        <w:jc w:val="both"/>
        <w:rPr>
          <w:b/>
          <w:bCs/>
          <w:sz w:val="24"/>
          <w:szCs w:val="24"/>
        </w:rPr>
      </w:pPr>
    </w:p>
    <w:p w:rsidR="00DC0AC4" w:rsidRPr="00E64FDE" w:rsidRDefault="00DC0AC4" w:rsidP="009E69DD">
      <w:pPr>
        <w:spacing w:after="0" w:line="240" w:lineRule="auto"/>
        <w:jc w:val="both"/>
        <w:rPr>
          <w:b/>
          <w:bCs/>
          <w:sz w:val="24"/>
          <w:szCs w:val="24"/>
        </w:rPr>
      </w:pPr>
      <w:r w:rsidRPr="00E64FDE">
        <w:rPr>
          <w:b/>
          <w:bCs/>
          <w:sz w:val="24"/>
          <w:szCs w:val="24"/>
        </w:rPr>
        <w:br w:type="page"/>
      </w:r>
    </w:p>
    <w:p w:rsidR="00DC0AC4" w:rsidRPr="00E64FDE" w:rsidRDefault="00DC0AC4" w:rsidP="002C368B">
      <w:pPr>
        <w:spacing w:after="0" w:line="240" w:lineRule="auto"/>
        <w:jc w:val="both"/>
        <w:outlineLvl w:val="0"/>
        <w:rPr>
          <w:b/>
          <w:bCs/>
          <w:sz w:val="24"/>
          <w:szCs w:val="24"/>
        </w:rPr>
      </w:pPr>
      <w:bookmarkStart w:id="46" w:name="_Toc452550898"/>
      <w:r w:rsidRPr="00E64FDE">
        <w:rPr>
          <w:b/>
          <w:bCs/>
          <w:sz w:val="24"/>
          <w:szCs w:val="24"/>
        </w:rPr>
        <w:t>CAPITOLUL 7. RAMBURSAREA CHELTUIELILOR</w:t>
      </w:r>
      <w:bookmarkEnd w:id="46"/>
    </w:p>
    <w:p w:rsidR="00DC0AC4" w:rsidRPr="00E64FDE" w:rsidRDefault="00DC0AC4" w:rsidP="009E69DD">
      <w:pPr>
        <w:spacing w:after="0" w:line="240" w:lineRule="auto"/>
        <w:jc w:val="both"/>
        <w:rPr>
          <w:b/>
          <w:bCs/>
          <w:sz w:val="24"/>
          <w:szCs w:val="24"/>
        </w:rPr>
      </w:pPr>
    </w:p>
    <w:p w:rsidR="00DC0AC4" w:rsidRPr="00E64FDE" w:rsidRDefault="00DC0AC4" w:rsidP="002C368B">
      <w:pPr>
        <w:adjustRightInd w:val="0"/>
        <w:spacing w:after="120"/>
        <w:jc w:val="both"/>
        <w:rPr>
          <w:b/>
          <w:bCs/>
          <w:sz w:val="24"/>
          <w:szCs w:val="24"/>
          <w:u w:val="single"/>
        </w:rPr>
      </w:pPr>
      <w:r w:rsidRPr="00E64FDE">
        <w:rPr>
          <w:b/>
          <w:bCs/>
          <w:sz w:val="24"/>
          <w:szCs w:val="24"/>
          <w:u w:val="single"/>
        </w:rPr>
        <w:t>Condiţiile de implementare sunt în strictă conformitate cu prevederile contractului de finanţare.</w:t>
      </w:r>
    </w:p>
    <w:p w:rsidR="00DC0AC4" w:rsidRPr="00E64FDE" w:rsidRDefault="00DC0AC4" w:rsidP="002C368B">
      <w:pPr>
        <w:adjustRightInd w:val="0"/>
        <w:spacing w:after="120"/>
        <w:jc w:val="both"/>
        <w:rPr>
          <w:sz w:val="24"/>
          <w:szCs w:val="24"/>
        </w:rPr>
      </w:pPr>
    </w:p>
    <w:p w:rsidR="00DC0AC4" w:rsidRPr="00E64FDE" w:rsidRDefault="00DC0AC4" w:rsidP="00CC1FD5">
      <w:pPr>
        <w:spacing w:before="120" w:after="120" w:line="240" w:lineRule="auto"/>
        <w:jc w:val="both"/>
        <w:outlineLvl w:val="1"/>
        <w:rPr>
          <w:b/>
          <w:bCs/>
          <w:sz w:val="24"/>
          <w:szCs w:val="24"/>
        </w:rPr>
      </w:pPr>
      <w:bookmarkStart w:id="47" w:name="_Toc452550899"/>
      <w:bookmarkStart w:id="48" w:name="_Toc211246025"/>
      <w:bookmarkStart w:id="49" w:name="_Toc192492023"/>
      <w:bookmarkStart w:id="50" w:name="_Toc194390257"/>
      <w:bookmarkStart w:id="51" w:name="_Toc202589555"/>
      <w:bookmarkStart w:id="52" w:name="_Toc202609310"/>
      <w:bookmarkStart w:id="53" w:name="_Toc200973602"/>
      <w:bookmarkStart w:id="54" w:name="_Toc202769604"/>
      <w:bookmarkStart w:id="55" w:name="_Toc245814868"/>
      <w:bookmarkStart w:id="56" w:name="_Toc251054267"/>
      <w:bookmarkStart w:id="57" w:name="_Toc412540529"/>
      <w:r w:rsidRPr="00E64FDE">
        <w:rPr>
          <w:b/>
          <w:bCs/>
          <w:sz w:val="24"/>
          <w:szCs w:val="24"/>
        </w:rPr>
        <w:t>7.1 Mecanismul cererilor de plata</w:t>
      </w:r>
      <w:bookmarkEnd w:id="47"/>
    </w:p>
    <w:p w:rsidR="00DC0AC4" w:rsidRPr="00E64FDE" w:rsidRDefault="00DC0AC4" w:rsidP="009D72FD">
      <w:pPr>
        <w:autoSpaceDE w:val="0"/>
        <w:autoSpaceDN w:val="0"/>
        <w:adjustRightInd w:val="0"/>
        <w:spacing w:after="0" w:line="240" w:lineRule="auto"/>
        <w:ind w:firstLine="708"/>
        <w:jc w:val="both"/>
        <w:rPr>
          <w:sz w:val="24"/>
          <w:szCs w:val="24"/>
        </w:rPr>
      </w:pPr>
      <w:r w:rsidRPr="00E64FDE">
        <w:rPr>
          <w:sz w:val="24"/>
          <w:szCs w:val="24"/>
        </w:rPr>
        <w:t>Mecanismul decontării cererilor de plată se aplică beneficiarilor care implementează proiecte în cadrul acestei acţiuni, conform art.</w:t>
      </w:r>
      <w:r>
        <w:rPr>
          <w:sz w:val="24"/>
          <w:szCs w:val="24"/>
        </w:rPr>
        <w:t xml:space="preserve"> 20 din OU</w:t>
      </w:r>
      <w:r w:rsidRPr="00E64FDE">
        <w:rPr>
          <w:sz w:val="24"/>
          <w:szCs w:val="24"/>
        </w:rPr>
        <w:t>G</w:t>
      </w:r>
      <w:r>
        <w:rPr>
          <w:sz w:val="24"/>
          <w:szCs w:val="24"/>
        </w:rPr>
        <w:t>.</w:t>
      </w:r>
      <w:r w:rsidRPr="00E64FDE">
        <w:rPr>
          <w:sz w:val="24"/>
          <w:szCs w:val="24"/>
        </w:rPr>
        <w:t xml:space="preserve"> nr. 40/2015 privind gestionarea financiar</w:t>
      </w:r>
      <w:r>
        <w:rPr>
          <w:sz w:val="24"/>
          <w:szCs w:val="24"/>
        </w:rPr>
        <w:t>ă</w:t>
      </w:r>
      <w:r w:rsidRPr="00E64FDE">
        <w:rPr>
          <w:sz w:val="24"/>
          <w:szCs w:val="24"/>
        </w:rPr>
        <w:t xml:space="preserve"> a fondurilor europene pentru perioada de programare 2014-2020.</w:t>
      </w:r>
    </w:p>
    <w:p w:rsidR="00DC0AC4" w:rsidRPr="00E64FDE" w:rsidRDefault="00DC0AC4" w:rsidP="009D72FD">
      <w:pPr>
        <w:autoSpaceDE w:val="0"/>
        <w:autoSpaceDN w:val="0"/>
        <w:adjustRightInd w:val="0"/>
        <w:spacing w:after="0" w:line="240" w:lineRule="auto"/>
        <w:ind w:firstLine="708"/>
        <w:jc w:val="both"/>
        <w:rPr>
          <w:sz w:val="24"/>
          <w:szCs w:val="24"/>
        </w:rPr>
      </w:pPr>
      <w:r w:rsidRPr="00E64FDE">
        <w:rPr>
          <w:sz w:val="24"/>
          <w:szCs w:val="24"/>
        </w:rPr>
        <w:t xml:space="preserve">Beneficiarii pot depune cereri de plata sau cereri de rambursare, astfel </w:t>
      </w:r>
      <w:r>
        <w:rPr>
          <w:sz w:val="24"/>
          <w:szCs w:val="24"/>
        </w:rPr>
        <w:t>î</w:t>
      </w:r>
      <w:r w:rsidRPr="00E64FDE">
        <w:rPr>
          <w:sz w:val="24"/>
          <w:szCs w:val="24"/>
        </w:rPr>
        <w:t>nc</w:t>
      </w:r>
      <w:r>
        <w:rPr>
          <w:sz w:val="24"/>
          <w:szCs w:val="24"/>
        </w:rPr>
        <w:t>ât numă</w:t>
      </w:r>
      <w:r w:rsidRPr="00E64FDE">
        <w:rPr>
          <w:sz w:val="24"/>
          <w:szCs w:val="24"/>
        </w:rPr>
        <w:t>rul total cumulat al acestora s</w:t>
      </w:r>
      <w:r>
        <w:rPr>
          <w:sz w:val="24"/>
          <w:szCs w:val="24"/>
        </w:rPr>
        <w:t>ă</w:t>
      </w:r>
      <w:r w:rsidRPr="00E64FDE">
        <w:rPr>
          <w:sz w:val="24"/>
          <w:szCs w:val="24"/>
        </w:rPr>
        <w:t xml:space="preserve"> nu dep</w:t>
      </w:r>
      <w:r>
        <w:rPr>
          <w:sz w:val="24"/>
          <w:szCs w:val="24"/>
        </w:rPr>
        <w:t>ăş</w:t>
      </w:r>
      <w:r w:rsidRPr="00E64FDE">
        <w:rPr>
          <w:sz w:val="24"/>
          <w:szCs w:val="24"/>
        </w:rPr>
        <w:t>easc</w:t>
      </w:r>
      <w:r>
        <w:rPr>
          <w:sz w:val="24"/>
          <w:szCs w:val="24"/>
        </w:rPr>
        <w:t>ă</w:t>
      </w:r>
      <w:r w:rsidRPr="00E64FDE">
        <w:rPr>
          <w:sz w:val="24"/>
          <w:szCs w:val="24"/>
        </w:rPr>
        <w:t xml:space="preserve"> num</w:t>
      </w:r>
      <w:r>
        <w:rPr>
          <w:sz w:val="24"/>
          <w:szCs w:val="24"/>
        </w:rPr>
        <w:t>ă</w:t>
      </w:r>
      <w:r w:rsidRPr="00E64FDE">
        <w:rPr>
          <w:sz w:val="24"/>
          <w:szCs w:val="24"/>
        </w:rPr>
        <w:t xml:space="preserve">rul cererilor de rambursare previzionate </w:t>
      </w:r>
      <w:r>
        <w:rPr>
          <w:sz w:val="24"/>
          <w:szCs w:val="24"/>
        </w:rPr>
        <w:t>î</w:t>
      </w:r>
      <w:r w:rsidRPr="00E64FDE">
        <w:rPr>
          <w:sz w:val="24"/>
          <w:szCs w:val="24"/>
        </w:rPr>
        <w:t>n contractul de finan</w:t>
      </w:r>
      <w:r>
        <w:rPr>
          <w:sz w:val="24"/>
          <w:szCs w:val="24"/>
        </w:rPr>
        <w:t>ţ</w:t>
      </w:r>
      <w:r w:rsidRPr="00E64FDE">
        <w:rPr>
          <w:sz w:val="24"/>
          <w:szCs w:val="24"/>
        </w:rPr>
        <w:t>are, cu excep</w:t>
      </w:r>
      <w:r>
        <w:rPr>
          <w:sz w:val="24"/>
          <w:szCs w:val="24"/>
        </w:rPr>
        <w:t>ţ</w:t>
      </w:r>
      <w:r w:rsidRPr="00E64FDE">
        <w:rPr>
          <w:sz w:val="24"/>
          <w:szCs w:val="24"/>
        </w:rPr>
        <w:t>ia ultimei cereri care nu poate fi dec</w:t>
      </w:r>
      <w:r>
        <w:rPr>
          <w:sz w:val="24"/>
          <w:szCs w:val="24"/>
        </w:rPr>
        <w:t>â</w:t>
      </w:r>
      <w:r w:rsidRPr="00E64FDE">
        <w:rPr>
          <w:sz w:val="24"/>
          <w:szCs w:val="24"/>
        </w:rPr>
        <w:t>t de rambursare.</w:t>
      </w:r>
    </w:p>
    <w:p w:rsidR="00DC0AC4" w:rsidRPr="00E64FDE" w:rsidRDefault="00DC0AC4" w:rsidP="002C368B">
      <w:pPr>
        <w:autoSpaceDE w:val="0"/>
        <w:autoSpaceDN w:val="0"/>
        <w:adjustRightInd w:val="0"/>
        <w:spacing w:after="0" w:line="240" w:lineRule="auto"/>
        <w:jc w:val="both"/>
        <w:outlineLvl w:val="1"/>
        <w:rPr>
          <w:sz w:val="24"/>
          <w:szCs w:val="24"/>
        </w:rPr>
      </w:pPr>
    </w:p>
    <w:p w:rsidR="00DC0AC4" w:rsidRPr="00E64FDE" w:rsidRDefault="00DC0AC4" w:rsidP="002C368B">
      <w:pPr>
        <w:autoSpaceDE w:val="0"/>
        <w:autoSpaceDN w:val="0"/>
        <w:adjustRightInd w:val="0"/>
        <w:spacing w:after="0" w:line="240" w:lineRule="auto"/>
        <w:jc w:val="both"/>
        <w:outlineLvl w:val="1"/>
        <w:rPr>
          <w:sz w:val="24"/>
          <w:szCs w:val="24"/>
        </w:rPr>
      </w:pPr>
    </w:p>
    <w:p w:rsidR="00DC0AC4" w:rsidRPr="00E64FDE" w:rsidRDefault="00DC0AC4" w:rsidP="00CC1FD5">
      <w:pPr>
        <w:spacing w:before="120" w:after="120" w:line="240" w:lineRule="auto"/>
        <w:jc w:val="both"/>
        <w:outlineLvl w:val="1"/>
        <w:rPr>
          <w:b/>
          <w:bCs/>
          <w:sz w:val="24"/>
          <w:szCs w:val="24"/>
        </w:rPr>
      </w:pPr>
      <w:bookmarkStart w:id="58" w:name="_Toc452550900"/>
      <w:r w:rsidRPr="00E64FDE">
        <w:rPr>
          <w:b/>
          <w:bCs/>
          <w:sz w:val="24"/>
          <w:szCs w:val="24"/>
        </w:rPr>
        <w:t>7.2 Rambursarea cheltuielilor</w:t>
      </w:r>
      <w:bookmarkEnd w:id="58"/>
    </w:p>
    <w:bookmarkEnd w:id="48"/>
    <w:bookmarkEnd w:id="49"/>
    <w:bookmarkEnd w:id="50"/>
    <w:bookmarkEnd w:id="51"/>
    <w:bookmarkEnd w:id="52"/>
    <w:bookmarkEnd w:id="53"/>
    <w:bookmarkEnd w:id="54"/>
    <w:bookmarkEnd w:id="55"/>
    <w:bookmarkEnd w:id="56"/>
    <w:bookmarkEnd w:id="57"/>
    <w:p w:rsidR="00DC0AC4" w:rsidRPr="00E64FDE" w:rsidRDefault="00DC0AC4" w:rsidP="00CC1FD5">
      <w:pPr>
        <w:autoSpaceDE w:val="0"/>
        <w:autoSpaceDN w:val="0"/>
        <w:adjustRightInd w:val="0"/>
        <w:spacing w:after="0" w:line="240" w:lineRule="auto"/>
        <w:ind w:firstLine="708"/>
        <w:jc w:val="both"/>
        <w:rPr>
          <w:sz w:val="24"/>
          <w:szCs w:val="24"/>
        </w:rPr>
      </w:pPr>
      <w:r w:rsidRPr="00E64FDE">
        <w:rPr>
          <w:sz w:val="24"/>
          <w:szCs w:val="24"/>
        </w:rPr>
        <w:t>Rambursarea cheltuielilor se face în conformitate cu prevederile contractului de finanţare şi cu graficul de rambursare a cheltuielilor.</w:t>
      </w:r>
    </w:p>
    <w:p w:rsidR="00DC0AC4" w:rsidRPr="00E64FDE" w:rsidRDefault="00DC0AC4" w:rsidP="00CC1FD5">
      <w:pPr>
        <w:autoSpaceDE w:val="0"/>
        <w:autoSpaceDN w:val="0"/>
        <w:adjustRightInd w:val="0"/>
        <w:spacing w:after="0" w:line="240" w:lineRule="auto"/>
        <w:ind w:firstLine="708"/>
        <w:jc w:val="both"/>
        <w:rPr>
          <w:sz w:val="24"/>
          <w:szCs w:val="24"/>
        </w:rPr>
      </w:pPr>
      <w:r w:rsidRPr="00E64FDE">
        <w:rPr>
          <w:sz w:val="24"/>
          <w:szCs w:val="24"/>
        </w:rPr>
        <w:t>Pentru rambursarea cheltuielilor efectuate de către beneficiar, acesta va transmite cererile de plată/rambursare împreună cu documentele justificative şi rapoartele de progres la OIPSI la intervalele de timp stabilite prin Graficul de Depunere a Cererilor de Rambursare.</w:t>
      </w:r>
    </w:p>
    <w:p w:rsidR="00DC0AC4" w:rsidRPr="00E64FDE" w:rsidRDefault="00DC0AC4" w:rsidP="00CC1FD5">
      <w:pPr>
        <w:spacing w:after="0" w:line="240" w:lineRule="auto"/>
        <w:ind w:firstLine="708"/>
        <w:jc w:val="both"/>
        <w:rPr>
          <w:sz w:val="24"/>
          <w:szCs w:val="24"/>
        </w:rPr>
      </w:pPr>
      <w:r w:rsidRPr="00E64FDE">
        <w:rPr>
          <w:sz w:val="24"/>
          <w:szCs w:val="24"/>
        </w:rPr>
        <w:t>Numărul total de cereri de rambursare/plata este de maxim 4 în 12 luni.</w:t>
      </w:r>
    </w:p>
    <w:p w:rsidR="00DC0AC4" w:rsidRPr="00E64FDE" w:rsidRDefault="00DC0AC4" w:rsidP="002C368B">
      <w:pPr>
        <w:tabs>
          <w:tab w:val="left" w:pos="360"/>
        </w:tabs>
        <w:spacing w:after="0" w:line="240" w:lineRule="auto"/>
        <w:jc w:val="both"/>
        <w:rPr>
          <w:sz w:val="24"/>
          <w:szCs w:val="24"/>
        </w:rPr>
      </w:pPr>
      <w:r w:rsidRPr="00E64FDE">
        <w:rPr>
          <w:sz w:val="24"/>
          <w:szCs w:val="24"/>
        </w:rPr>
        <w:tab/>
      </w:r>
      <w:r w:rsidRPr="00E64FDE">
        <w:rPr>
          <w:sz w:val="24"/>
          <w:szCs w:val="24"/>
        </w:rPr>
        <w:tab/>
        <w:t>OIPSI va verifica dacă cheltuielile efectuate sunt destinate exclusiv realizării obiectivelor proiectului, dacă sunt legale, eligibile, înregistrate în contabilitate şi justificate de documente.</w:t>
      </w:r>
    </w:p>
    <w:p w:rsidR="00DC0AC4" w:rsidRPr="00E64FDE" w:rsidRDefault="00DC0AC4" w:rsidP="002C368B">
      <w:pPr>
        <w:tabs>
          <w:tab w:val="left" w:pos="360"/>
        </w:tabs>
        <w:spacing w:after="0" w:line="240" w:lineRule="auto"/>
        <w:jc w:val="both"/>
        <w:rPr>
          <w:b/>
          <w:bCs/>
          <w:i/>
          <w:iCs/>
          <w:sz w:val="24"/>
          <w:szCs w:val="24"/>
          <w:u w:val="singl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031"/>
      </w:tblGrid>
      <w:tr w:rsidR="00DC0AC4" w:rsidRPr="00E64FDE">
        <w:trPr>
          <w:trHeight w:val="1687"/>
        </w:trPr>
        <w:tc>
          <w:tcPr>
            <w:tcW w:w="1539" w:type="dxa"/>
            <w:vAlign w:val="center"/>
          </w:tcPr>
          <w:p w:rsidR="00DC0AC4" w:rsidRPr="00E64FDE" w:rsidRDefault="00DC0AC4" w:rsidP="00B8754E">
            <w:pPr>
              <w:spacing w:after="0" w:line="240" w:lineRule="auto"/>
              <w:jc w:val="center"/>
              <w:rPr>
                <w:b/>
                <w:bCs/>
                <w:i/>
                <w:iCs/>
                <w:sz w:val="24"/>
                <w:szCs w:val="24"/>
              </w:rPr>
            </w:pPr>
            <w:r w:rsidRPr="00E64FDE">
              <w:rPr>
                <w:b/>
                <w:bCs/>
                <w:i/>
                <w:iCs/>
                <w:sz w:val="24"/>
                <w:szCs w:val="24"/>
              </w:rPr>
              <w:t>ATENŢIE!</w:t>
            </w:r>
          </w:p>
        </w:tc>
        <w:tc>
          <w:tcPr>
            <w:tcW w:w="8031" w:type="dxa"/>
          </w:tcPr>
          <w:p w:rsidR="00DC0AC4" w:rsidRPr="00E64FDE" w:rsidRDefault="00DC0AC4" w:rsidP="002C368B">
            <w:pPr>
              <w:autoSpaceDE w:val="0"/>
              <w:autoSpaceDN w:val="0"/>
              <w:adjustRightInd w:val="0"/>
              <w:spacing w:after="0" w:line="240" w:lineRule="auto"/>
              <w:jc w:val="both"/>
              <w:rPr>
                <w:b/>
                <w:bCs/>
                <w:sz w:val="24"/>
                <w:szCs w:val="24"/>
                <w:lang w:eastAsia="ro-RO"/>
              </w:rPr>
            </w:pPr>
            <w:r w:rsidRPr="00E64FDE">
              <w:rPr>
                <w:b/>
                <w:bCs/>
                <w:sz w:val="24"/>
                <w:szCs w:val="24"/>
                <w:lang w:eastAsia="ro-RO"/>
              </w:rPr>
              <w:t>Toate plăţile aferente proiectului, solicitate pentru rambursare, trebuie să fie efectuate în per</w:t>
            </w:r>
            <w:r>
              <w:rPr>
                <w:b/>
                <w:bCs/>
                <w:sz w:val="24"/>
                <w:szCs w:val="24"/>
                <w:lang w:eastAsia="ro-RO"/>
              </w:rPr>
              <w:t>ioada de implementare (cu excepţ</w:t>
            </w:r>
            <w:r w:rsidRPr="00E64FDE">
              <w:rPr>
                <w:b/>
                <w:bCs/>
                <w:sz w:val="24"/>
                <w:szCs w:val="24"/>
                <w:lang w:eastAsia="ro-RO"/>
              </w:rPr>
              <w:t>ia cheltuielilor de consultan</w:t>
            </w:r>
            <w:r>
              <w:rPr>
                <w:b/>
                <w:bCs/>
                <w:sz w:val="24"/>
                <w:szCs w:val="24"/>
                <w:lang w:eastAsia="ro-RO"/>
              </w:rPr>
              <w:t>ţă</w:t>
            </w:r>
            <w:r w:rsidRPr="00E64FDE">
              <w:rPr>
                <w:b/>
                <w:bCs/>
                <w:sz w:val="24"/>
                <w:szCs w:val="24"/>
                <w:lang w:eastAsia="ro-RO"/>
              </w:rPr>
              <w:t xml:space="preserve"> pentru elaborarea documenta</w:t>
            </w:r>
            <w:r>
              <w:rPr>
                <w:b/>
                <w:bCs/>
                <w:sz w:val="24"/>
                <w:szCs w:val="24"/>
                <w:lang w:eastAsia="ro-RO"/>
              </w:rPr>
              <w:t>ţ</w:t>
            </w:r>
            <w:r w:rsidRPr="00E64FDE">
              <w:rPr>
                <w:b/>
                <w:bCs/>
                <w:sz w:val="24"/>
                <w:szCs w:val="24"/>
                <w:lang w:eastAsia="ro-RO"/>
              </w:rPr>
              <w:t>iilor necesare depunerii proiectului) ! Plăţile efectuate după perioada de implementare vor deveni automat neeligibile!</w:t>
            </w:r>
          </w:p>
          <w:p w:rsidR="00DC0AC4" w:rsidRPr="00E64FDE" w:rsidRDefault="00DC0AC4" w:rsidP="002C368B">
            <w:pPr>
              <w:autoSpaceDE w:val="0"/>
              <w:autoSpaceDN w:val="0"/>
              <w:adjustRightInd w:val="0"/>
              <w:spacing w:after="0" w:line="240" w:lineRule="auto"/>
              <w:jc w:val="both"/>
              <w:rPr>
                <w:b/>
                <w:bCs/>
                <w:sz w:val="24"/>
                <w:szCs w:val="24"/>
                <w:lang w:eastAsia="ro-RO"/>
              </w:rPr>
            </w:pPr>
            <w:r w:rsidRPr="00E64FDE">
              <w:rPr>
                <w:b/>
                <w:bCs/>
                <w:sz w:val="24"/>
                <w:szCs w:val="24"/>
                <w:lang w:eastAsia="ro-RO"/>
              </w:rPr>
              <w:t>Cererea finală nu poate fi decât de rambursare! Nu se acceptă cerere de plată la finalul implementării proiectului!</w:t>
            </w:r>
          </w:p>
        </w:tc>
      </w:tr>
    </w:tbl>
    <w:p w:rsidR="00DC0AC4" w:rsidRPr="00E64FDE" w:rsidRDefault="00DC0AC4" w:rsidP="002C368B">
      <w:pPr>
        <w:tabs>
          <w:tab w:val="left" w:pos="360"/>
        </w:tabs>
        <w:spacing w:after="0" w:line="240" w:lineRule="auto"/>
        <w:jc w:val="both"/>
        <w:rPr>
          <w:b/>
          <w:bCs/>
          <w:i/>
          <w:iCs/>
          <w:sz w:val="24"/>
          <w:szCs w:val="24"/>
          <w:u w:val="single"/>
        </w:rPr>
      </w:pPr>
    </w:p>
    <w:p w:rsidR="00DC0AC4" w:rsidRPr="00E64FDE" w:rsidRDefault="00DC0AC4" w:rsidP="002C368B">
      <w:pPr>
        <w:spacing w:after="0" w:line="240" w:lineRule="auto"/>
        <w:ind w:left="45"/>
        <w:jc w:val="both"/>
        <w:rPr>
          <w:sz w:val="24"/>
          <w:szCs w:val="24"/>
        </w:rPr>
      </w:pPr>
      <w:r w:rsidRPr="00E64FDE">
        <w:rPr>
          <w:sz w:val="24"/>
          <w:szCs w:val="24"/>
        </w:rPr>
        <w:t>Beneficiarul va depune la OIPSI pentru rambursarea cheltuielilor eligibile, următoarele documente (sau alte documente cu valoare probatorie echivalentă):</w:t>
      </w:r>
    </w:p>
    <w:p w:rsidR="00DC0AC4" w:rsidRPr="00E64FDE" w:rsidRDefault="00DC0AC4" w:rsidP="002C368B">
      <w:pPr>
        <w:numPr>
          <w:ilvl w:val="0"/>
          <w:numId w:val="18"/>
        </w:numPr>
        <w:spacing w:after="0" w:line="240" w:lineRule="auto"/>
        <w:jc w:val="both"/>
        <w:rPr>
          <w:sz w:val="24"/>
          <w:szCs w:val="24"/>
        </w:rPr>
      </w:pPr>
      <w:r w:rsidRPr="00E64FDE">
        <w:rPr>
          <w:sz w:val="24"/>
          <w:szCs w:val="24"/>
        </w:rPr>
        <w:t>Cerere de rambursare – 4 exemplare, în original, semnate şi ştampilate de persoanele autorizate;</w:t>
      </w:r>
    </w:p>
    <w:p w:rsidR="00DC0AC4" w:rsidRPr="00E64FDE" w:rsidRDefault="00DC0AC4" w:rsidP="002C368B">
      <w:pPr>
        <w:numPr>
          <w:ilvl w:val="0"/>
          <w:numId w:val="18"/>
        </w:numPr>
        <w:spacing w:after="0" w:line="240" w:lineRule="auto"/>
        <w:jc w:val="both"/>
        <w:rPr>
          <w:sz w:val="24"/>
          <w:szCs w:val="24"/>
        </w:rPr>
      </w:pPr>
      <w:r w:rsidRPr="00E64FDE">
        <w:rPr>
          <w:sz w:val="24"/>
          <w:szCs w:val="24"/>
        </w:rPr>
        <w:t>Opisul documentelor depuse  cu precizarea numarului de pagina din dosar. Opisul va fi editat in word.</w:t>
      </w:r>
    </w:p>
    <w:p w:rsidR="00DC0AC4" w:rsidRPr="00E64FDE" w:rsidRDefault="00DC0AC4" w:rsidP="002C368B">
      <w:pPr>
        <w:numPr>
          <w:ilvl w:val="0"/>
          <w:numId w:val="18"/>
        </w:numPr>
        <w:spacing w:after="0" w:line="240" w:lineRule="auto"/>
        <w:jc w:val="both"/>
        <w:rPr>
          <w:sz w:val="24"/>
          <w:szCs w:val="24"/>
        </w:rPr>
      </w:pPr>
      <w:r w:rsidRPr="00E64FDE">
        <w:rPr>
          <w:sz w:val="24"/>
          <w:szCs w:val="24"/>
        </w:rPr>
        <w:t>Raport de progres (un exemplar în original). Un alt exemplar original al aceluiaşi raport de progres se va transmite la Direcţia de Monitorizare înainte de depunerea cererii de rambursare;</w:t>
      </w:r>
    </w:p>
    <w:p w:rsidR="00DC0AC4" w:rsidRPr="00E64FDE" w:rsidRDefault="00DC0AC4" w:rsidP="002C368B">
      <w:pPr>
        <w:numPr>
          <w:ilvl w:val="0"/>
          <w:numId w:val="18"/>
        </w:numPr>
        <w:spacing w:after="0" w:line="240" w:lineRule="auto"/>
        <w:jc w:val="both"/>
        <w:rPr>
          <w:sz w:val="24"/>
          <w:szCs w:val="24"/>
        </w:rPr>
      </w:pPr>
      <w:r w:rsidRPr="00E64FDE">
        <w:rPr>
          <w:sz w:val="24"/>
          <w:szCs w:val="24"/>
        </w:rPr>
        <w:t>Copii certificate, ce vor conţine menţiunea „conform cu originalul”, ştampila beneficiarului şi semnătura reprezentantului legal al acestuia, după următoarele documente: facturi, documente de plată, extrase bancare,  contracte de achizitii, alte documente justificative;</w:t>
      </w:r>
    </w:p>
    <w:p w:rsidR="00DC0AC4" w:rsidRPr="00E64FDE" w:rsidRDefault="00DC0AC4" w:rsidP="002C368B">
      <w:pPr>
        <w:numPr>
          <w:ilvl w:val="0"/>
          <w:numId w:val="18"/>
        </w:numPr>
        <w:spacing w:after="0" w:line="240" w:lineRule="auto"/>
        <w:jc w:val="both"/>
        <w:rPr>
          <w:sz w:val="24"/>
          <w:szCs w:val="24"/>
        </w:rPr>
      </w:pPr>
      <w:r w:rsidRPr="00E64FDE">
        <w:rPr>
          <w:sz w:val="24"/>
          <w:szCs w:val="24"/>
        </w:rPr>
        <w:t>Pentru procedura de achiziţii publice:  vezi punctul „</w:t>
      </w:r>
      <w:r w:rsidRPr="00E64FDE">
        <w:rPr>
          <w:i/>
          <w:iCs/>
          <w:sz w:val="24"/>
          <w:szCs w:val="24"/>
        </w:rPr>
        <w:t>Verificarea achizitilor publice</w:t>
      </w:r>
      <w:r w:rsidRPr="00E64FDE">
        <w:rPr>
          <w:sz w:val="24"/>
          <w:szCs w:val="24"/>
        </w:rPr>
        <w:t>”</w:t>
      </w:r>
    </w:p>
    <w:p w:rsidR="00DC0AC4" w:rsidRPr="00E64FDE" w:rsidRDefault="00DC0AC4" w:rsidP="002C368B">
      <w:pPr>
        <w:numPr>
          <w:ilvl w:val="0"/>
          <w:numId w:val="18"/>
        </w:numPr>
        <w:spacing w:after="0" w:line="240" w:lineRule="auto"/>
        <w:jc w:val="both"/>
        <w:rPr>
          <w:sz w:val="24"/>
          <w:szCs w:val="24"/>
        </w:rPr>
      </w:pPr>
      <w:r w:rsidRPr="00E64FDE">
        <w:rPr>
          <w:sz w:val="24"/>
          <w:szCs w:val="24"/>
        </w:rPr>
        <w:t>Pentru informare şi publicitate: copii după caz pentru broşuri, pliante, anunţuri, comunicate, etichete autocolante, etc;</w:t>
      </w:r>
    </w:p>
    <w:p w:rsidR="00DC0AC4" w:rsidRPr="00E64FDE" w:rsidRDefault="00DC0AC4" w:rsidP="002C368B">
      <w:pPr>
        <w:numPr>
          <w:ilvl w:val="0"/>
          <w:numId w:val="18"/>
        </w:numPr>
        <w:spacing w:after="0" w:line="240" w:lineRule="auto"/>
        <w:jc w:val="both"/>
        <w:rPr>
          <w:sz w:val="24"/>
          <w:szCs w:val="24"/>
        </w:rPr>
      </w:pPr>
      <w:r w:rsidRPr="00E64FDE">
        <w:rPr>
          <w:sz w:val="24"/>
          <w:szCs w:val="24"/>
        </w:rPr>
        <w:t>Pentru achiziţii de bunuri: copie certificată NIR (NRCD), copie certificată după procesul verbal de predare-primire a bunurilor sau după procesul verbal de punere în funcţiune (după caz);</w:t>
      </w:r>
    </w:p>
    <w:p w:rsidR="00DC0AC4" w:rsidRPr="00E64FDE" w:rsidRDefault="00DC0AC4" w:rsidP="002C368B">
      <w:pPr>
        <w:numPr>
          <w:ilvl w:val="0"/>
          <w:numId w:val="18"/>
        </w:numPr>
        <w:spacing w:after="0" w:line="240" w:lineRule="auto"/>
        <w:jc w:val="both"/>
        <w:rPr>
          <w:sz w:val="24"/>
          <w:szCs w:val="24"/>
        </w:rPr>
      </w:pPr>
      <w:r w:rsidRPr="00E64FDE">
        <w:rPr>
          <w:sz w:val="24"/>
          <w:szCs w:val="24"/>
        </w:rPr>
        <w:t>Pentru prestări servicii: proces verbal de recepţie pentru documentele remise în cadrul consultanţei, foi de prezenţă la cursuri, fişe de evaluare întocmite de către participanţii la cursuri, diplome/certificate de participare, certificatul constatator al furnizorului din care să reiasă specializarea pe serviciile respective;</w:t>
      </w:r>
    </w:p>
    <w:p w:rsidR="00DC0AC4" w:rsidRPr="00E64FDE" w:rsidRDefault="00DC0AC4" w:rsidP="002C368B">
      <w:pPr>
        <w:numPr>
          <w:ilvl w:val="0"/>
          <w:numId w:val="18"/>
        </w:numPr>
        <w:spacing w:after="0" w:line="240" w:lineRule="auto"/>
        <w:jc w:val="both"/>
        <w:rPr>
          <w:sz w:val="24"/>
          <w:szCs w:val="24"/>
        </w:rPr>
      </w:pPr>
      <w:r w:rsidRPr="00E64FDE">
        <w:rPr>
          <w:sz w:val="24"/>
          <w:szCs w:val="24"/>
        </w:rPr>
        <w:t>Pentru salarii: centralizator cu plata salariilor; situaţie recapitulativă privind plata salariilor pentru fiecare lună şi pentru fiecare component al echipei de implementare a proiectului; state de plată; foaie de prezenţă/pontaj; rapoarte de activitate; fişe de post; contracte individuale de muncă;</w:t>
      </w:r>
    </w:p>
    <w:p w:rsidR="00DC0AC4" w:rsidRPr="00AB166D" w:rsidRDefault="00DC0AC4" w:rsidP="00AB166D">
      <w:pPr>
        <w:numPr>
          <w:ilvl w:val="0"/>
          <w:numId w:val="18"/>
        </w:numPr>
        <w:spacing w:after="0" w:line="240" w:lineRule="auto"/>
        <w:jc w:val="both"/>
        <w:rPr>
          <w:sz w:val="24"/>
          <w:szCs w:val="24"/>
        </w:rPr>
      </w:pPr>
      <w:r w:rsidRPr="00E64FDE">
        <w:rPr>
          <w:sz w:val="24"/>
          <w:szCs w:val="24"/>
        </w:rPr>
        <w:t>Pentru con</w:t>
      </w:r>
      <w:r>
        <w:rPr>
          <w:sz w:val="24"/>
          <w:szCs w:val="24"/>
        </w:rPr>
        <w:t>tabilitatea proiectului: balanţe</w:t>
      </w:r>
      <w:r w:rsidRPr="00E64FDE">
        <w:rPr>
          <w:sz w:val="24"/>
          <w:szCs w:val="24"/>
        </w:rPr>
        <w:t xml:space="preserve"> de verificare lunare</w:t>
      </w:r>
      <w:r>
        <w:rPr>
          <w:sz w:val="24"/>
          <w:szCs w:val="24"/>
        </w:rPr>
        <w:t>.;</w:t>
      </w:r>
      <w:r w:rsidRPr="00AB166D">
        <w:rPr>
          <w:sz w:val="24"/>
          <w:szCs w:val="24"/>
        </w:rPr>
        <w:t xml:space="preserve"> </w:t>
      </w:r>
      <w:r w:rsidRPr="00483EB6">
        <w:rPr>
          <w:sz w:val="24"/>
          <w:szCs w:val="24"/>
        </w:rPr>
        <w:t>fişe de cont pentru conturile analitice utilizate în evidenţa contabilă distinctă a proiectului</w:t>
      </w:r>
      <w:r>
        <w:rPr>
          <w:sz w:val="24"/>
          <w:szCs w:val="24"/>
        </w:rPr>
        <w:t>;</w:t>
      </w:r>
    </w:p>
    <w:p w:rsidR="00DC0AC4" w:rsidRPr="00E64FDE" w:rsidRDefault="00DC0AC4" w:rsidP="002C368B">
      <w:pPr>
        <w:numPr>
          <w:ilvl w:val="0"/>
          <w:numId w:val="18"/>
        </w:numPr>
        <w:spacing w:after="0" w:line="240" w:lineRule="auto"/>
        <w:jc w:val="both"/>
        <w:rPr>
          <w:sz w:val="24"/>
          <w:szCs w:val="24"/>
        </w:rPr>
      </w:pPr>
      <w:r>
        <w:rPr>
          <w:sz w:val="24"/>
          <w:szCs w:val="24"/>
        </w:rPr>
        <w:t>Alte documente relevante.</w:t>
      </w:r>
    </w:p>
    <w:p w:rsidR="00DC0AC4" w:rsidRPr="00E64FDE" w:rsidRDefault="00DC0AC4" w:rsidP="002C368B">
      <w:pPr>
        <w:tabs>
          <w:tab w:val="left" w:pos="360"/>
        </w:tabs>
        <w:spacing w:after="0" w:line="240" w:lineRule="auto"/>
        <w:jc w:val="both"/>
        <w:rPr>
          <w:sz w:val="24"/>
          <w:szCs w:val="24"/>
        </w:rPr>
      </w:pPr>
      <w:r w:rsidRPr="00E64FDE">
        <w:rPr>
          <w:sz w:val="24"/>
          <w:szCs w:val="24"/>
        </w:rPr>
        <w:tab/>
      </w:r>
    </w:p>
    <w:p w:rsidR="00DC0AC4" w:rsidRPr="00E64FDE" w:rsidRDefault="00DC0AC4" w:rsidP="002C368B">
      <w:pPr>
        <w:tabs>
          <w:tab w:val="left" w:pos="360"/>
        </w:tabs>
        <w:spacing w:after="0" w:line="240" w:lineRule="auto"/>
        <w:jc w:val="both"/>
        <w:rPr>
          <w:sz w:val="24"/>
          <w:szCs w:val="24"/>
        </w:rPr>
      </w:pPr>
      <w:r w:rsidRPr="00E64FDE">
        <w:rPr>
          <w:sz w:val="24"/>
          <w:szCs w:val="24"/>
        </w:rPr>
        <w:tab/>
      </w:r>
      <w:r w:rsidRPr="00E64FDE">
        <w:rPr>
          <w:sz w:val="24"/>
          <w:szCs w:val="24"/>
        </w:rPr>
        <w:tab/>
        <w:t xml:space="preserve">La data depunerii ultimei cereri de rambursare,  </w:t>
      </w:r>
      <w:r w:rsidRPr="00E64FDE">
        <w:rPr>
          <w:b/>
          <w:bCs/>
          <w:sz w:val="24"/>
          <w:szCs w:val="24"/>
        </w:rPr>
        <w:t>(care nu poate fi cerere de plată)</w:t>
      </w:r>
      <w:r w:rsidRPr="00E64FDE">
        <w:rPr>
          <w:sz w:val="24"/>
          <w:szCs w:val="24"/>
        </w:rPr>
        <w:t xml:space="preserve"> proiectul trebuie să fie finalizat. Se consideră că proiectul este finalizat dacă este funcţional, dacă sunt îndeplinite obiectivele proiectului stabilite prin contractul de finanţare şi beneficiarul a încheiat efectuarea tuturor plăţilor.</w:t>
      </w:r>
    </w:p>
    <w:p w:rsidR="00DC0AC4" w:rsidRPr="00E64FDE" w:rsidRDefault="00DC0AC4" w:rsidP="002C368B">
      <w:pPr>
        <w:autoSpaceDE w:val="0"/>
        <w:autoSpaceDN w:val="0"/>
        <w:adjustRightInd w:val="0"/>
        <w:spacing w:after="0" w:line="240" w:lineRule="auto"/>
        <w:ind w:firstLine="720"/>
        <w:jc w:val="both"/>
        <w:rPr>
          <w:sz w:val="24"/>
          <w:szCs w:val="24"/>
        </w:rPr>
      </w:pPr>
      <w:r w:rsidRPr="00E64FDE">
        <w:rPr>
          <w:sz w:val="24"/>
          <w:szCs w:val="24"/>
        </w:rPr>
        <w:t>Beneficiarii tuturor proiectelor care obţin finanţare sunt obligaţi să solicite, la finalizarea proiectului, auditarea acestuia de către un auditor extern independent, care este contractat direct de catre beneficiar.</w:t>
      </w:r>
    </w:p>
    <w:p w:rsidR="00DC0AC4" w:rsidRPr="00E64FDE" w:rsidRDefault="00DC0AC4" w:rsidP="002C368B">
      <w:pPr>
        <w:autoSpaceDE w:val="0"/>
        <w:autoSpaceDN w:val="0"/>
        <w:adjustRightInd w:val="0"/>
        <w:spacing w:after="0" w:line="240" w:lineRule="auto"/>
        <w:jc w:val="both"/>
        <w:rPr>
          <w:sz w:val="24"/>
          <w:szCs w:val="24"/>
        </w:rPr>
      </w:pPr>
      <w:r w:rsidRPr="00E64FDE">
        <w:rPr>
          <w:sz w:val="24"/>
          <w:szCs w:val="24"/>
        </w:rPr>
        <w:t>Odată cu ultima cerere de rambursare, beneficiarul va depune obligatoriu şi:</w:t>
      </w:r>
    </w:p>
    <w:p w:rsidR="00DC0AC4" w:rsidRPr="00E64FDE" w:rsidRDefault="00DC0AC4" w:rsidP="002C368B">
      <w:pPr>
        <w:numPr>
          <w:ilvl w:val="0"/>
          <w:numId w:val="19"/>
        </w:numPr>
        <w:autoSpaceDE w:val="0"/>
        <w:autoSpaceDN w:val="0"/>
        <w:adjustRightInd w:val="0"/>
        <w:spacing w:after="0" w:line="240" w:lineRule="auto"/>
        <w:jc w:val="both"/>
        <w:rPr>
          <w:sz w:val="24"/>
          <w:szCs w:val="24"/>
        </w:rPr>
      </w:pPr>
      <w:r w:rsidRPr="00E64FDE">
        <w:rPr>
          <w:sz w:val="24"/>
          <w:szCs w:val="24"/>
        </w:rPr>
        <w:t>Rapoartele de audit financiar şi tehnic realizate de auditori externi, care certifică faptul că proiectul este implementat în locaţia/loca</w:t>
      </w:r>
      <w:r>
        <w:rPr>
          <w:sz w:val="24"/>
          <w:szCs w:val="24"/>
        </w:rPr>
        <w:t>ţ</w:t>
      </w:r>
      <w:r w:rsidRPr="00E64FDE">
        <w:rPr>
          <w:sz w:val="24"/>
          <w:szCs w:val="24"/>
        </w:rPr>
        <w:t>iile menţionată/men</w:t>
      </w:r>
      <w:r>
        <w:rPr>
          <w:sz w:val="24"/>
          <w:szCs w:val="24"/>
        </w:rPr>
        <w:t>ţ</w:t>
      </w:r>
      <w:r w:rsidRPr="00E64FDE">
        <w:rPr>
          <w:sz w:val="24"/>
          <w:szCs w:val="24"/>
        </w:rPr>
        <w:t>ionate în contract, că este în stare de funcţionare şi că din punct de vedere tehnic şi economic respectă obligaţiile asumate prin contractul de finanţare. Rapoartele de audit tehnic trebuie s</w:t>
      </w:r>
      <w:r>
        <w:rPr>
          <w:sz w:val="24"/>
          <w:szCs w:val="24"/>
        </w:rPr>
        <w:t>ă</w:t>
      </w:r>
      <w:r w:rsidRPr="00E64FDE">
        <w:rPr>
          <w:sz w:val="24"/>
          <w:szCs w:val="24"/>
        </w:rPr>
        <w:t xml:space="preserve"> con</w:t>
      </w:r>
      <w:r>
        <w:rPr>
          <w:sz w:val="24"/>
          <w:szCs w:val="24"/>
        </w:rPr>
        <w:t>ţ</w:t>
      </w:r>
      <w:r w:rsidRPr="00E64FDE">
        <w:rPr>
          <w:sz w:val="24"/>
          <w:szCs w:val="24"/>
        </w:rPr>
        <w:t>in</w:t>
      </w:r>
      <w:r>
        <w:rPr>
          <w:sz w:val="24"/>
          <w:szCs w:val="24"/>
        </w:rPr>
        <w:t>ă</w:t>
      </w:r>
      <w:r w:rsidRPr="00E64FDE">
        <w:rPr>
          <w:sz w:val="24"/>
          <w:szCs w:val="24"/>
        </w:rPr>
        <w:t xml:space="preserve"> </w:t>
      </w:r>
      <w:r>
        <w:rPr>
          <w:sz w:val="24"/>
          <w:szCs w:val="24"/>
        </w:rPr>
        <w:t>ş</w:t>
      </w:r>
      <w:r w:rsidRPr="00E64FDE">
        <w:rPr>
          <w:sz w:val="24"/>
          <w:szCs w:val="24"/>
        </w:rPr>
        <w:t>i  auditarea securităţii reţelei şi/sau aplicaţiei informatice. Pentru auditor</w:t>
      </w:r>
      <w:r>
        <w:rPr>
          <w:sz w:val="24"/>
          <w:szCs w:val="24"/>
        </w:rPr>
        <w:t>ul tehnic şi de securitate a reţ</w:t>
      </w:r>
      <w:r w:rsidRPr="00E64FDE">
        <w:rPr>
          <w:sz w:val="24"/>
          <w:szCs w:val="24"/>
        </w:rPr>
        <w:t>elei/aplica</w:t>
      </w:r>
      <w:r>
        <w:rPr>
          <w:sz w:val="24"/>
          <w:szCs w:val="24"/>
        </w:rPr>
        <w:t>ţ</w:t>
      </w:r>
      <w:r w:rsidRPr="00E64FDE">
        <w:rPr>
          <w:sz w:val="24"/>
          <w:szCs w:val="24"/>
        </w:rPr>
        <w:t xml:space="preserve">iei informatice se solicită transmiterea, în copie certificată, a documentelor relevante din care să rezulte competenţele sale în domeniu (diplomă licenţă, certificate, etc.). De asemenea, pentru serviciul de audit financiar se solicită transmiterea documentelor justificative (Autorizaţie CAFR a firmei prestatoare, legitimaţia CAFR avizată pe anul </w:t>
      </w:r>
      <w:r>
        <w:rPr>
          <w:sz w:val="24"/>
          <w:szCs w:val="24"/>
        </w:rPr>
        <w:t>î</w:t>
      </w:r>
      <w:r w:rsidRPr="00E64FDE">
        <w:rPr>
          <w:sz w:val="24"/>
          <w:szCs w:val="24"/>
        </w:rPr>
        <w:t xml:space="preserve">n curs, a persoanei care a </w:t>
      </w:r>
      <w:r>
        <w:rPr>
          <w:sz w:val="24"/>
          <w:szCs w:val="24"/>
        </w:rPr>
        <w:t>î</w:t>
      </w:r>
      <w:r w:rsidRPr="00E64FDE">
        <w:rPr>
          <w:sz w:val="24"/>
          <w:szCs w:val="24"/>
        </w:rPr>
        <w:t>ntocmit raport</w:t>
      </w:r>
      <w:r>
        <w:rPr>
          <w:sz w:val="24"/>
          <w:szCs w:val="24"/>
        </w:rPr>
        <w:t>ul de audit financiar şi diplomă</w:t>
      </w:r>
      <w:r w:rsidRPr="00E64FDE">
        <w:rPr>
          <w:sz w:val="24"/>
          <w:szCs w:val="24"/>
        </w:rPr>
        <w:t xml:space="preserve"> care atestă calitatea de auditor financiar a proiectelor finanţate din fonduri europene).</w:t>
      </w:r>
    </w:p>
    <w:p w:rsidR="00DC0AC4" w:rsidRPr="00E64FDE" w:rsidRDefault="00DC0AC4" w:rsidP="002C368B">
      <w:pPr>
        <w:numPr>
          <w:ilvl w:val="0"/>
          <w:numId w:val="19"/>
        </w:numPr>
        <w:autoSpaceDE w:val="0"/>
        <w:autoSpaceDN w:val="0"/>
        <w:adjustRightInd w:val="0"/>
        <w:spacing w:after="0" w:line="240" w:lineRule="auto"/>
        <w:jc w:val="both"/>
        <w:rPr>
          <w:sz w:val="24"/>
          <w:szCs w:val="24"/>
        </w:rPr>
      </w:pPr>
      <w:r w:rsidRPr="00E64FDE">
        <w:rPr>
          <w:sz w:val="24"/>
          <w:szCs w:val="24"/>
        </w:rPr>
        <w:t>copia contractului pentru mentenanţa proiectului (sau descrierea modului de realizare a mentenanţei proiectului / angajamentul solicitantului privind realizarea mentenanţei proiectului – după caz);</w:t>
      </w:r>
    </w:p>
    <w:p w:rsidR="00DC0AC4" w:rsidRPr="00E64FDE" w:rsidRDefault="00DC0AC4" w:rsidP="002C368B">
      <w:pPr>
        <w:numPr>
          <w:ilvl w:val="0"/>
          <w:numId w:val="19"/>
        </w:numPr>
        <w:autoSpaceDE w:val="0"/>
        <w:autoSpaceDN w:val="0"/>
        <w:adjustRightInd w:val="0"/>
        <w:spacing w:after="0" w:line="240" w:lineRule="auto"/>
        <w:jc w:val="both"/>
        <w:rPr>
          <w:sz w:val="24"/>
          <w:szCs w:val="24"/>
          <w:lang w:eastAsia="ro-RO"/>
        </w:rPr>
      </w:pPr>
      <w:r w:rsidRPr="00E64FDE">
        <w:rPr>
          <w:sz w:val="24"/>
          <w:szCs w:val="24"/>
          <w:lang w:eastAsia="ro-RO"/>
        </w:rPr>
        <w:t>alte documente solicitate de OIPSI.</w:t>
      </w:r>
    </w:p>
    <w:p w:rsidR="00DC0AC4" w:rsidRPr="00E64FDE" w:rsidRDefault="00DC0AC4" w:rsidP="002C368B">
      <w:pPr>
        <w:spacing w:after="0" w:line="240" w:lineRule="auto"/>
        <w:ind w:left="482"/>
        <w:jc w:val="both"/>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031"/>
      </w:tblGrid>
      <w:tr w:rsidR="00DC0AC4" w:rsidRPr="00E64FDE">
        <w:tc>
          <w:tcPr>
            <w:tcW w:w="1539" w:type="dxa"/>
            <w:vAlign w:val="center"/>
          </w:tcPr>
          <w:p w:rsidR="00DC0AC4" w:rsidRPr="00E64FDE" w:rsidRDefault="00DC0AC4" w:rsidP="00892CE1">
            <w:pPr>
              <w:spacing w:after="0" w:line="240" w:lineRule="auto"/>
              <w:jc w:val="center"/>
              <w:rPr>
                <w:b/>
                <w:bCs/>
                <w:i/>
                <w:iCs/>
                <w:sz w:val="24"/>
                <w:szCs w:val="24"/>
              </w:rPr>
            </w:pPr>
            <w:r w:rsidRPr="00E64FDE">
              <w:rPr>
                <w:b/>
                <w:bCs/>
                <w:i/>
                <w:iCs/>
                <w:sz w:val="24"/>
                <w:szCs w:val="24"/>
              </w:rPr>
              <w:t>ATENŢIE!</w:t>
            </w:r>
          </w:p>
        </w:tc>
        <w:tc>
          <w:tcPr>
            <w:tcW w:w="8031" w:type="dxa"/>
          </w:tcPr>
          <w:p w:rsidR="00DC0AC4" w:rsidRPr="00E64FDE" w:rsidRDefault="00DC0AC4" w:rsidP="002C368B">
            <w:pPr>
              <w:spacing w:after="0" w:line="240" w:lineRule="auto"/>
              <w:jc w:val="both"/>
              <w:rPr>
                <w:sz w:val="24"/>
                <w:szCs w:val="24"/>
              </w:rPr>
            </w:pPr>
            <w:r w:rsidRPr="00E64FDE">
              <w:rPr>
                <w:sz w:val="24"/>
                <w:szCs w:val="24"/>
              </w:rPr>
              <w:t>O primă condiţie care trebuie îndeplinită de către auditorul extern este ca acesta să fie o persoană distinctă de beneficiar – externă acestuia – şi totodată, să nu se afle într-o relaţie de subordonare/incompatibilitate faţă de acesta.</w:t>
            </w:r>
          </w:p>
          <w:p w:rsidR="00DC0AC4" w:rsidRPr="00E64FDE" w:rsidRDefault="00DC0AC4" w:rsidP="002C368B">
            <w:pPr>
              <w:spacing w:after="0" w:line="240" w:lineRule="auto"/>
              <w:jc w:val="both"/>
              <w:rPr>
                <w:sz w:val="24"/>
                <w:szCs w:val="24"/>
              </w:rPr>
            </w:pPr>
            <w:r w:rsidRPr="00E64FDE">
              <w:rPr>
                <w:sz w:val="24"/>
                <w:szCs w:val="24"/>
              </w:rPr>
              <w:t>O a doua condiţie care trebuie îndeplinită de către auditorul extern este ca acesta, în vederea asigurării independenţei opiniei pe care o furnizează, să fie o persoană distinctă de prestatorii/furnizorii serviciilor/produselor cu privire la care urmează să desfăşoare activitatea de audit şi totodată, să nu se afle într-o relaţie de subordonare/incompatibilitate fată de aceştia.</w:t>
            </w:r>
          </w:p>
          <w:p w:rsidR="00DC0AC4" w:rsidRPr="00E64FDE" w:rsidRDefault="00DC0AC4" w:rsidP="002C368B">
            <w:pPr>
              <w:spacing w:after="0" w:line="240" w:lineRule="auto"/>
              <w:jc w:val="both"/>
              <w:rPr>
                <w:b/>
                <w:bCs/>
                <w:sz w:val="24"/>
                <w:szCs w:val="24"/>
                <w:lang w:eastAsia="ro-RO"/>
              </w:rPr>
            </w:pPr>
            <w:r w:rsidRPr="00E64FDE">
              <w:rPr>
                <w:sz w:val="24"/>
                <w:szCs w:val="24"/>
              </w:rPr>
              <w:t>O a treia condi</w:t>
            </w:r>
            <w:r>
              <w:rPr>
                <w:sz w:val="24"/>
                <w:szCs w:val="24"/>
              </w:rPr>
              <w:t>ţ</w:t>
            </w:r>
            <w:r w:rsidRPr="00E64FDE">
              <w:rPr>
                <w:sz w:val="24"/>
                <w:szCs w:val="24"/>
              </w:rPr>
              <w:t xml:space="preserve">ie care trebuie </w:t>
            </w:r>
            <w:r>
              <w:rPr>
                <w:sz w:val="24"/>
                <w:szCs w:val="24"/>
              </w:rPr>
              <w:t>î</w:t>
            </w:r>
            <w:r w:rsidRPr="00E64FDE">
              <w:rPr>
                <w:sz w:val="24"/>
                <w:szCs w:val="24"/>
              </w:rPr>
              <w:t>ndeplinit</w:t>
            </w:r>
            <w:r>
              <w:rPr>
                <w:sz w:val="24"/>
                <w:szCs w:val="24"/>
              </w:rPr>
              <w:t>ă</w:t>
            </w:r>
            <w:r w:rsidRPr="00E64FDE">
              <w:rPr>
                <w:sz w:val="24"/>
                <w:szCs w:val="24"/>
              </w:rPr>
              <w:t xml:space="preserve"> de c</w:t>
            </w:r>
            <w:r>
              <w:rPr>
                <w:sz w:val="24"/>
                <w:szCs w:val="24"/>
              </w:rPr>
              <w:t>ă</w:t>
            </w:r>
            <w:r w:rsidRPr="00E64FDE">
              <w:rPr>
                <w:sz w:val="24"/>
                <w:szCs w:val="24"/>
              </w:rPr>
              <w:t>tre auditorul extern este ca acesta s</w:t>
            </w:r>
            <w:r>
              <w:rPr>
                <w:sz w:val="24"/>
                <w:szCs w:val="24"/>
              </w:rPr>
              <w:t>ă</w:t>
            </w:r>
            <w:r w:rsidRPr="00E64FDE">
              <w:rPr>
                <w:sz w:val="24"/>
                <w:szCs w:val="24"/>
              </w:rPr>
              <w:t xml:space="preserve"> de</w:t>
            </w:r>
            <w:r>
              <w:rPr>
                <w:sz w:val="24"/>
                <w:szCs w:val="24"/>
              </w:rPr>
              <w:t>ţ</w:t>
            </w:r>
            <w:r w:rsidRPr="00E64FDE">
              <w:rPr>
                <w:sz w:val="24"/>
                <w:szCs w:val="24"/>
              </w:rPr>
              <w:t>in</w:t>
            </w:r>
            <w:r>
              <w:rPr>
                <w:sz w:val="24"/>
                <w:szCs w:val="24"/>
              </w:rPr>
              <w:t>ă</w:t>
            </w:r>
            <w:r w:rsidRPr="00E64FDE">
              <w:rPr>
                <w:sz w:val="24"/>
                <w:szCs w:val="24"/>
              </w:rPr>
              <w:t xml:space="preserve"> toate autoriz</w:t>
            </w:r>
            <w:r>
              <w:rPr>
                <w:sz w:val="24"/>
                <w:szCs w:val="24"/>
              </w:rPr>
              <w:t>ă</w:t>
            </w:r>
            <w:r w:rsidRPr="00E64FDE">
              <w:rPr>
                <w:sz w:val="24"/>
                <w:szCs w:val="24"/>
              </w:rPr>
              <w:t>rile necesare impuse de legisla</w:t>
            </w:r>
            <w:r>
              <w:rPr>
                <w:sz w:val="24"/>
                <w:szCs w:val="24"/>
              </w:rPr>
              <w:t>ţ</w:t>
            </w:r>
            <w:r w:rsidRPr="00E64FDE">
              <w:rPr>
                <w:sz w:val="24"/>
                <w:szCs w:val="24"/>
              </w:rPr>
              <w:t xml:space="preserve">ia </w:t>
            </w:r>
            <w:r>
              <w:rPr>
                <w:sz w:val="24"/>
                <w:szCs w:val="24"/>
              </w:rPr>
              <w:t>î</w:t>
            </w:r>
            <w:r w:rsidRPr="00E64FDE">
              <w:rPr>
                <w:sz w:val="24"/>
                <w:szCs w:val="24"/>
              </w:rPr>
              <w:t>n vigoare privind protec</w:t>
            </w:r>
            <w:r>
              <w:rPr>
                <w:sz w:val="24"/>
                <w:szCs w:val="24"/>
              </w:rPr>
              <w:t>ţ</w:t>
            </w:r>
            <w:r w:rsidRPr="00E64FDE">
              <w:rPr>
                <w:sz w:val="24"/>
                <w:szCs w:val="24"/>
              </w:rPr>
              <w:t>ia informa</w:t>
            </w:r>
            <w:r>
              <w:rPr>
                <w:sz w:val="24"/>
                <w:szCs w:val="24"/>
              </w:rPr>
              <w:t>ţ</w:t>
            </w:r>
            <w:r w:rsidRPr="00E64FDE">
              <w:rPr>
                <w:sz w:val="24"/>
                <w:szCs w:val="24"/>
              </w:rPr>
              <w:t>iilor clasificate – dac</w:t>
            </w:r>
            <w:r>
              <w:rPr>
                <w:sz w:val="24"/>
                <w:szCs w:val="24"/>
              </w:rPr>
              <w:t>ă</w:t>
            </w:r>
            <w:r w:rsidRPr="00E64FDE">
              <w:rPr>
                <w:sz w:val="24"/>
                <w:szCs w:val="24"/>
              </w:rPr>
              <w:t xml:space="preserve"> este cazul.</w:t>
            </w:r>
          </w:p>
        </w:tc>
      </w:tr>
    </w:tbl>
    <w:p w:rsidR="00DC0AC4" w:rsidRPr="00E64FDE" w:rsidRDefault="00DC0AC4" w:rsidP="002C368B">
      <w:pPr>
        <w:spacing w:after="0" w:line="240" w:lineRule="auto"/>
        <w:ind w:left="482"/>
        <w:jc w:val="both"/>
        <w:rPr>
          <w:b/>
          <w:bCs/>
          <w:sz w:val="24"/>
          <w:szCs w:val="24"/>
        </w:rPr>
      </w:pPr>
    </w:p>
    <w:p w:rsidR="00DC0AC4" w:rsidRPr="00E64FDE" w:rsidRDefault="00DC0AC4" w:rsidP="002C368B">
      <w:pPr>
        <w:spacing w:after="0" w:line="240" w:lineRule="auto"/>
        <w:ind w:left="45" w:firstLine="663"/>
        <w:jc w:val="both"/>
        <w:rPr>
          <w:sz w:val="24"/>
          <w:szCs w:val="24"/>
        </w:rPr>
      </w:pPr>
      <w:r w:rsidRPr="00E64FDE">
        <w:rPr>
          <w:sz w:val="24"/>
          <w:szCs w:val="24"/>
        </w:rPr>
        <w:t xml:space="preserve">Facturile trebuie să menţioneze detaliat bunul achiziţionat, serviciul prestat sau lucrarea efectuată, iar în cazul taxei de timbru verde, aceasta va fi poziţie separată pe factură. Pentru evitarea dublei finanţări, pe toate facturile originale se va menţiona, sub ştampila şi semnătura reprezentantului legal al beneficiarului, numărul contractului de finanţare, codul </w:t>
      </w:r>
      <w:r>
        <w:rPr>
          <w:sz w:val="24"/>
          <w:szCs w:val="24"/>
        </w:rPr>
        <w:t>My</w:t>
      </w:r>
      <w:r w:rsidRPr="00E64FDE">
        <w:rPr>
          <w:sz w:val="24"/>
          <w:szCs w:val="24"/>
        </w:rPr>
        <w:t>SMIS şi programul prin care este finanţat (POC-A2). Pe facturile incluse în cereri de plată se va menţiona „Factura a fost inclusă în Cererea de plată nr. .../........”.</w:t>
      </w:r>
    </w:p>
    <w:p w:rsidR="00DC0AC4" w:rsidRPr="00E64FDE" w:rsidRDefault="00DC0AC4" w:rsidP="002C368B">
      <w:pPr>
        <w:spacing w:after="0" w:line="240" w:lineRule="auto"/>
        <w:ind w:left="45" w:firstLine="663"/>
        <w:jc w:val="both"/>
        <w:rPr>
          <w:b/>
          <w:bCs/>
          <w:sz w:val="24"/>
          <w:szCs w:val="24"/>
        </w:rPr>
      </w:pPr>
      <w:r w:rsidRPr="00E64FDE">
        <w:rPr>
          <w:sz w:val="24"/>
          <w:szCs w:val="24"/>
        </w:rPr>
        <w:t>Cererea de rambursare / de plată se poate depune, pentru fiecare achiziţie de bunuri, numai după punerea lor în funcţiune sau întocmirea procesului verbal de predare-primire, iar în cazul prestărilor de servicii, după acceptarea rezultatelor acestora de către beneficiar.</w:t>
      </w:r>
    </w:p>
    <w:p w:rsidR="00DC0AC4" w:rsidRPr="00E64FDE" w:rsidRDefault="00DC0AC4" w:rsidP="002C368B">
      <w:pPr>
        <w:spacing w:after="0" w:line="240" w:lineRule="auto"/>
        <w:ind w:left="45"/>
        <w:jc w:val="both"/>
        <w:rPr>
          <w:sz w:val="24"/>
          <w:szCs w:val="24"/>
        </w:rPr>
      </w:pPr>
      <w:r w:rsidRPr="00E64FDE">
        <w:rPr>
          <w:sz w:val="24"/>
          <w:szCs w:val="24"/>
        </w:rPr>
        <w:t>AM/OIPSI au dreptul de a solicita documente suplimentare pentru soluţionarea eventualelor neclarităţi.</w:t>
      </w:r>
    </w:p>
    <w:p w:rsidR="00DC0AC4" w:rsidRPr="00E64FDE" w:rsidRDefault="00DC0AC4" w:rsidP="002C368B">
      <w:pPr>
        <w:spacing w:after="0" w:line="240" w:lineRule="auto"/>
        <w:ind w:left="45" w:firstLine="663"/>
        <w:jc w:val="both"/>
        <w:rPr>
          <w:sz w:val="24"/>
          <w:szCs w:val="24"/>
        </w:rPr>
      </w:pPr>
      <w:r w:rsidRPr="00E64FDE">
        <w:rPr>
          <w:sz w:val="24"/>
          <w:szCs w:val="24"/>
        </w:rPr>
        <w:t>Înainte de solicitarea rambursării, cheltuielile respective trebuie să fie efectuate şi plătite. Data plăţii se consideră data efectuării transferului bancar din contul Beneficiarului în contul furnizorului sau data înregistrată pe chitanţa fiscală.</w:t>
      </w:r>
    </w:p>
    <w:p w:rsidR="00DC0AC4" w:rsidRPr="00E64FDE" w:rsidRDefault="00DC0AC4" w:rsidP="002C368B">
      <w:pPr>
        <w:spacing w:after="0" w:line="240" w:lineRule="auto"/>
        <w:ind w:firstLine="708"/>
        <w:jc w:val="both"/>
        <w:rPr>
          <w:sz w:val="24"/>
          <w:szCs w:val="24"/>
        </w:rPr>
      </w:pPr>
      <w:r w:rsidRPr="00E64FDE">
        <w:rPr>
          <w:sz w:val="24"/>
          <w:szCs w:val="24"/>
        </w:rPr>
        <w:t>Cererea de rambursare trebuie să fie transmisă conform graficului de rambursare stabilit; nerespectarea acestuia poate duce la retragerea finanţării.</w:t>
      </w:r>
    </w:p>
    <w:p w:rsidR="00DC0AC4" w:rsidRPr="00E64FDE" w:rsidRDefault="00DC0AC4" w:rsidP="002C368B">
      <w:pPr>
        <w:spacing w:after="0" w:line="240" w:lineRule="auto"/>
        <w:ind w:firstLine="708"/>
        <w:jc w:val="both"/>
        <w:rPr>
          <w:sz w:val="24"/>
          <w:szCs w:val="24"/>
        </w:rPr>
      </w:pPr>
      <w:r w:rsidRPr="00E64FDE">
        <w:rPr>
          <w:sz w:val="24"/>
          <w:szCs w:val="24"/>
        </w:rPr>
        <w:t xml:space="preserve">Rambursarea se va efectua de către Unitatea de Plată din cadrul Ministerului Fondurilor Europene, pe baza cererii de rambursare înaintate de către Beneficiar la OIPSI, </w:t>
      </w:r>
    </w:p>
    <w:p w:rsidR="00DC0AC4" w:rsidRPr="00E64FDE" w:rsidRDefault="00DC0AC4" w:rsidP="002C368B">
      <w:pPr>
        <w:spacing w:after="0" w:line="240" w:lineRule="auto"/>
        <w:ind w:firstLine="708"/>
        <w:jc w:val="both"/>
        <w:rPr>
          <w:sz w:val="24"/>
          <w:szCs w:val="24"/>
        </w:rPr>
      </w:pPr>
      <w:r w:rsidRPr="00E64FDE">
        <w:rPr>
          <w:sz w:val="24"/>
          <w:szCs w:val="24"/>
        </w:rPr>
        <w:t xml:space="preserve">Verificarea cererilor de rambursare se face de către OIPSI iar autorizarea/plata lor se face de Autoritatea de Management, în termen de maximum 20 zile de la data depunerii acestora. </w:t>
      </w:r>
      <w:r w:rsidRPr="005F45FF">
        <w:rPr>
          <w:sz w:val="24"/>
          <w:szCs w:val="24"/>
        </w:rPr>
        <w:t>A</w:t>
      </w:r>
      <w:r w:rsidRPr="005F45FF">
        <w:rPr>
          <w:color w:val="000000"/>
          <w:sz w:val="24"/>
          <w:szCs w:val="24"/>
          <w:shd w:val="clear" w:color="auto" w:fill="FFFFFF"/>
        </w:rPr>
        <w:t>utoritatea de management vireaza beneficiarului valoarea cheltuielilor rambursabile, in termen de 3 zile lucratoare de la momentul de la care aceasta dispune de resurse in conturile sale, intr-un cont distinct de disponibil, deschis pe numele beneficiar</w:t>
      </w:r>
      <w:r>
        <w:rPr>
          <w:color w:val="000000"/>
          <w:sz w:val="24"/>
          <w:szCs w:val="24"/>
          <w:shd w:val="clear" w:color="auto" w:fill="FFFFFF"/>
        </w:rPr>
        <w:t>ului</w:t>
      </w:r>
      <w:r w:rsidRPr="005F45FF">
        <w:rPr>
          <w:color w:val="000000"/>
          <w:sz w:val="24"/>
          <w:szCs w:val="24"/>
          <w:shd w:val="clear" w:color="auto" w:fill="FFFFFF"/>
        </w:rPr>
        <w:t xml:space="preserve">. </w:t>
      </w:r>
      <w:r w:rsidRPr="00E64FDE">
        <w:rPr>
          <w:sz w:val="24"/>
          <w:szCs w:val="24"/>
        </w:rPr>
        <w:t>Beneficiarii vor fi informaţi cu privire la sumele autorizate la plată.</w:t>
      </w:r>
      <w:r>
        <w:rPr>
          <w:sz w:val="24"/>
          <w:szCs w:val="24"/>
        </w:rPr>
        <w:t xml:space="preserve"> </w:t>
      </w:r>
    </w:p>
    <w:p w:rsidR="00DC0AC4" w:rsidRPr="00E64FDE" w:rsidRDefault="00DC0AC4" w:rsidP="002C368B">
      <w:pPr>
        <w:autoSpaceDE w:val="0"/>
        <w:autoSpaceDN w:val="0"/>
        <w:adjustRightInd w:val="0"/>
        <w:spacing w:after="0" w:line="240" w:lineRule="auto"/>
        <w:ind w:firstLine="708"/>
        <w:jc w:val="both"/>
        <w:rPr>
          <w:sz w:val="24"/>
          <w:szCs w:val="24"/>
        </w:rPr>
      </w:pPr>
      <w:r w:rsidRPr="00E64FDE">
        <w:rPr>
          <w:sz w:val="24"/>
          <w:szCs w:val="24"/>
        </w:rPr>
        <w:t>AM/OIPSI poate prelungi termenul, în situaţii justificate legate de solicitarea de documente şi clarificări, precum şi în situaţia organizării unor misiuni de control anterioare autorizării plăţii.</w:t>
      </w:r>
    </w:p>
    <w:p w:rsidR="00DC0AC4" w:rsidRPr="00E64FDE" w:rsidRDefault="00DC0AC4" w:rsidP="002C368B">
      <w:pPr>
        <w:autoSpaceDE w:val="0"/>
        <w:autoSpaceDN w:val="0"/>
        <w:adjustRightInd w:val="0"/>
        <w:spacing w:after="0" w:line="240" w:lineRule="auto"/>
        <w:ind w:firstLine="720"/>
        <w:jc w:val="both"/>
        <w:rPr>
          <w:sz w:val="24"/>
          <w:szCs w:val="24"/>
        </w:rPr>
      </w:pPr>
    </w:p>
    <w:p w:rsidR="00DC0AC4" w:rsidRPr="00E64FDE" w:rsidRDefault="00DC0AC4" w:rsidP="002C368B">
      <w:pPr>
        <w:autoSpaceDE w:val="0"/>
        <w:autoSpaceDN w:val="0"/>
        <w:adjustRightInd w:val="0"/>
        <w:spacing w:after="0" w:line="240" w:lineRule="auto"/>
        <w:jc w:val="both"/>
        <w:rPr>
          <w:sz w:val="24"/>
          <w:szCs w:val="24"/>
        </w:rPr>
      </w:pPr>
      <w:r w:rsidRPr="00E64FDE">
        <w:rPr>
          <w:sz w:val="24"/>
          <w:szCs w:val="24"/>
        </w:rPr>
        <w:t>Returnarea finanţării nerambursabile se va realiza de către Beneficiar, în următoarele situaţii:</w:t>
      </w:r>
    </w:p>
    <w:p w:rsidR="00DC0AC4" w:rsidRPr="00E64FDE" w:rsidRDefault="00DC0AC4" w:rsidP="002C368B">
      <w:pPr>
        <w:numPr>
          <w:ilvl w:val="0"/>
          <w:numId w:val="20"/>
        </w:numPr>
        <w:autoSpaceDE w:val="0"/>
        <w:autoSpaceDN w:val="0"/>
        <w:adjustRightInd w:val="0"/>
        <w:spacing w:after="0" w:line="240" w:lineRule="auto"/>
        <w:jc w:val="both"/>
        <w:rPr>
          <w:sz w:val="24"/>
          <w:szCs w:val="24"/>
        </w:rPr>
      </w:pPr>
      <w:r w:rsidRPr="00E64FDE">
        <w:rPr>
          <w:sz w:val="24"/>
          <w:szCs w:val="24"/>
        </w:rPr>
        <w:t>în cazul în care beneficiarul dă o declaraţie falsă privind condiţiile de realizare a proiectului;</w:t>
      </w:r>
    </w:p>
    <w:p w:rsidR="00DC0AC4" w:rsidRPr="00E64FDE" w:rsidRDefault="00DC0AC4" w:rsidP="002C368B">
      <w:pPr>
        <w:numPr>
          <w:ilvl w:val="0"/>
          <w:numId w:val="20"/>
        </w:numPr>
        <w:autoSpaceDE w:val="0"/>
        <w:autoSpaceDN w:val="0"/>
        <w:adjustRightInd w:val="0"/>
        <w:spacing w:after="0" w:line="240" w:lineRule="auto"/>
        <w:jc w:val="both"/>
        <w:rPr>
          <w:sz w:val="24"/>
          <w:szCs w:val="24"/>
        </w:rPr>
      </w:pPr>
      <w:r w:rsidRPr="00E64FDE">
        <w:rPr>
          <w:sz w:val="24"/>
          <w:szCs w:val="24"/>
        </w:rPr>
        <w:t>lipsa justificării efectuării corecte/reale a cheltuielilor;</w:t>
      </w:r>
    </w:p>
    <w:p w:rsidR="00DC0AC4" w:rsidRPr="00E64FDE" w:rsidRDefault="00DC0AC4" w:rsidP="002C368B">
      <w:pPr>
        <w:numPr>
          <w:ilvl w:val="0"/>
          <w:numId w:val="20"/>
        </w:numPr>
        <w:autoSpaceDE w:val="0"/>
        <w:autoSpaceDN w:val="0"/>
        <w:adjustRightInd w:val="0"/>
        <w:spacing w:after="0" w:line="240" w:lineRule="auto"/>
        <w:jc w:val="both"/>
        <w:rPr>
          <w:sz w:val="24"/>
          <w:szCs w:val="24"/>
        </w:rPr>
      </w:pPr>
      <w:r w:rsidRPr="00E64FDE">
        <w:rPr>
          <w:sz w:val="24"/>
          <w:szCs w:val="24"/>
        </w:rPr>
        <w:t>în cazul nerespectării principiilor unui management financiar riguros (nerezonabilitatea costurilor)</w:t>
      </w:r>
    </w:p>
    <w:p w:rsidR="00DC0AC4" w:rsidRPr="00E64FDE" w:rsidRDefault="00DC0AC4" w:rsidP="002C368B">
      <w:pPr>
        <w:numPr>
          <w:ilvl w:val="0"/>
          <w:numId w:val="20"/>
        </w:numPr>
        <w:autoSpaceDE w:val="0"/>
        <w:autoSpaceDN w:val="0"/>
        <w:adjustRightInd w:val="0"/>
        <w:spacing w:after="0" w:line="240" w:lineRule="auto"/>
        <w:jc w:val="both"/>
        <w:rPr>
          <w:sz w:val="24"/>
          <w:szCs w:val="24"/>
        </w:rPr>
      </w:pPr>
      <w:r w:rsidRPr="00E64FDE">
        <w:rPr>
          <w:sz w:val="24"/>
          <w:szCs w:val="24"/>
        </w:rPr>
        <w:t>nerespectarea prevederilor contractului privind informarea şi publicitatea;</w:t>
      </w:r>
    </w:p>
    <w:p w:rsidR="00DC0AC4" w:rsidRPr="00E64FDE" w:rsidRDefault="00DC0AC4" w:rsidP="002C368B">
      <w:pPr>
        <w:numPr>
          <w:ilvl w:val="0"/>
          <w:numId w:val="20"/>
        </w:numPr>
        <w:autoSpaceDE w:val="0"/>
        <w:autoSpaceDN w:val="0"/>
        <w:adjustRightInd w:val="0"/>
        <w:spacing w:after="0" w:line="240" w:lineRule="auto"/>
        <w:jc w:val="both"/>
        <w:rPr>
          <w:sz w:val="24"/>
          <w:szCs w:val="24"/>
        </w:rPr>
      </w:pPr>
      <w:r w:rsidRPr="00E64FDE">
        <w:rPr>
          <w:sz w:val="24"/>
          <w:szCs w:val="24"/>
        </w:rPr>
        <w:t>refuzul monitorizării;</w:t>
      </w:r>
    </w:p>
    <w:p w:rsidR="00DC0AC4" w:rsidRPr="00E64FDE" w:rsidRDefault="00DC0AC4" w:rsidP="002C368B">
      <w:pPr>
        <w:numPr>
          <w:ilvl w:val="0"/>
          <w:numId w:val="20"/>
        </w:numPr>
        <w:autoSpaceDE w:val="0"/>
        <w:autoSpaceDN w:val="0"/>
        <w:adjustRightInd w:val="0"/>
        <w:spacing w:after="0" w:line="240" w:lineRule="auto"/>
        <w:jc w:val="both"/>
        <w:rPr>
          <w:sz w:val="24"/>
          <w:szCs w:val="24"/>
        </w:rPr>
      </w:pPr>
      <w:r w:rsidRPr="00E64FDE">
        <w:rPr>
          <w:sz w:val="24"/>
          <w:szCs w:val="24"/>
        </w:rPr>
        <w:t>localizarea investiţiei în afara României, în mai puţin de 5 ani de la încheierea proiectului</w:t>
      </w:r>
    </w:p>
    <w:p w:rsidR="00DC0AC4" w:rsidRPr="00E64FDE" w:rsidRDefault="00DC0AC4" w:rsidP="002C368B">
      <w:pPr>
        <w:numPr>
          <w:ilvl w:val="0"/>
          <w:numId w:val="20"/>
        </w:numPr>
        <w:autoSpaceDE w:val="0"/>
        <w:autoSpaceDN w:val="0"/>
        <w:adjustRightInd w:val="0"/>
        <w:spacing w:after="0" w:line="240" w:lineRule="auto"/>
        <w:jc w:val="both"/>
        <w:rPr>
          <w:sz w:val="24"/>
          <w:szCs w:val="24"/>
        </w:rPr>
      </w:pPr>
      <w:r w:rsidRPr="00E64FDE">
        <w:rPr>
          <w:sz w:val="24"/>
          <w:szCs w:val="24"/>
        </w:rPr>
        <w:t>menţinerea investiţiei mai puţin de 5 ani de la data finalizării proiectului (înstrăinarea, vânzarea sau gajarea activelor achiziţionate prin proiect);</w:t>
      </w:r>
    </w:p>
    <w:p w:rsidR="00DC0AC4" w:rsidRPr="00E64FDE" w:rsidRDefault="00DC0AC4" w:rsidP="002C368B">
      <w:pPr>
        <w:numPr>
          <w:ilvl w:val="0"/>
          <w:numId w:val="20"/>
        </w:numPr>
        <w:autoSpaceDE w:val="0"/>
        <w:autoSpaceDN w:val="0"/>
        <w:adjustRightInd w:val="0"/>
        <w:spacing w:after="0" w:line="240" w:lineRule="auto"/>
        <w:jc w:val="both"/>
        <w:rPr>
          <w:sz w:val="24"/>
          <w:szCs w:val="24"/>
        </w:rPr>
      </w:pPr>
      <w:r w:rsidRPr="00E64FDE">
        <w:rPr>
          <w:sz w:val="24"/>
          <w:szCs w:val="24"/>
        </w:rPr>
        <w:t>neatingerea obiectivelor menţionate în cererea de finanţare (proporţional);</w:t>
      </w:r>
    </w:p>
    <w:p w:rsidR="00DC0AC4" w:rsidRPr="00E64FDE" w:rsidRDefault="00DC0AC4" w:rsidP="002C368B">
      <w:pPr>
        <w:numPr>
          <w:ilvl w:val="0"/>
          <w:numId w:val="20"/>
        </w:numPr>
        <w:autoSpaceDE w:val="0"/>
        <w:autoSpaceDN w:val="0"/>
        <w:adjustRightInd w:val="0"/>
        <w:spacing w:after="0" w:line="240" w:lineRule="auto"/>
        <w:jc w:val="both"/>
        <w:rPr>
          <w:sz w:val="24"/>
          <w:szCs w:val="24"/>
        </w:rPr>
      </w:pPr>
      <w:r w:rsidRPr="00E64FDE">
        <w:rPr>
          <w:sz w:val="24"/>
          <w:szCs w:val="24"/>
        </w:rPr>
        <w:t>nerealizarea activităţilor/proiectului menţionate în Cererea de finanţare;</w:t>
      </w:r>
    </w:p>
    <w:p w:rsidR="00DC0AC4" w:rsidRPr="00E64FDE" w:rsidRDefault="00DC0AC4" w:rsidP="002C368B">
      <w:pPr>
        <w:numPr>
          <w:ilvl w:val="0"/>
          <w:numId w:val="20"/>
        </w:numPr>
        <w:autoSpaceDE w:val="0"/>
        <w:autoSpaceDN w:val="0"/>
        <w:adjustRightInd w:val="0"/>
        <w:spacing w:after="0" w:line="240" w:lineRule="auto"/>
        <w:jc w:val="both"/>
        <w:rPr>
          <w:sz w:val="24"/>
          <w:szCs w:val="24"/>
        </w:rPr>
      </w:pPr>
      <w:r w:rsidRPr="00E64FDE">
        <w:rPr>
          <w:sz w:val="24"/>
          <w:szCs w:val="24"/>
        </w:rPr>
        <w:t>alte cazuri prevăzute în contractul de finanţare sau în prezentul ghid.</w:t>
      </w:r>
    </w:p>
    <w:p w:rsidR="00DC0AC4" w:rsidRPr="00E64FDE" w:rsidRDefault="00DC0AC4" w:rsidP="002C368B">
      <w:pPr>
        <w:autoSpaceDE w:val="0"/>
        <w:autoSpaceDN w:val="0"/>
        <w:adjustRightInd w:val="0"/>
        <w:spacing w:after="0" w:line="240" w:lineRule="auto"/>
        <w:jc w:val="both"/>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031"/>
      </w:tblGrid>
      <w:tr w:rsidR="00DC0AC4" w:rsidRPr="00E64FDE">
        <w:trPr>
          <w:trHeight w:val="1282"/>
        </w:trPr>
        <w:tc>
          <w:tcPr>
            <w:tcW w:w="1539" w:type="dxa"/>
          </w:tcPr>
          <w:p w:rsidR="00DC0AC4" w:rsidRPr="00E64FDE" w:rsidRDefault="00DC0AC4" w:rsidP="002C368B">
            <w:pPr>
              <w:spacing w:after="0" w:line="240" w:lineRule="auto"/>
              <w:jc w:val="both"/>
              <w:rPr>
                <w:b/>
                <w:bCs/>
                <w:i/>
                <w:iCs/>
                <w:sz w:val="24"/>
                <w:szCs w:val="24"/>
              </w:rPr>
            </w:pPr>
            <w:r w:rsidRPr="00E64FDE">
              <w:rPr>
                <w:b/>
                <w:bCs/>
                <w:i/>
                <w:iCs/>
                <w:sz w:val="24"/>
                <w:szCs w:val="24"/>
              </w:rPr>
              <w:t>ATENŢIE!</w:t>
            </w:r>
          </w:p>
        </w:tc>
        <w:tc>
          <w:tcPr>
            <w:tcW w:w="8031" w:type="dxa"/>
          </w:tcPr>
          <w:p w:rsidR="00DC0AC4" w:rsidRPr="00E64FDE" w:rsidRDefault="00DC0AC4" w:rsidP="002C368B">
            <w:pPr>
              <w:spacing w:after="0" w:line="240" w:lineRule="auto"/>
              <w:jc w:val="both"/>
              <w:rPr>
                <w:b/>
                <w:bCs/>
                <w:color w:val="FF0000"/>
                <w:sz w:val="24"/>
                <w:szCs w:val="24"/>
                <w:lang w:eastAsia="ro-RO"/>
              </w:rPr>
            </w:pPr>
            <w:r w:rsidRPr="00E64FDE">
              <w:rPr>
                <w:sz w:val="24"/>
                <w:szCs w:val="24"/>
              </w:rPr>
              <w:t xml:space="preserve">Se va realiza monitorizarea achiziţiilor prin raportare lunară către OIPSI a stadiului acestora, inclusiv a actelor adiţionale aferente încheiate. Actele adiţionale aferente contractelor de achiziţie se vor transmite la OIPSI în termen de maxim 5 zile de la semnarea acestora. </w:t>
            </w:r>
          </w:p>
        </w:tc>
      </w:tr>
    </w:tbl>
    <w:p w:rsidR="00DC0AC4" w:rsidRPr="00E64FDE" w:rsidRDefault="00DC0AC4" w:rsidP="002C368B">
      <w:pPr>
        <w:autoSpaceDE w:val="0"/>
        <w:autoSpaceDN w:val="0"/>
        <w:adjustRightInd w:val="0"/>
        <w:spacing w:after="0" w:line="240" w:lineRule="auto"/>
        <w:jc w:val="both"/>
        <w:rPr>
          <w:sz w:val="24"/>
          <w:szCs w:val="24"/>
        </w:rPr>
      </w:pPr>
    </w:p>
    <w:p w:rsidR="00DC0AC4" w:rsidRPr="00E64FDE" w:rsidRDefault="00DC0AC4" w:rsidP="002C368B">
      <w:pPr>
        <w:autoSpaceDE w:val="0"/>
        <w:autoSpaceDN w:val="0"/>
        <w:adjustRightInd w:val="0"/>
        <w:spacing w:after="0" w:line="240" w:lineRule="auto"/>
        <w:jc w:val="both"/>
        <w:rPr>
          <w:sz w:val="24"/>
          <w:szCs w:val="24"/>
        </w:rPr>
      </w:pPr>
    </w:p>
    <w:p w:rsidR="00DC0AC4" w:rsidRPr="00E64FDE" w:rsidRDefault="00DC0AC4" w:rsidP="002C368B">
      <w:pPr>
        <w:autoSpaceDE w:val="0"/>
        <w:autoSpaceDN w:val="0"/>
        <w:adjustRightInd w:val="0"/>
        <w:spacing w:after="0" w:line="240" w:lineRule="auto"/>
        <w:jc w:val="both"/>
        <w:rPr>
          <w:sz w:val="24"/>
          <w:szCs w:val="24"/>
        </w:rPr>
      </w:pPr>
    </w:p>
    <w:p w:rsidR="00DC0AC4" w:rsidRPr="00E64FDE" w:rsidRDefault="00DC0AC4" w:rsidP="002C368B">
      <w:pPr>
        <w:autoSpaceDE w:val="0"/>
        <w:autoSpaceDN w:val="0"/>
        <w:adjustRightInd w:val="0"/>
        <w:spacing w:after="0" w:line="240" w:lineRule="auto"/>
        <w:jc w:val="both"/>
        <w:rPr>
          <w:sz w:val="24"/>
          <w:szCs w:val="24"/>
        </w:rPr>
      </w:pPr>
    </w:p>
    <w:p w:rsidR="00DC0AC4" w:rsidRPr="00E64FDE" w:rsidRDefault="00DC0AC4" w:rsidP="002917BF">
      <w:pPr>
        <w:autoSpaceDE w:val="0"/>
        <w:autoSpaceDN w:val="0"/>
        <w:adjustRightInd w:val="0"/>
        <w:jc w:val="both"/>
        <w:rPr>
          <w:sz w:val="24"/>
          <w:szCs w:val="24"/>
        </w:rPr>
      </w:pPr>
    </w:p>
    <w:p w:rsidR="00DC0AC4" w:rsidRPr="00E64FDE" w:rsidRDefault="00DC0AC4" w:rsidP="00A63767">
      <w:pPr>
        <w:spacing w:before="120" w:after="120" w:line="240" w:lineRule="auto"/>
        <w:jc w:val="both"/>
        <w:outlineLvl w:val="1"/>
        <w:rPr>
          <w:b/>
          <w:bCs/>
          <w:sz w:val="24"/>
          <w:szCs w:val="24"/>
        </w:rPr>
      </w:pPr>
      <w:bookmarkStart w:id="59" w:name="_Toc452550901"/>
      <w:r w:rsidRPr="00E64FDE">
        <w:rPr>
          <w:b/>
          <w:bCs/>
          <w:sz w:val="24"/>
          <w:szCs w:val="24"/>
        </w:rPr>
        <w:t>7.3 Verificarea achizitiilor publice</w:t>
      </w:r>
      <w:bookmarkEnd w:id="59"/>
    </w:p>
    <w:p w:rsidR="00DC0AC4" w:rsidRPr="00E64FDE" w:rsidRDefault="00DC0AC4" w:rsidP="006B209F">
      <w:pPr>
        <w:autoSpaceDE w:val="0"/>
        <w:autoSpaceDN w:val="0"/>
        <w:adjustRightInd w:val="0"/>
        <w:spacing w:after="0" w:line="240" w:lineRule="auto"/>
        <w:ind w:left="720"/>
        <w:jc w:val="both"/>
        <w:rPr>
          <w:sz w:val="24"/>
          <w:szCs w:val="24"/>
        </w:rPr>
      </w:pPr>
      <w:r w:rsidRPr="00E64FDE">
        <w:rPr>
          <w:sz w:val="24"/>
          <w:szCs w:val="24"/>
        </w:rPr>
        <w:t xml:space="preserve">În cazul </w:t>
      </w:r>
      <w:r w:rsidRPr="00E64FDE">
        <w:rPr>
          <w:b/>
          <w:bCs/>
          <w:sz w:val="24"/>
          <w:szCs w:val="24"/>
        </w:rPr>
        <w:t>achiziţiilor directe</w:t>
      </w:r>
      <w:r w:rsidRPr="00E64FDE">
        <w:rPr>
          <w:sz w:val="24"/>
          <w:szCs w:val="24"/>
        </w:rPr>
        <w:t xml:space="preserve"> se vor prezenta următoarele documente:</w:t>
      </w:r>
      <w:bookmarkStart w:id="60" w:name="_GoBack"/>
      <w:bookmarkEnd w:id="60"/>
    </w:p>
    <w:p w:rsidR="00DC0AC4" w:rsidRPr="00E64FDE" w:rsidRDefault="00DC0AC4" w:rsidP="006B209F">
      <w:pPr>
        <w:numPr>
          <w:ilvl w:val="0"/>
          <w:numId w:val="23"/>
        </w:numPr>
        <w:autoSpaceDE w:val="0"/>
        <w:autoSpaceDN w:val="0"/>
        <w:adjustRightInd w:val="0"/>
        <w:spacing w:after="0" w:line="240" w:lineRule="auto"/>
        <w:jc w:val="both"/>
        <w:rPr>
          <w:sz w:val="24"/>
          <w:szCs w:val="24"/>
        </w:rPr>
      </w:pPr>
      <w:r w:rsidRPr="00E64FDE">
        <w:rPr>
          <w:sz w:val="24"/>
          <w:szCs w:val="24"/>
        </w:rPr>
        <w:t>Nota justificativă privind valoarea estimată şi alegerea procedurii;</w:t>
      </w:r>
    </w:p>
    <w:p w:rsidR="00DC0AC4" w:rsidRPr="00E64FDE" w:rsidRDefault="00DC0AC4" w:rsidP="006B209F">
      <w:pPr>
        <w:numPr>
          <w:ilvl w:val="0"/>
          <w:numId w:val="23"/>
        </w:numPr>
        <w:autoSpaceDE w:val="0"/>
        <w:autoSpaceDN w:val="0"/>
        <w:adjustRightInd w:val="0"/>
        <w:spacing w:after="0" w:line="240" w:lineRule="auto"/>
        <w:jc w:val="both"/>
        <w:rPr>
          <w:sz w:val="24"/>
          <w:szCs w:val="24"/>
        </w:rPr>
      </w:pPr>
      <w:r w:rsidRPr="00E64FDE">
        <w:rPr>
          <w:sz w:val="24"/>
          <w:szCs w:val="24"/>
        </w:rPr>
        <w:t>Contractul de achiziţie/comanda fermă/factură fiscală – după caz;</w:t>
      </w:r>
    </w:p>
    <w:p w:rsidR="00DC0AC4" w:rsidRPr="00E64FDE" w:rsidRDefault="00DC0AC4" w:rsidP="006B209F">
      <w:pPr>
        <w:numPr>
          <w:ilvl w:val="0"/>
          <w:numId w:val="23"/>
        </w:numPr>
        <w:autoSpaceDE w:val="0"/>
        <w:autoSpaceDN w:val="0"/>
        <w:adjustRightInd w:val="0"/>
        <w:spacing w:after="0" w:line="240" w:lineRule="auto"/>
        <w:jc w:val="both"/>
        <w:rPr>
          <w:sz w:val="24"/>
          <w:szCs w:val="24"/>
        </w:rPr>
      </w:pPr>
      <w:r w:rsidRPr="00E64FDE">
        <w:rPr>
          <w:sz w:val="24"/>
          <w:szCs w:val="24"/>
        </w:rPr>
        <w:t>Nota privind analiza ofertelor /pieţei - dupa caz.</w:t>
      </w:r>
    </w:p>
    <w:p w:rsidR="00DC0AC4" w:rsidRPr="00E64FDE" w:rsidRDefault="00DC0AC4" w:rsidP="006B209F">
      <w:pPr>
        <w:autoSpaceDE w:val="0"/>
        <w:autoSpaceDN w:val="0"/>
        <w:adjustRightInd w:val="0"/>
        <w:spacing w:after="0" w:line="240" w:lineRule="auto"/>
        <w:jc w:val="both"/>
        <w:rPr>
          <w:sz w:val="24"/>
          <w:szCs w:val="24"/>
        </w:rPr>
      </w:pPr>
    </w:p>
    <w:p w:rsidR="00DC0AC4" w:rsidRPr="00E64FDE" w:rsidRDefault="00DC0AC4" w:rsidP="006B209F">
      <w:pPr>
        <w:spacing w:after="0" w:line="240" w:lineRule="auto"/>
        <w:ind w:firstLine="360"/>
        <w:jc w:val="both"/>
        <w:rPr>
          <w:sz w:val="24"/>
          <w:szCs w:val="24"/>
        </w:rPr>
      </w:pPr>
      <w:r>
        <w:rPr>
          <w:b/>
          <w:bCs/>
          <w:sz w:val="24"/>
          <w:szCs w:val="24"/>
        </w:rPr>
        <w:t>Î</w:t>
      </w:r>
      <w:r w:rsidRPr="00E64FDE">
        <w:rPr>
          <w:b/>
          <w:bCs/>
          <w:sz w:val="24"/>
          <w:szCs w:val="24"/>
        </w:rPr>
        <w:t>n  cazul  verificărilor asupra procedurilor de achiziţie</w:t>
      </w:r>
      <w:r w:rsidRPr="00E64FDE">
        <w:rPr>
          <w:sz w:val="24"/>
          <w:szCs w:val="24"/>
        </w:rPr>
        <w:t xml:space="preserve"> derulate de Beneficiari, OIPSI solicită prezentarea tuturor documentelor privind achiziţiile desfăşurate, în scopul întocmirii Listelor unitare de verificare a achiziţiilor pentru beneficiarii privaţi/publici. </w:t>
      </w:r>
    </w:p>
    <w:p w:rsidR="00DC0AC4" w:rsidRPr="00E64FDE" w:rsidRDefault="00DC0AC4" w:rsidP="006B209F">
      <w:pPr>
        <w:spacing w:after="0" w:line="240" w:lineRule="auto"/>
        <w:rPr>
          <w:sz w:val="24"/>
          <w:szCs w:val="24"/>
        </w:rPr>
      </w:pPr>
    </w:p>
    <w:p w:rsidR="00DC0AC4" w:rsidRPr="00E64FDE" w:rsidRDefault="00DC0AC4" w:rsidP="006B209F">
      <w:pPr>
        <w:spacing w:after="0" w:line="240" w:lineRule="auto"/>
        <w:ind w:firstLine="360"/>
        <w:jc w:val="both"/>
        <w:rPr>
          <w:sz w:val="24"/>
          <w:szCs w:val="24"/>
        </w:rPr>
      </w:pPr>
      <w:r w:rsidRPr="00E64FDE">
        <w:rPr>
          <w:sz w:val="24"/>
          <w:szCs w:val="24"/>
        </w:rPr>
        <w:t>Documentele vor fi transmise ca fotocopii scanate (</w:t>
      </w:r>
      <w:r w:rsidRPr="00E64FDE">
        <w:rPr>
          <w:i/>
          <w:iCs/>
          <w:sz w:val="24"/>
          <w:szCs w:val="24"/>
        </w:rPr>
        <w:t xml:space="preserve">pe CD - care va fi etichetat cu nr. </w:t>
      </w:r>
      <w:r>
        <w:rPr>
          <w:i/>
          <w:iCs/>
          <w:sz w:val="24"/>
          <w:szCs w:val="24"/>
        </w:rPr>
        <w:t>My</w:t>
      </w:r>
      <w:r w:rsidRPr="00E64FDE">
        <w:rPr>
          <w:i/>
          <w:iCs/>
          <w:sz w:val="24"/>
          <w:szCs w:val="24"/>
        </w:rPr>
        <w:t>SMIS</w:t>
      </w:r>
      <w:r w:rsidRPr="00E64FDE">
        <w:rPr>
          <w:sz w:val="24"/>
          <w:szCs w:val="24"/>
        </w:rPr>
        <w:t xml:space="preserve">) ale </w:t>
      </w:r>
      <w:r w:rsidRPr="00E64FDE">
        <w:rPr>
          <w:b/>
          <w:bCs/>
          <w:sz w:val="24"/>
          <w:szCs w:val="24"/>
        </w:rPr>
        <w:t xml:space="preserve">dosarelor achiziţiilor. </w:t>
      </w:r>
      <w:r w:rsidRPr="00E64FDE">
        <w:rPr>
          <w:sz w:val="24"/>
          <w:szCs w:val="24"/>
        </w:rPr>
        <w:t>Denumirea fişierelor respective trebuie să reflecte conţinutul fişierelor, respectiv denumirea documentului original.</w:t>
      </w:r>
    </w:p>
    <w:p w:rsidR="00DC0AC4" w:rsidRPr="00E64FDE" w:rsidRDefault="00DC0AC4" w:rsidP="006B209F">
      <w:pPr>
        <w:spacing w:after="0" w:line="240" w:lineRule="auto"/>
        <w:rPr>
          <w:sz w:val="24"/>
          <w:szCs w:val="24"/>
        </w:rPr>
      </w:pPr>
    </w:p>
    <w:p w:rsidR="00DC0AC4" w:rsidRPr="00E64FDE" w:rsidRDefault="00DC0AC4" w:rsidP="006B209F">
      <w:pPr>
        <w:spacing w:after="0" w:line="240" w:lineRule="auto"/>
        <w:ind w:firstLine="360"/>
        <w:jc w:val="both"/>
        <w:rPr>
          <w:sz w:val="24"/>
          <w:szCs w:val="24"/>
        </w:rPr>
      </w:pPr>
      <w:r w:rsidRPr="00E64FDE">
        <w:rPr>
          <w:sz w:val="24"/>
          <w:szCs w:val="24"/>
        </w:rPr>
        <w:t xml:space="preserve">Menţionăm că fotocopiile scanate se vor efectua după toate documentele originale aflate în dosarele respective, iar prin transmitere beneficiarul îşi asumă răspunderea pentru conformitate cu originalul şi integralitatea conţinutului dosarului respectiv. </w:t>
      </w:r>
    </w:p>
    <w:p w:rsidR="00DC0AC4" w:rsidRPr="00E64FDE" w:rsidRDefault="00DC0AC4" w:rsidP="006B209F">
      <w:pPr>
        <w:spacing w:after="0" w:line="240" w:lineRule="auto"/>
        <w:rPr>
          <w:sz w:val="24"/>
          <w:szCs w:val="24"/>
        </w:rPr>
      </w:pPr>
    </w:p>
    <w:p w:rsidR="00DC0AC4" w:rsidRPr="00E64FDE" w:rsidRDefault="00DC0AC4" w:rsidP="006B209F">
      <w:pPr>
        <w:spacing w:after="0" w:line="240" w:lineRule="auto"/>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031"/>
      </w:tblGrid>
      <w:tr w:rsidR="00DC0AC4" w:rsidRPr="00E64FDE">
        <w:trPr>
          <w:trHeight w:val="895"/>
        </w:trPr>
        <w:tc>
          <w:tcPr>
            <w:tcW w:w="1539" w:type="dxa"/>
          </w:tcPr>
          <w:p w:rsidR="00DC0AC4" w:rsidRPr="00E64FDE" w:rsidRDefault="00DC0AC4" w:rsidP="006B209F">
            <w:pPr>
              <w:spacing w:after="0" w:line="240" w:lineRule="auto"/>
              <w:jc w:val="both"/>
              <w:rPr>
                <w:b/>
                <w:bCs/>
                <w:i/>
                <w:iCs/>
                <w:sz w:val="24"/>
                <w:szCs w:val="24"/>
              </w:rPr>
            </w:pPr>
            <w:r w:rsidRPr="00E64FDE">
              <w:rPr>
                <w:b/>
                <w:bCs/>
                <w:i/>
                <w:iCs/>
                <w:sz w:val="24"/>
                <w:szCs w:val="24"/>
              </w:rPr>
              <w:t>ATENŢIE!</w:t>
            </w:r>
          </w:p>
        </w:tc>
        <w:tc>
          <w:tcPr>
            <w:tcW w:w="8031" w:type="dxa"/>
          </w:tcPr>
          <w:p w:rsidR="00DC0AC4" w:rsidRPr="00E64FDE" w:rsidRDefault="00DC0AC4" w:rsidP="006B209F">
            <w:pPr>
              <w:spacing w:after="0" w:line="240" w:lineRule="auto"/>
              <w:jc w:val="both"/>
              <w:rPr>
                <w:sz w:val="24"/>
                <w:szCs w:val="24"/>
                <w:lang w:eastAsia="ro-RO"/>
              </w:rPr>
            </w:pPr>
            <w:r w:rsidRPr="00E64FDE">
              <w:rPr>
                <w:sz w:val="24"/>
                <w:szCs w:val="24"/>
                <w:lang w:eastAsia="ro-RO"/>
              </w:rPr>
              <w:t xml:space="preserve">Întreg dosarul achiziţiei (indiferent de tipul acesteia) se va scana pe CD (pe foldere separate) şi se va transmite la OIPSI </w:t>
            </w:r>
            <w:r w:rsidRPr="00E64FDE">
              <w:rPr>
                <w:b/>
                <w:bCs/>
                <w:sz w:val="24"/>
                <w:szCs w:val="24"/>
                <w:lang w:eastAsia="ro-RO"/>
              </w:rPr>
              <w:t>înainte de depunerea cererii de rambursare/cererii de plată</w:t>
            </w:r>
            <w:r w:rsidRPr="00E64FDE">
              <w:rPr>
                <w:sz w:val="24"/>
                <w:szCs w:val="24"/>
                <w:lang w:eastAsia="ro-RO"/>
              </w:rPr>
              <w:t>, către Compartimentul Verificare Achiziţii.</w:t>
            </w:r>
          </w:p>
        </w:tc>
      </w:tr>
    </w:tbl>
    <w:p w:rsidR="00DC0AC4" w:rsidRPr="00E64FDE" w:rsidRDefault="00DC0AC4" w:rsidP="006B209F">
      <w:pPr>
        <w:spacing w:after="0" w:line="240" w:lineRule="auto"/>
        <w:jc w:val="both"/>
        <w:rPr>
          <w:color w:val="000000"/>
          <w:sz w:val="24"/>
          <w:szCs w:val="24"/>
        </w:rPr>
      </w:pPr>
    </w:p>
    <w:p w:rsidR="00DC0AC4" w:rsidRPr="009E662C" w:rsidRDefault="00DC0AC4" w:rsidP="006B209F">
      <w:pPr>
        <w:spacing w:after="0" w:line="240" w:lineRule="auto"/>
        <w:rPr>
          <w:sz w:val="24"/>
          <w:szCs w:val="24"/>
        </w:rPr>
      </w:pPr>
    </w:p>
    <w:p w:rsidR="00DC0AC4" w:rsidRPr="009E662C" w:rsidRDefault="00DC0AC4" w:rsidP="006B209F">
      <w:pPr>
        <w:spacing w:after="0" w:line="240" w:lineRule="auto"/>
        <w:rPr>
          <w:sz w:val="24"/>
          <w:szCs w:val="24"/>
        </w:rPr>
      </w:pPr>
    </w:p>
    <w:p w:rsidR="00DC0AC4" w:rsidRPr="009E662C" w:rsidRDefault="00DC0AC4" w:rsidP="006B209F">
      <w:pPr>
        <w:spacing w:after="0" w:line="240" w:lineRule="auto"/>
        <w:jc w:val="center"/>
        <w:rPr>
          <w:sz w:val="24"/>
          <w:szCs w:val="24"/>
        </w:rPr>
      </w:pPr>
    </w:p>
    <w:p w:rsidR="00DC0AC4" w:rsidRPr="009E662C" w:rsidRDefault="00DC0AC4" w:rsidP="002917BF">
      <w:pPr>
        <w:rPr>
          <w:sz w:val="24"/>
          <w:szCs w:val="24"/>
        </w:rPr>
      </w:pPr>
    </w:p>
    <w:p w:rsidR="00DC0AC4" w:rsidRPr="009E662C" w:rsidRDefault="00DC0AC4" w:rsidP="002917BF">
      <w:pPr>
        <w:rPr>
          <w:color w:val="000000"/>
          <w:sz w:val="24"/>
          <w:szCs w:val="24"/>
        </w:rPr>
      </w:pPr>
    </w:p>
    <w:p w:rsidR="00DC0AC4" w:rsidRPr="00E64FDE" w:rsidRDefault="00DC0AC4" w:rsidP="002917BF">
      <w:pPr>
        <w:autoSpaceDE w:val="0"/>
        <w:autoSpaceDN w:val="0"/>
        <w:adjustRightInd w:val="0"/>
        <w:jc w:val="both"/>
        <w:rPr>
          <w:sz w:val="24"/>
          <w:szCs w:val="24"/>
        </w:rPr>
      </w:pPr>
    </w:p>
    <w:p w:rsidR="00DC0AC4" w:rsidRPr="00E64FDE" w:rsidRDefault="00DC0AC4" w:rsidP="002917BF">
      <w:pPr>
        <w:autoSpaceDE w:val="0"/>
        <w:autoSpaceDN w:val="0"/>
        <w:adjustRightInd w:val="0"/>
        <w:jc w:val="both"/>
        <w:rPr>
          <w:sz w:val="24"/>
          <w:szCs w:val="24"/>
        </w:rPr>
      </w:pPr>
      <w:r w:rsidRPr="00E64FDE">
        <w:rPr>
          <w:sz w:val="24"/>
          <w:szCs w:val="24"/>
        </w:rPr>
        <w:br w:type="page"/>
      </w:r>
    </w:p>
    <w:p w:rsidR="00DC0AC4" w:rsidRPr="00E64FDE" w:rsidRDefault="00DC0AC4" w:rsidP="006B209F">
      <w:pPr>
        <w:spacing w:after="0" w:line="240" w:lineRule="auto"/>
        <w:jc w:val="both"/>
        <w:outlineLvl w:val="0"/>
        <w:rPr>
          <w:b/>
          <w:bCs/>
          <w:sz w:val="24"/>
          <w:szCs w:val="24"/>
        </w:rPr>
      </w:pPr>
      <w:bookmarkStart w:id="61" w:name="_Toc452550902"/>
      <w:r w:rsidRPr="00E64FDE">
        <w:rPr>
          <w:b/>
          <w:bCs/>
          <w:sz w:val="24"/>
          <w:szCs w:val="24"/>
        </w:rPr>
        <w:t>CAPITOLUL 8. MONITORIZAREA SI CONTROLUL</w:t>
      </w:r>
      <w:bookmarkEnd w:id="61"/>
    </w:p>
    <w:p w:rsidR="00DC0AC4" w:rsidRPr="00E64FDE" w:rsidRDefault="00DC0AC4" w:rsidP="002917BF">
      <w:pPr>
        <w:autoSpaceDE w:val="0"/>
        <w:autoSpaceDN w:val="0"/>
        <w:adjustRightInd w:val="0"/>
        <w:jc w:val="both"/>
        <w:rPr>
          <w:sz w:val="24"/>
          <w:szCs w:val="24"/>
        </w:rPr>
      </w:pPr>
    </w:p>
    <w:p w:rsidR="00DC0AC4" w:rsidRPr="00E64FDE" w:rsidRDefault="00DC0AC4" w:rsidP="006B209F">
      <w:pPr>
        <w:autoSpaceDE w:val="0"/>
        <w:autoSpaceDN w:val="0"/>
        <w:adjustRightInd w:val="0"/>
        <w:spacing w:after="0" w:line="240" w:lineRule="auto"/>
        <w:ind w:firstLine="708"/>
        <w:jc w:val="both"/>
        <w:rPr>
          <w:sz w:val="24"/>
          <w:szCs w:val="24"/>
        </w:rPr>
      </w:pPr>
      <w:r w:rsidRPr="00E64FDE">
        <w:rPr>
          <w:sz w:val="24"/>
          <w:szCs w:val="24"/>
        </w:rPr>
        <w:t>Beneficiarul are obligaţia să furnizeze orice informaţii de natură tehnică sau financiară legate de Proiect solicitate de către Autoritatea de Management, Organismul Intermediar, Autoritatea de Certificare şi Plată, Autoritatea de Audit, Comisia Europeană sau orice alt organism abilitat să verifice sau să realizeze controlul/auditul/monitorizarea asupra modului de implementare a proiectelor cofinanţate din instrumente structurale.</w:t>
      </w:r>
    </w:p>
    <w:p w:rsidR="00DC0AC4" w:rsidRPr="00E64FDE" w:rsidRDefault="00DC0AC4" w:rsidP="006B209F">
      <w:pPr>
        <w:autoSpaceDE w:val="0"/>
        <w:autoSpaceDN w:val="0"/>
        <w:adjustRightInd w:val="0"/>
        <w:spacing w:after="0" w:line="240" w:lineRule="auto"/>
        <w:ind w:firstLine="708"/>
        <w:jc w:val="both"/>
        <w:rPr>
          <w:sz w:val="24"/>
          <w:szCs w:val="24"/>
        </w:rPr>
      </w:pPr>
      <w:r w:rsidRPr="00E64FDE">
        <w:rPr>
          <w:sz w:val="24"/>
          <w:szCs w:val="24"/>
        </w:rPr>
        <w:t>Beneficiarul trebuie să ţină o evidenţă contabilă distinctă, folosind conturi analitice distincte pentru Proiect.</w:t>
      </w:r>
    </w:p>
    <w:p w:rsidR="00DC0AC4" w:rsidRPr="00E64FDE" w:rsidRDefault="00DC0AC4" w:rsidP="006B209F">
      <w:pPr>
        <w:spacing w:after="0" w:line="240" w:lineRule="auto"/>
        <w:ind w:firstLine="708"/>
        <w:jc w:val="both"/>
        <w:rPr>
          <w:sz w:val="24"/>
          <w:szCs w:val="24"/>
        </w:rPr>
      </w:pPr>
      <w:r w:rsidRPr="00E64FDE">
        <w:rPr>
          <w:sz w:val="24"/>
          <w:szCs w:val="24"/>
        </w:rPr>
        <w:t>Monitorizarea proiectelor se face de către OIPSI, în vederea urmăririi îndeplinirii indicatorilor stabiliţi prin contract pentru măsurarea obţinerii rezultatelor prevăzute.</w:t>
      </w:r>
    </w:p>
    <w:p w:rsidR="00DC0AC4" w:rsidRPr="00E64FDE" w:rsidRDefault="00DC0AC4" w:rsidP="006B209F">
      <w:pPr>
        <w:autoSpaceDE w:val="0"/>
        <w:autoSpaceDN w:val="0"/>
        <w:adjustRightInd w:val="0"/>
        <w:spacing w:after="0" w:line="240" w:lineRule="auto"/>
        <w:ind w:firstLine="708"/>
        <w:jc w:val="both"/>
        <w:rPr>
          <w:sz w:val="24"/>
          <w:szCs w:val="24"/>
        </w:rPr>
      </w:pPr>
      <w:r w:rsidRPr="00E64FDE">
        <w:rPr>
          <w:sz w:val="24"/>
          <w:szCs w:val="24"/>
        </w:rPr>
        <w:t>Scopul vizitei de monitorizare este de a se verifica la faţă locului realizarea fizică a unui proiect şi de a permite echipei de monitorizare să colecteze unele date suplimentare faţă de cele cuprinse în rapoartele de progres, în vederea aprecierii valorii indicatorilor faţă de ţintele propuse şi a acurateţei informaţiei furnizate de beneficiar.</w:t>
      </w:r>
    </w:p>
    <w:p w:rsidR="00DC0AC4" w:rsidRPr="00E64FDE" w:rsidRDefault="00DC0AC4" w:rsidP="006B209F">
      <w:pPr>
        <w:autoSpaceDE w:val="0"/>
        <w:autoSpaceDN w:val="0"/>
        <w:adjustRightInd w:val="0"/>
        <w:spacing w:after="0" w:line="240" w:lineRule="auto"/>
        <w:jc w:val="both"/>
        <w:rPr>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031"/>
      </w:tblGrid>
      <w:tr w:rsidR="00DC0AC4" w:rsidRPr="00E64FDE">
        <w:trPr>
          <w:trHeight w:val="1039"/>
        </w:trPr>
        <w:tc>
          <w:tcPr>
            <w:tcW w:w="1539" w:type="dxa"/>
            <w:vAlign w:val="center"/>
          </w:tcPr>
          <w:p w:rsidR="00DC0AC4" w:rsidRPr="00E64FDE" w:rsidRDefault="00DC0AC4" w:rsidP="00C352BB">
            <w:pPr>
              <w:spacing w:after="0" w:line="240" w:lineRule="auto"/>
              <w:jc w:val="center"/>
              <w:rPr>
                <w:b/>
                <w:bCs/>
                <w:i/>
                <w:iCs/>
                <w:sz w:val="24"/>
                <w:szCs w:val="24"/>
              </w:rPr>
            </w:pPr>
            <w:r w:rsidRPr="00E64FDE">
              <w:rPr>
                <w:b/>
                <w:bCs/>
                <w:i/>
                <w:iCs/>
                <w:sz w:val="24"/>
                <w:szCs w:val="24"/>
              </w:rPr>
              <w:t>ATENŢIE!</w:t>
            </w:r>
          </w:p>
        </w:tc>
        <w:tc>
          <w:tcPr>
            <w:tcW w:w="8031" w:type="dxa"/>
          </w:tcPr>
          <w:p w:rsidR="00DC0AC4" w:rsidRPr="00E64FDE" w:rsidRDefault="00DC0AC4" w:rsidP="00C352BB">
            <w:pPr>
              <w:spacing w:after="0" w:line="240" w:lineRule="auto"/>
              <w:jc w:val="both"/>
              <w:rPr>
                <w:b/>
                <w:bCs/>
                <w:sz w:val="24"/>
                <w:szCs w:val="24"/>
                <w:lang w:eastAsia="ro-RO"/>
              </w:rPr>
            </w:pPr>
            <w:r w:rsidRPr="00E64FDE">
              <w:rPr>
                <w:b/>
                <w:bCs/>
                <w:sz w:val="24"/>
                <w:szCs w:val="24"/>
                <w:lang w:eastAsia="ro-RO"/>
              </w:rPr>
              <w:t>Beneficiarii trebuie să respecte indicatorii asumaţi prin Cererea de finanţare. Neîndeplinirea acestor indicatori poate conduce la retragerea finanţării acordate sau retragerea proporţională cu gradul de neîndeplinire.</w:t>
            </w:r>
          </w:p>
        </w:tc>
      </w:tr>
    </w:tbl>
    <w:p w:rsidR="00DC0AC4" w:rsidRPr="00E64FDE" w:rsidRDefault="00DC0AC4" w:rsidP="006B209F">
      <w:pPr>
        <w:autoSpaceDE w:val="0"/>
        <w:autoSpaceDN w:val="0"/>
        <w:adjustRightInd w:val="0"/>
        <w:spacing w:after="0" w:line="240" w:lineRule="auto"/>
        <w:jc w:val="both"/>
        <w:rPr>
          <w:b/>
          <w:bCs/>
          <w:sz w:val="24"/>
          <w:szCs w:val="24"/>
        </w:rPr>
      </w:pPr>
    </w:p>
    <w:p w:rsidR="00DC0AC4" w:rsidRPr="00E64FDE" w:rsidRDefault="00DC0AC4" w:rsidP="006B209F">
      <w:pPr>
        <w:spacing w:after="0" w:line="240" w:lineRule="auto"/>
        <w:ind w:firstLine="708"/>
        <w:jc w:val="both"/>
        <w:rPr>
          <w:sz w:val="24"/>
          <w:szCs w:val="24"/>
        </w:rPr>
      </w:pPr>
      <w:r w:rsidRPr="00E64FDE">
        <w:rPr>
          <w:sz w:val="24"/>
          <w:szCs w:val="24"/>
        </w:rPr>
        <w:t>Procesul de monitorizare începe din momentul semnării contractului de finanţare şi se termină la 60 luni după finalizarea proiectului.</w:t>
      </w:r>
    </w:p>
    <w:p w:rsidR="00DC0AC4" w:rsidRPr="00E64FDE" w:rsidRDefault="00DC0AC4" w:rsidP="006B209F">
      <w:pPr>
        <w:spacing w:after="0" w:line="240" w:lineRule="auto"/>
        <w:ind w:firstLine="708"/>
        <w:jc w:val="both"/>
        <w:rPr>
          <w:sz w:val="24"/>
          <w:szCs w:val="24"/>
        </w:rPr>
      </w:pPr>
      <w:r w:rsidRPr="00E64FDE">
        <w:rPr>
          <w:sz w:val="24"/>
          <w:szCs w:val="24"/>
        </w:rPr>
        <w:t>Beneficiarul trebuie să transmită OIPSI, pe toată durata de implementare a proiectului, rapoarte trimestriale de progres, rapoarte de progres care însoţesc cererea de rambursare, iar timp de 60 luni după finalizarea activităţilor proiectului va transmite rapoarte anuale privind durabilitatea investiţiei, rapoarte completate în conformitate cu formatele standard prevăzute în anexa la contractul de finanţare.</w:t>
      </w:r>
    </w:p>
    <w:p w:rsidR="00DC0AC4" w:rsidRPr="00E64FDE" w:rsidRDefault="00DC0AC4" w:rsidP="006B209F">
      <w:pPr>
        <w:spacing w:after="0" w:line="240" w:lineRule="auto"/>
        <w:jc w:val="both"/>
        <w:rPr>
          <w:sz w:val="24"/>
          <w:szCs w:val="24"/>
        </w:rPr>
      </w:pPr>
      <w:r w:rsidRPr="00E64FDE">
        <w:rPr>
          <w:sz w:val="24"/>
          <w:szCs w:val="24"/>
        </w:rPr>
        <w:t>Pentru realizarea monitorizării fizice a proiectelor, OIPSI va desfăşura următoarele activităţi:</w:t>
      </w:r>
    </w:p>
    <w:p w:rsidR="00DC0AC4" w:rsidRPr="00E64FDE" w:rsidRDefault="00DC0AC4" w:rsidP="006B209F">
      <w:pPr>
        <w:numPr>
          <w:ilvl w:val="0"/>
          <w:numId w:val="21"/>
        </w:numPr>
        <w:spacing w:after="0" w:line="240" w:lineRule="auto"/>
        <w:jc w:val="both"/>
        <w:rPr>
          <w:sz w:val="24"/>
          <w:szCs w:val="24"/>
        </w:rPr>
      </w:pPr>
      <w:r w:rsidRPr="00E64FDE">
        <w:rPr>
          <w:sz w:val="24"/>
          <w:szCs w:val="24"/>
        </w:rPr>
        <w:t>verificarea conţinutului documentelor de raportare (rapoarte de progres elaborate şi transmise de către beneficiar privind activităţile desfăşurate / progresul fizic);</w:t>
      </w:r>
    </w:p>
    <w:p w:rsidR="00DC0AC4" w:rsidRPr="00E64FDE" w:rsidRDefault="00DC0AC4" w:rsidP="006B209F">
      <w:pPr>
        <w:numPr>
          <w:ilvl w:val="0"/>
          <w:numId w:val="21"/>
        </w:numPr>
        <w:spacing w:after="0" w:line="240" w:lineRule="auto"/>
        <w:jc w:val="both"/>
        <w:rPr>
          <w:sz w:val="24"/>
          <w:szCs w:val="24"/>
        </w:rPr>
      </w:pPr>
      <w:r w:rsidRPr="00E64FDE">
        <w:rPr>
          <w:sz w:val="24"/>
          <w:szCs w:val="24"/>
        </w:rPr>
        <w:t>vizite de monitorizare care îşi propun verificarea stadiului fizic al implementării proiectului la faţa locului/sediul beneficiarului (anunţate şi ad-hoc).</w:t>
      </w:r>
    </w:p>
    <w:p w:rsidR="00DC0AC4" w:rsidRPr="00E64FDE" w:rsidRDefault="00DC0AC4" w:rsidP="006B209F">
      <w:pPr>
        <w:spacing w:after="0" w:line="240" w:lineRule="auto"/>
        <w:ind w:left="540"/>
        <w:jc w:val="both"/>
        <w:rPr>
          <w:b/>
          <w:bCs/>
          <w:sz w:val="24"/>
          <w:szCs w:val="24"/>
        </w:rPr>
      </w:pPr>
    </w:p>
    <w:p w:rsidR="00DC0AC4" w:rsidRPr="00E64FDE" w:rsidRDefault="00DC0AC4" w:rsidP="006B209F">
      <w:pPr>
        <w:spacing w:after="0" w:line="240" w:lineRule="auto"/>
        <w:jc w:val="both"/>
        <w:rPr>
          <w:b/>
          <w:bCs/>
          <w:sz w:val="24"/>
          <w:szCs w:val="24"/>
        </w:rPr>
      </w:pPr>
      <w:r w:rsidRPr="00E64FDE">
        <w:rPr>
          <w:b/>
          <w:bCs/>
          <w:sz w:val="24"/>
          <w:szCs w:val="24"/>
        </w:rPr>
        <w:t>Verificarea documentelor</w:t>
      </w:r>
    </w:p>
    <w:p w:rsidR="00DC0AC4" w:rsidRPr="00E64FDE" w:rsidRDefault="00DC0AC4" w:rsidP="006B209F">
      <w:pPr>
        <w:spacing w:after="0" w:line="240" w:lineRule="auto"/>
        <w:ind w:firstLine="708"/>
        <w:jc w:val="both"/>
        <w:rPr>
          <w:sz w:val="24"/>
          <w:szCs w:val="24"/>
        </w:rPr>
      </w:pPr>
      <w:r w:rsidRPr="00E64FDE">
        <w:rPr>
          <w:sz w:val="24"/>
          <w:szCs w:val="24"/>
        </w:rPr>
        <w:t>Verificările documentelor vor asigura că rapoartele de progres elaborate de către beneficiar sunt complete şi corecte, că respectă formatul prevăzut în contractul de finanţare, că proiectul este implementat în conformitate cu contractul de finanţare. De asemenea vor urmări evoluţia în timp a indicatorilor stabiliţi prin Contractul de finanţare, realizările faţă de ţintă propusă, procent de realizare.</w:t>
      </w:r>
    </w:p>
    <w:p w:rsidR="00DC0AC4" w:rsidRPr="00E64FDE" w:rsidRDefault="00DC0AC4" w:rsidP="006B209F">
      <w:pPr>
        <w:spacing w:after="0" w:line="240" w:lineRule="auto"/>
        <w:jc w:val="both"/>
        <w:rPr>
          <w:sz w:val="24"/>
          <w:szCs w:val="24"/>
        </w:rPr>
      </w:pPr>
    </w:p>
    <w:p w:rsidR="00DC0AC4" w:rsidRPr="00E64FDE" w:rsidRDefault="00DC0AC4" w:rsidP="006B209F">
      <w:pPr>
        <w:spacing w:after="0" w:line="240" w:lineRule="auto"/>
        <w:jc w:val="both"/>
        <w:rPr>
          <w:b/>
          <w:bCs/>
          <w:sz w:val="24"/>
          <w:szCs w:val="24"/>
        </w:rPr>
      </w:pPr>
      <w:r w:rsidRPr="00E64FDE">
        <w:rPr>
          <w:b/>
          <w:bCs/>
          <w:sz w:val="24"/>
          <w:szCs w:val="24"/>
        </w:rPr>
        <w:t>Vizita de monitorizare</w:t>
      </w:r>
    </w:p>
    <w:p w:rsidR="00DC0AC4" w:rsidRPr="00E64FDE" w:rsidRDefault="00DC0AC4" w:rsidP="006B209F">
      <w:pPr>
        <w:spacing w:after="0" w:line="240" w:lineRule="auto"/>
        <w:ind w:firstLine="708"/>
        <w:jc w:val="both"/>
        <w:rPr>
          <w:sz w:val="24"/>
          <w:szCs w:val="24"/>
        </w:rPr>
      </w:pPr>
      <w:r w:rsidRPr="00E64FDE">
        <w:rPr>
          <w:sz w:val="24"/>
          <w:szCs w:val="24"/>
        </w:rPr>
        <w:t>Scopul vizitei de monitorizare este de a se verifica la faţa locului realizarea fizică a unui proiect, sistemul de management al proiectului şi de a permite echipei de monitorizare să colecteze unele date suplimentare faţă de cele cuprinse în rapoartele de progres, în vederea aprecierii valorii indicatorilor faţă de ţintele propuse şi a acurateţei informaţiei furnizate de beneficiar.</w:t>
      </w:r>
    </w:p>
    <w:p w:rsidR="00DC0AC4" w:rsidRPr="00E64FDE" w:rsidRDefault="00DC0AC4" w:rsidP="006B209F">
      <w:pPr>
        <w:spacing w:after="0" w:line="240" w:lineRule="auto"/>
        <w:jc w:val="both"/>
        <w:rPr>
          <w:sz w:val="24"/>
          <w:szCs w:val="24"/>
        </w:rPr>
      </w:pPr>
      <w:r w:rsidRPr="00E64FDE">
        <w:rPr>
          <w:sz w:val="24"/>
          <w:szCs w:val="24"/>
        </w:rPr>
        <w:t>Vizita de monitorizare va urmări:</w:t>
      </w:r>
    </w:p>
    <w:p w:rsidR="00DC0AC4" w:rsidRPr="00E64FDE" w:rsidRDefault="00DC0AC4" w:rsidP="006B209F">
      <w:pPr>
        <w:numPr>
          <w:ilvl w:val="0"/>
          <w:numId w:val="22"/>
        </w:numPr>
        <w:spacing w:after="0" w:line="240" w:lineRule="auto"/>
        <w:jc w:val="both"/>
        <w:rPr>
          <w:sz w:val="24"/>
          <w:szCs w:val="24"/>
        </w:rPr>
      </w:pPr>
      <w:r w:rsidRPr="00E64FDE">
        <w:rPr>
          <w:sz w:val="24"/>
          <w:szCs w:val="24"/>
        </w:rPr>
        <w:t>asigurarea faptului că proiectul progresează sub aspect de realizare fizică în conformitate cu calendarul activităţilor inclus în contractul de finanţare;</w:t>
      </w:r>
    </w:p>
    <w:p w:rsidR="00DC0AC4" w:rsidRPr="00E64FDE" w:rsidRDefault="00DC0AC4" w:rsidP="006B209F">
      <w:pPr>
        <w:numPr>
          <w:ilvl w:val="0"/>
          <w:numId w:val="22"/>
        </w:numPr>
        <w:spacing w:after="0" w:line="240" w:lineRule="auto"/>
        <w:jc w:val="both"/>
        <w:rPr>
          <w:sz w:val="24"/>
          <w:szCs w:val="24"/>
        </w:rPr>
      </w:pPr>
      <w:r w:rsidRPr="00E64FDE">
        <w:rPr>
          <w:sz w:val="24"/>
          <w:szCs w:val="24"/>
        </w:rPr>
        <w:t>identificarea posibilelor probleme cât mai curând cu putinţă şi emiterea de sugestii de îmbunătăţire a implementării;</w:t>
      </w:r>
    </w:p>
    <w:p w:rsidR="00DC0AC4" w:rsidRPr="00E64FDE" w:rsidRDefault="00DC0AC4" w:rsidP="006B209F">
      <w:pPr>
        <w:numPr>
          <w:ilvl w:val="0"/>
          <w:numId w:val="22"/>
        </w:numPr>
        <w:spacing w:after="0" w:line="240" w:lineRule="auto"/>
        <w:jc w:val="both"/>
        <w:rPr>
          <w:sz w:val="24"/>
          <w:szCs w:val="24"/>
        </w:rPr>
      </w:pPr>
      <w:r w:rsidRPr="00E64FDE">
        <w:rPr>
          <w:sz w:val="24"/>
          <w:szCs w:val="24"/>
        </w:rPr>
        <w:t>identificarea elementelor de succes ale proiectului;</w:t>
      </w:r>
    </w:p>
    <w:p w:rsidR="00DC0AC4" w:rsidRPr="00E64FDE" w:rsidRDefault="00DC0AC4" w:rsidP="006B209F">
      <w:pPr>
        <w:numPr>
          <w:ilvl w:val="0"/>
          <w:numId w:val="22"/>
        </w:numPr>
        <w:spacing w:after="0" w:line="240" w:lineRule="auto"/>
        <w:jc w:val="both"/>
        <w:rPr>
          <w:sz w:val="24"/>
          <w:szCs w:val="24"/>
        </w:rPr>
      </w:pPr>
      <w:r w:rsidRPr="00E64FDE">
        <w:rPr>
          <w:sz w:val="24"/>
          <w:szCs w:val="24"/>
        </w:rPr>
        <w:t>asigurarea unei comunicări strânse între beneficiari şi OIPSI, care să conducă la o bună colaborare în vederea implementării cu succes a proiectului (realizarea tuturor indicatorilor prevăzuţi în contract în perioada de timp prevăzută).</w:t>
      </w:r>
    </w:p>
    <w:p w:rsidR="00DC0AC4" w:rsidRPr="00E64FDE" w:rsidRDefault="00DC0AC4" w:rsidP="006B209F">
      <w:pPr>
        <w:spacing w:after="0" w:line="240" w:lineRule="auto"/>
        <w:jc w:val="both"/>
        <w:rPr>
          <w:sz w:val="24"/>
          <w:szCs w:val="24"/>
        </w:rPr>
      </w:pPr>
      <w:r w:rsidRPr="00E64FDE">
        <w:rPr>
          <w:sz w:val="24"/>
          <w:szCs w:val="24"/>
        </w:rPr>
        <w:t>Beneficiarul are obligaţia de a participa la vizită şi de a furniza echipei de monitorizare toate informaţiile solicitate.</w:t>
      </w:r>
    </w:p>
    <w:p w:rsidR="00DC0AC4" w:rsidRPr="00E64FDE" w:rsidRDefault="00DC0AC4" w:rsidP="006B209F">
      <w:pPr>
        <w:spacing w:after="0" w:line="240" w:lineRule="auto"/>
        <w:ind w:firstLine="720"/>
        <w:jc w:val="both"/>
        <w:rPr>
          <w:sz w:val="24"/>
          <w:szCs w:val="24"/>
        </w:rPr>
      </w:pPr>
    </w:p>
    <w:p w:rsidR="00DC0AC4" w:rsidRPr="00E64FDE" w:rsidRDefault="00DC0AC4" w:rsidP="006B209F">
      <w:pPr>
        <w:spacing w:after="0" w:line="240" w:lineRule="auto"/>
        <w:jc w:val="both"/>
        <w:rPr>
          <w:b/>
          <w:bCs/>
          <w:sz w:val="24"/>
          <w:szCs w:val="24"/>
        </w:rPr>
      </w:pPr>
      <w:r w:rsidRPr="00E64FDE">
        <w:rPr>
          <w:b/>
          <w:bCs/>
          <w:sz w:val="24"/>
          <w:szCs w:val="24"/>
        </w:rPr>
        <w:t>Control şi audit</w:t>
      </w:r>
    </w:p>
    <w:p w:rsidR="00DC0AC4" w:rsidRPr="00E64FDE" w:rsidRDefault="00DC0AC4" w:rsidP="006B209F">
      <w:pPr>
        <w:autoSpaceDE w:val="0"/>
        <w:autoSpaceDN w:val="0"/>
        <w:adjustRightInd w:val="0"/>
        <w:spacing w:after="0" w:line="240" w:lineRule="auto"/>
        <w:ind w:firstLine="708"/>
        <w:jc w:val="both"/>
        <w:rPr>
          <w:sz w:val="24"/>
          <w:szCs w:val="24"/>
        </w:rPr>
      </w:pPr>
      <w:r w:rsidRPr="00E64FDE">
        <w:rPr>
          <w:sz w:val="24"/>
          <w:szCs w:val="24"/>
        </w:rPr>
        <w:t>Autoritatea de Management a POC, OIPSI şi alte structuri cu atribuţii de control/verificare/audit a finanţărilor nerambursabile din fondurile structurale pot efectua misiuni de control pe perioada de implementare a proiectului, pe durata contractului de finanţare, cât şi până la expirarea termenului de 5 ani de la terminarea proiectului şi 10 ani de la data închiderii oficiale a POC.</w:t>
      </w:r>
    </w:p>
    <w:p w:rsidR="00DC0AC4" w:rsidRPr="00E64FDE" w:rsidRDefault="00DC0AC4" w:rsidP="006B209F">
      <w:pPr>
        <w:autoSpaceDE w:val="0"/>
        <w:autoSpaceDN w:val="0"/>
        <w:adjustRightInd w:val="0"/>
        <w:spacing w:after="0" w:line="240" w:lineRule="auto"/>
        <w:ind w:firstLine="708"/>
        <w:jc w:val="both"/>
        <w:rPr>
          <w:sz w:val="24"/>
          <w:szCs w:val="24"/>
        </w:rPr>
      </w:pPr>
      <w:r w:rsidRPr="00E64FDE">
        <w:rPr>
          <w:sz w:val="24"/>
          <w:szCs w:val="24"/>
        </w:rPr>
        <w:t>Beneficiarul trebuie să ţină o evidenţă contabilă distinctă a proiectului şi să asigure înregistrări contabile separate şi transparente ale implementării proiectului. Beneficiarul trebuie să păstreze toate înregistrările/registrele timp de 10 ani de la data închiderii oficiale a POC.</w:t>
      </w:r>
    </w:p>
    <w:p w:rsidR="00DC0AC4" w:rsidRPr="00E64FDE" w:rsidRDefault="00DC0AC4" w:rsidP="006B209F">
      <w:pPr>
        <w:autoSpaceDE w:val="0"/>
        <w:autoSpaceDN w:val="0"/>
        <w:adjustRightInd w:val="0"/>
        <w:spacing w:after="0" w:line="240" w:lineRule="auto"/>
        <w:ind w:firstLine="708"/>
        <w:jc w:val="both"/>
        <w:rPr>
          <w:sz w:val="24"/>
          <w:szCs w:val="24"/>
        </w:rPr>
      </w:pPr>
      <w:r w:rsidRPr="00E64FDE">
        <w:rPr>
          <w:sz w:val="24"/>
          <w:szCs w:val="24"/>
        </w:rPr>
        <w:t>Beneficiarul are obligaţia de a păstra şi de a pune la dispoziţia organismelor abilitate, după finalizarea perioadei de implementare a proiectului, inventarul asupra activelor dobândite prin Instrumentele Structurale, pe o perioadă de 10 ani de la data închiderii oficiale a POC.</w:t>
      </w:r>
    </w:p>
    <w:p w:rsidR="00DC0AC4" w:rsidRPr="00E64FDE" w:rsidRDefault="00DC0AC4" w:rsidP="006B209F">
      <w:pPr>
        <w:autoSpaceDE w:val="0"/>
        <w:autoSpaceDN w:val="0"/>
        <w:adjustRightInd w:val="0"/>
        <w:spacing w:after="0" w:line="240" w:lineRule="auto"/>
        <w:ind w:firstLine="708"/>
        <w:jc w:val="both"/>
        <w:rPr>
          <w:sz w:val="24"/>
          <w:szCs w:val="24"/>
        </w:rPr>
      </w:pPr>
      <w:r w:rsidRPr="00E64FDE">
        <w:rPr>
          <w:sz w:val="24"/>
          <w:szCs w:val="24"/>
        </w:rPr>
        <w:t xml:space="preserve">Beneficiarul are obligaţia să furnizeze orice informaţii de natură tehnică sau financiară legate de proiect solicitate de către Autoritatea de Management, Organismul Intermediar, Autoritatea de Plată/Certificare, Autoritatea de Audit, Comisia Europeană sau orice alt organism abilitat să verifice sau să realizeze auditul asupra modului de implementare a proiectelor cofinanţate din instrumente structurale. Beneficiarul are obligaţia de a asigura disponibilitatea şi prezenţa personalului implicat în implementarea proiectului pe întreaga durată a verificărilor. </w:t>
      </w:r>
    </w:p>
    <w:p w:rsidR="00DC0AC4" w:rsidRPr="00E64FDE" w:rsidRDefault="00DC0AC4" w:rsidP="006B209F">
      <w:pPr>
        <w:autoSpaceDE w:val="0"/>
        <w:autoSpaceDN w:val="0"/>
        <w:adjustRightInd w:val="0"/>
        <w:spacing w:after="0" w:line="240" w:lineRule="auto"/>
        <w:ind w:firstLine="708"/>
        <w:jc w:val="both"/>
        <w:rPr>
          <w:sz w:val="24"/>
          <w:szCs w:val="24"/>
        </w:rPr>
      </w:pPr>
      <w:r w:rsidRPr="00E64FDE">
        <w:rPr>
          <w:sz w:val="24"/>
          <w:szCs w:val="24"/>
        </w:rPr>
        <w:t>Beneficiarul are obligaţia să acorde dreptul de acces la locurile şi spaţiile unde se implementează sau a fost implementat proiectul, inclusiv acces la sistemele informatice, precum şi la toate documentele şi fişierele informatice privind gestiunea tehnică şi financiară a proiectului. Documentele trebuie să fie uşor accesibile şi arhivate, astfel încât să permită verificarea lor.</w:t>
      </w:r>
    </w:p>
    <w:p w:rsidR="00DC0AC4" w:rsidRPr="00E64FDE" w:rsidRDefault="00DC0AC4" w:rsidP="006B209F">
      <w:pPr>
        <w:autoSpaceDE w:val="0"/>
        <w:autoSpaceDN w:val="0"/>
        <w:adjustRightInd w:val="0"/>
        <w:spacing w:after="0" w:line="240" w:lineRule="auto"/>
        <w:ind w:firstLine="708"/>
        <w:jc w:val="both"/>
        <w:rPr>
          <w:sz w:val="24"/>
          <w:szCs w:val="24"/>
        </w:rPr>
      </w:pPr>
      <w:r w:rsidRPr="00E64FDE">
        <w:rPr>
          <w:sz w:val="24"/>
          <w:szCs w:val="24"/>
        </w:rPr>
        <w:t>În cazul neregulilor constatate, recuperarea debitului se realizează conform prevederilor  prevederilor legale in domeniu.</w:t>
      </w:r>
    </w:p>
    <w:p w:rsidR="00DC0AC4" w:rsidRPr="00E64FDE" w:rsidRDefault="00DC0AC4" w:rsidP="006B209F">
      <w:pPr>
        <w:spacing w:after="0" w:line="240" w:lineRule="auto"/>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8031"/>
      </w:tblGrid>
      <w:tr w:rsidR="00DC0AC4" w:rsidRPr="00E64FDE">
        <w:trPr>
          <w:trHeight w:val="2290"/>
        </w:trPr>
        <w:tc>
          <w:tcPr>
            <w:tcW w:w="1539" w:type="dxa"/>
            <w:vAlign w:val="center"/>
          </w:tcPr>
          <w:p w:rsidR="00DC0AC4" w:rsidRPr="00E64FDE" w:rsidRDefault="00DC0AC4" w:rsidP="006C33D9">
            <w:pPr>
              <w:spacing w:after="0" w:line="240" w:lineRule="auto"/>
              <w:jc w:val="center"/>
              <w:rPr>
                <w:b/>
                <w:bCs/>
                <w:i/>
                <w:iCs/>
                <w:sz w:val="24"/>
                <w:szCs w:val="24"/>
              </w:rPr>
            </w:pPr>
            <w:r w:rsidRPr="00E64FDE">
              <w:rPr>
                <w:b/>
                <w:bCs/>
                <w:i/>
                <w:iCs/>
                <w:sz w:val="24"/>
                <w:szCs w:val="24"/>
              </w:rPr>
              <w:t>ATENŢIE!</w:t>
            </w:r>
          </w:p>
        </w:tc>
        <w:tc>
          <w:tcPr>
            <w:tcW w:w="8031" w:type="dxa"/>
          </w:tcPr>
          <w:p w:rsidR="00DC0AC4" w:rsidRPr="00E64FDE" w:rsidRDefault="00DC0AC4" w:rsidP="006C33D9">
            <w:pPr>
              <w:spacing w:after="0" w:line="240" w:lineRule="auto"/>
              <w:jc w:val="both"/>
              <w:rPr>
                <w:sz w:val="24"/>
                <w:szCs w:val="24"/>
                <w:lang w:eastAsia="en-GB"/>
              </w:rPr>
            </w:pPr>
            <w:r w:rsidRPr="00E64FDE">
              <w:rPr>
                <w:sz w:val="24"/>
                <w:szCs w:val="24"/>
                <w:lang w:eastAsia="en-GB"/>
              </w:rPr>
              <w:t>Beneficiarul trebuie să păstreze timp de minim 3 ani de la data inchiderii oficiale a POC toate documentele referitoare la finanțarea primită.</w:t>
            </w:r>
          </w:p>
          <w:p w:rsidR="00DC0AC4" w:rsidRPr="00E64FDE" w:rsidRDefault="00DC0AC4" w:rsidP="006C33D9">
            <w:pPr>
              <w:spacing w:after="0" w:line="240" w:lineRule="auto"/>
              <w:jc w:val="both"/>
              <w:rPr>
                <w:sz w:val="24"/>
                <w:szCs w:val="24"/>
                <w:lang w:eastAsia="en-GB"/>
              </w:rPr>
            </w:pPr>
            <w:r w:rsidRPr="00E64FDE">
              <w:rPr>
                <w:sz w:val="24"/>
                <w:szCs w:val="24"/>
                <w:lang w:eastAsia="en-GB"/>
              </w:rPr>
              <w:t>Această evidenţă trebuie să conţină informaţiile necesare pentru a demonstra respectarea tuturor condiţiilor impuse prin actul de acordare, cum sunt: datele de identificare a beneficiarului, durata, cheltuielile eligibile, valoarea, momentul şi modalitatea acordării ajutorului, originea acestuia, durata, metoda de calcul a ajutoarelor acordate.</w:t>
            </w:r>
          </w:p>
        </w:tc>
      </w:tr>
    </w:tbl>
    <w:p w:rsidR="00DC0AC4" w:rsidRPr="00E64FDE" w:rsidRDefault="00DC0AC4" w:rsidP="006B209F">
      <w:pPr>
        <w:spacing w:after="0" w:line="240" w:lineRule="auto"/>
        <w:jc w:val="both"/>
        <w:rPr>
          <w:color w:val="000000"/>
          <w:sz w:val="24"/>
          <w:szCs w:val="24"/>
        </w:rPr>
      </w:pPr>
    </w:p>
    <w:p w:rsidR="00DC0AC4" w:rsidRPr="00E64FDE" w:rsidRDefault="00DC0AC4" w:rsidP="002917BF">
      <w:pPr>
        <w:jc w:val="both"/>
        <w:rPr>
          <w:color w:val="000000"/>
          <w:sz w:val="24"/>
          <w:szCs w:val="24"/>
        </w:rPr>
      </w:pPr>
      <w:r w:rsidRPr="00E64FDE">
        <w:rPr>
          <w:color w:val="000000"/>
          <w:sz w:val="24"/>
          <w:szCs w:val="24"/>
        </w:rPr>
        <w:br w:type="page"/>
      </w:r>
    </w:p>
    <w:p w:rsidR="00DC0AC4" w:rsidRPr="00E64FDE" w:rsidRDefault="00DC0AC4" w:rsidP="00933BED">
      <w:pPr>
        <w:spacing w:after="0" w:line="240" w:lineRule="auto"/>
        <w:jc w:val="both"/>
        <w:outlineLvl w:val="0"/>
        <w:rPr>
          <w:b/>
          <w:bCs/>
          <w:sz w:val="24"/>
          <w:szCs w:val="24"/>
        </w:rPr>
      </w:pPr>
      <w:bookmarkStart w:id="62" w:name="_Toc452550903"/>
      <w:r w:rsidRPr="00E64FDE">
        <w:rPr>
          <w:b/>
          <w:bCs/>
          <w:sz w:val="24"/>
          <w:szCs w:val="24"/>
        </w:rPr>
        <w:t xml:space="preserve">CAPITOLUL 9. INFORMARE </w:t>
      </w:r>
      <w:r>
        <w:rPr>
          <w:b/>
          <w:bCs/>
          <w:sz w:val="24"/>
          <w:szCs w:val="24"/>
        </w:rPr>
        <w:t>Ș</w:t>
      </w:r>
      <w:r w:rsidRPr="00E64FDE">
        <w:rPr>
          <w:b/>
          <w:bCs/>
          <w:sz w:val="24"/>
          <w:szCs w:val="24"/>
        </w:rPr>
        <w:t>I PUBLICITATE</w:t>
      </w:r>
      <w:bookmarkEnd w:id="62"/>
    </w:p>
    <w:p w:rsidR="00DC0AC4" w:rsidRPr="00E64FDE" w:rsidRDefault="00DC0AC4" w:rsidP="002917BF">
      <w:pPr>
        <w:jc w:val="both"/>
        <w:rPr>
          <w:color w:val="000000"/>
          <w:sz w:val="24"/>
          <w:szCs w:val="24"/>
        </w:rPr>
      </w:pPr>
    </w:p>
    <w:p w:rsidR="00DC0AC4" w:rsidRPr="00E64FDE" w:rsidRDefault="00DC0AC4" w:rsidP="00933BED">
      <w:pPr>
        <w:spacing w:after="0" w:line="240" w:lineRule="auto"/>
        <w:ind w:firstLine="708"/>
        <w:jc w:val="both"/>
        <w:rPr>
          <w:sz w:val="24"/>
          <w:szCs w:val="24"/>
        </w:rPr>
      </w:pPr>
      <w:r w:rsidRPr="00E64FDE">
        <w:rPr>
          <w:sz w:val="24"/>
          <w:szCs w:val="24"/>
        </w:rPr>
        <w:t>În concordanţă cu prevederile Regulamentelor în vigoare, scopul acţiunilor de informare şi publicitate, este de a realiza informarea şi publicitatea programului şi a proiectelor co-finanţate, atât pentru publicul general, cât şi pentru beneficiarii potenţiali, astfel încât să se sublinieze rolul Comunităţii Europene şi transparenţa oportunităţilor de finanţare.</w:t>
      </w:r>
    </w:p>
    <w:p w:rsidR="00DC0AC4" w:rsidRPr="00E64FDE" w:rsidRDefault="00DC0AC4" w:rsidP="00933BED">
      <w:pPr>
        <w:spacing w:after="0" w:line="240" w:lineRule="auto"/>
        <w:ind w:firstLine="708"/>
        <w:jc w:val="both"/>
        <w:rPr>
          <w:color w:val="000000"/>
          <w:sz w:val="24"/>
          <w:szCs w:val="24"/>
        </w:rPr>
      </w:pPr>
      <w:r w:rsidRPr="00E64FDE">
        <w:rPr>
          <w:color w:val="000000"/>
          <w:sz w:val="24"/>
          <w:szCs w:val="24"/>
        </w:rPr>
        <w:t xml:space="preserve">Beneficiarii sunt responsabili pentru implementarea activităţilor de informare şi publicitate în legătură cu asistenţa financiară nerambursabilă obţinută prin POC, în conformitate cu cele declarate în </w:t>
      </w:r>
      <w:r>
        <w:rPr>
          <w:color w:val="000000"/>
          <w:sz w:val="24"/>
          <w:szCs w:val="24"/>
        </w:rPr>
        <w:t>C</w:t>
      </w:r>
      <w:r w:rsidRPr="00E64FDE">
        <w:rPr>
          <w:color w:val="000000"/>
          <w:sz w:val="24"/>
          <w:szCs w:val="24"/>
        </w:rPr>
        <w:t>ererea de finanţare şi cu cele specificate în MANUALUL DE IDENTITATE VIZUALĂ, publicat pe site-ul Ministerului Fondurilor Europene (</w:t>
      </w:r>
      <w:hyperlink r:id="rId16" w:history="1">
        <w:r w:rsidRPr="00ED45A0">
          <w:rPr>
            <w:rStyle w:val="Hyperlink"/>
            <w:sz w:val="24"/>
            <w:szCs w:val="24"/>
          </w:rPr>
          <w:t>http://www.fonduri-ue.ro/transparenta/comunicare</w:t>
        </w:r>
      </w:hyperlink>
      <w:r>
        <w:rPr>
          <w:color w:val="000000"/>
          <w:sz w:val="24"/>
          <w:szCs w:val="24"/>
        </w:rPr>
        <w:t xml:space="preserve"> </w:t>
      </w:r>
      <w:r w:rsidRPr="00E64FDE">
        <w:rPr>
          <w:color w:val="000000"/>
          <w:sz w:val="24"/>
          <w:szCs w:val="24"/>
        </w:rPr>
        <w:t>). Neîndeplinirea acestor obligaţii are drept consecinţă efectuarea unor corecţii financiare.</w:t>
      </w:r>
    </w:p>
    <w:p w:rsidR="00DC0AC4" w:rsidRPr="00E64FDE" w:rsidRDefault="00DC0AC4" w:rsidP="00933BED">
      <w:pPr>
        <w:spacing w:after="0" w:line="240" w:lineRule="auto"/>
        <w:jc w:val="both"/>
        <w:rPr>
          <w:sz w:val="24"/>
          <w:szCs w:val="24"/>
        </w:rPr>
      </w:pPr>
    </w:p>
    <w:p w:rsidR="00DC0AC4" w:rsidRPr="00E64FDE" w:rsidRDefault="00DC0AC4" w:rsidP="00933BED">
      <w:pPr>
        <w:spacing w:after="0" w:line="240" w:lineRule="auto"/>
        <w:ind w:firstLine="708"/>
        <w:jc w:val="both"/>
        <w:rPr>
          <w:sz w:val="24"/>
          <w:szCs w:val="24"/>
        </w:rPr>
      </w:pPr>
      <w:r w:rsidRPr="00E64FDE">
        <w:rPr>
          <w:sz w:val="24"/>
          <w:szCs w:val="24"/>
        </w:rPr>
        <w:t>Informaţii suplimentare privind activitatea de informare şi publicitate care intră în obligaţiile beneficiarului sunt prezentate în anexa aferentă din contractul de finanţare.</w:t>
      </w:r>
    </w:p>
    <w:p w:rsidR="00DC0AC4" w:rsidRPr="00E64FDE" w:rsidRDefault="00DC0AC4" w:rsidP="00933BED">
      <w:pPr>
        <w:autoSpaceDE w:val="0"/>
        <w:autoSpaceDN w:val="0"/>
        <w:adjustRightInd w:val="0"/>
        <w:spacing w:after="0" w:line="240" w:lineRule="auto"/>
        <w:ind w:left="45"/>
        <w:jc w:val="both"/>
        <w:rPr>
          <w:sz w:val="24"/>
          <w:szCs w:val="24"/>
        </w:rPr>
      </w:pPr>
    </w:p>
    <w:p w:rsidR="00DC0AC4" w:rsidRPr="00E64FDE" w:rsidRDefault="00DC0AC4" w:rsidP="00933BED">
      <w:pPr>
        <w:spacing w:after="0" w:line="240" w:lineRule="auto"/>
        <w:ind w:firstLine="708"/>
        <w:jc w:val="both"/>
        <w:rPr>
          <w:sz w:val="24"/>
          <w:szCs w:val="24"/>
        </w:rPr>
      </w:pPr>
      <w:r w:rsidRPr="00E64FDE">
        <w:rPr>
          <w:sz w:val="24"/>
          <w:szCs w:val="24"/>
        </w:rPr>
        <w:t>Eventualele întrebări pot fi trimise la:</w:t>
      </w:r>
    </w:p>
    <w:p w:rsidR="00DC0AC4" w:rsidRPr="00E64FDE" w:rsidRDefault="00DC0AC4" w:rsidP="00933BED">
      <w:pPr>
        <w:spacing w:after="0" w:line="240" w:lineRule="auto"/>
        <w:jc w:val="both"/>
        <w:rPr>
          <w:b/>
          <w:bCs/>
          <w:sz w:val="24"/>
          <w:szCs w:val="24"/>
        </w:rPr>
      </w:pPr>
      <w:r w:rsidRPr="00E64FDE">
        <w:rPr>
          <w:b/>
          <w:bCs/>
          <w:sz w:val="24"/>
          <w:szCs w:val="24"/>
        </w:rPr>
        <w:t xml:space="preserve">email: </w:t>
      </w:r>
      <w:hyperlink r:id="rId17" w:history="1">
        <w:r w:rsidRPr="00E64FDE">
          <w:rPr>
            <w:b/>
            <w:bCs/>
            <w:color w:val="0000FF"/>
            <w:sz w:val="24"/>
            <w:szCs w:val="24"/>
            <w:u w:val="single"/>
          </w:rPr>
          <w:t>fonduri.oipsi@msinf.ro</w:t>
        </w:r>
      </w:hyperlink>
    </w:p>
    <w:p w:rsidR="00DC0AC4" w:rsidRPr="00E64FDE" w:rsidRDefault="00DC0AC4" w:rsidP="00933BED">
      <w:pPr>
        <w:spacing w:after="0" w:line="240" w:lineRule="auto"/>
        <w:jc w:val="both"/>
        <w:rPr>
          <w:b/>
          <w:bCs/>
          <w:sz w:val="24"/>
          <w:szCs w:val="24"/>
        </w:rPr>
      </w:pPr>
      <w:r w:rsidRPr="00E64FDE">
        <w:rPr>
          <w:b/>
          <w:bCs/>
          <w:sz w:val="24"/>
          <w:szCs w:val="24"/>
        </w:rPr>
        <w:t>fax: 021 311 39 19</w:t>
      </w:r>
    </w:p>
    <w:p w:rsidR="00DC0AC4" w:rsidRPr="00E64FDE" w:rsidRDefault="00DC0AC4" w:rsidP="00933BED">
      <w:pPr>
        <w:spacing w:after="0" w:line="240" w:lineRule="auto"/>
        <w:jc w:val="both"/>
        <w:rPr>
          <w:b/>
          <w:bCs/>
          <w:sz w:val="24"/>
          <w:szCs w:val="24"/>
        </w:rPr>
      </w:pPr>
      <w:r w:rsidRPr="00E64FDE">
        <w:rPr>
          <w:b/>
          <w:bCs/>
          <w:sz w:val="24"/>
          <w:szCs w:val="24"/>
        </w:rPr>
        <w:t>prin poştă la adresa: B-dul Libertăţii nr. 14, sector 5, Bucureşti</w:t>
      </w:r>
    </w:p>
    <w:p w:rsidR="00DC0AC4" w:rsidRPr="00E64FDE" w:rsidRDefault="00DC0AC4" w:rsidP="002917BF">
      <w:pPr>
        <w:autoSpaceDE w:val="0"/>
        <w:autoSpaceDN w:val="0"/>
        <w:adjustRightInd w:val="0"/>
        <w:jc w:val="both"/>
        <w:rPr>
          <w:sz w:val="24"/>
          <w:szCs w:val="24"/>
        </w:rPr>
      </w:pPr>
    </w:p>
    <w:p w:rsidR="00DC0AC4" w:rsidRPr="00E64FDE" w:rsidRDefault="00DC0AC4" w:rsidP="0054743A">
      <w:pPr>
        <w:spacing w:line="240" w:lineRule="auto"/>
        <w:jc w:val="both"/>
        <w:rPr>
          <w:b/>
          <w:bCs/>
          <w:sz w:val="24"/>
          <w:szCs w:val="24"/>
        </w:rPr>
      </w:pPr>
      <w:r w:rsidRPr="00E64FDE">
        <w:rPr>
          <w:b/>
          <w:bCs/>
          <w:sz w:val="24"/>
          <w:szCs w:val="24"/>
        </w:rPr>
        <w:br w:type="page"/>
      </w:r>
    </w:p>
    <w:p w:rsidR="00DC0AC4" w:rsidRPr="00E64FDE" w:rsidRDefault="00DC0AC4" w:rsidP="00B7079D">
      <w:pPr>
        <w:spacing w:line="240" w:lineRule="auto"/>
        <w:jc w:val="both"/>
        <w:outlineLvl w:val="0"/>
        <w:rPr>
          <w:b/>
          <w:bCs/>
          <w:sz w:val="24"/>
          <w:szCs w:val="24"/>
        </w:rPr>
      </w:pPr>
      <w:bookmarkStart w:id="63" w:name="_Toc452550904"/>
      <w:r w:rsidRPr="00E64FDE">
        <w:rPr>
          <w:b/>
          <w:bCs/>
          <w:sz w:val="24"/>
          <w:szCs w:val="24"/>
        </w:rPr>
        <w:t>CAPITOLUL 1</w:t>
      </w:r>
      <w:r>
        <w:rPr>
          <w:b/>
          <w:bCs/>
          <w:sz w:val="24"/>
          <w:szCs w:val="24"/>
        </w:rPr>
        <w:t>0</w:t>
      </w:r>
      <w:r w:rsidRPr="00E64FDE">
        <w:rPr>
          <w:b/>
          <w:bCs/>
          <w:sz w:val="24"/>
          <w:szCs w:val="24"/>
        </w:rPr>
        <w:t>. Glosar de termeni</w:t>
      </w:r>
      <w:bookmarkEnd w:id="63"/>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7"/>
        <w:gridCol w:w="3804"/>
        <w:gridCol w:w="4227"/>
      </w:tblGrid>
      <w:tr w:rsidR="00DC0AC4" w:rsidRPr="00E64FDE">
        <w:tc>
          <w:tcPr>
            <w:tcW w:w="1707" w:type="dxa"/>
          </w:tcPr>
          <w:p w:rsidR="00DC0AC4" w:rsidRPr="00E64FDE" w:rsidRDefault="00DC0AC4" w:rsidP="00B72A2D">
            <w:pPr>
              <w:spacing w:after="0" w:line="240" w:lineRule="auto"/>
              <w:jc w:val="both"/>
              <w:rPr>
                <w:b/>
                <w:bCs/>
                <w:sz w:val="24"/>
                <w:szCs w:val="24"/>
                <w:lang w:val="it-IT"/>
              </w:rPr>
            </w:pPr>
            <w:r w:rsidRPr="00E64FDE">
              <w:rPr>
                <w:b/>
                <w:bCs/>
                <w:sz w:val="24"/>
                <w:szCs w:val="24"/>
                <w:lang w:val="it-IT"/>
              </w:rPr>
              <w:t>API</w:t>
            </w:r>
          </w:p>
        </w:tc>
        <w:tc>
          <w:tcPr>
            <w:tcW w:w="3804" w:type="dxa"/>
          </w:tcPr>
          <w:p w:rsidR="00DC0AC4" w:rsidRPr="00E64FDE" w:rsidRDefault="00DC0AC4" w:rsidP="004D7FBB">
            <w:pPr>
              <w:spacing w:after="0" w:line="240" w:lineRule="auto"/>
              <w:jc w:val="both"/>
              <w:rPr>
                <w:sz w:val="24"/>
                <w:szCs w:val="24"/>
                <w:lang w:val="it-IT"/>
              </w:rPr>
            </w:pPr>
            <w:r w:rsidRPr="00E64FDE">
              <w:rPr>
                <w:sz w:val="24"/>
                <w:szCs w:val="24"/>
                <w:lang w:val="it-IT"/>
              </w:rPr>
              <w:t xml:space="preserve">Application Programming </w:t>
            </w:r>
          </w:p>
          <w:p w:rsidR="00DC0AC4" w:rsidRPr="00E64FDE" w:rsidRDefault="00DC0AC4" w:rsidP="004D7FBB">
            <w:pPr>
              <w:spacing w:after="0" w:line="240" w:lineRule="auto"/>
              <w:jc w:val="both"/>
              <w:rPr>
                <w:sz w:val="24"/>
                <w:szCs w:val="24"/>
                <w:lang w:val="it-IT"/>
              </w:rPr>
            </w:pPr>
            <w:r w:rsidRPr="00E64FDE">
              <w:rPr>
                <w:sz w:val="24"/>
                <w:szCs w:val="24"/>
                <w:lang w:val="it-IT"/>
              </w:rPr>
              <w:t>Interface</w:t>
            </w:r>
          </w:p>
        </w:tc>
        <w:tc>
          <w:tcPr>
            <w:tcW w:w="4227" w:type="dxa"/>
          </w:tcPr>
          <w:p w:rsidR="00DC0AC4" w:rsidRPr="00E64FDE" w:rsidRDefault="00DC0AC4" w:rsidP="00B72A2D">
            <w:pPr>
              <w:spacing w:after="0" w:line="240" w:lineRule="auto"/>
              <w:jc w:val="both"/>
              <w:rPr>
                <w:b/>
                <w:bCs/>
                <w:sz w:val="24"/>
                <w:szCs w:val="24"/>
              </w:rPr>
            </w:pPr>
          </w:p>
        </w:tc>
      </w:tr>
      <w:tr w:rsidR="00DC0AC4" w:rsidRPr="00E64FDE">
        <w:tc>
          <w:tcPr>
            <w:tcW w:w="1707" w:type="dxa"/>
          </w:tcPr>
          <w:p w:rsidR="00DC0AC4" w:rsidRPr="00E64FDE" w:rsidRDefault="00DC0AC4" w:rsidP="00B72A2D">
            <w:pPr>
              <w:spacing w:after="0" w:line="240" w:lineRule="auto"/>
              <w:jc w:val="both"/>
              <w:rPr>
                <w:b/>
                <w:bCs/>
                <w:sz w:val="24"/>
                <w:szCs w:val="24"/>
              </w:rPr>
            </w:pPr>
            <w:r w:rsidRPr="00E64FDE">
              <w:rPr>
                <w:b/>
                <w:bCs/>
                <w:sz w:val="24"/>
                <w:szCs w:val="24"/>
                <w:lang w:val="en-US"/>
              </w:rPr>
              <w:t>Big Data</w:t>
            </w:r>
          </w:p>
        </w:tc>
        <w:tc>
          <w:tcPr>
            <w:tcW w:w="3804" w:type="dxa"/>
          </w:tcPr>
          <w:p w:rsidR="00DC0AC4" w:rsidRPr="00E64FDE" w:rsidRDefault="00DC0AC4" w:rsidP="00B72A2D">
            <w:pPr>
              <w:spacing w:after="0" w:line="240" w:lineRule="auto"/>
              <w:jc w:val="both"/>
              <w:rPr>
                <w:b/>
                <w:bCs/>
                <w:sz w:val="24"/>
                <w:szCs w:val="24"/>
              </w:rPr>
            </w:pPr>
          </w:p>
        </w:tc>
        <w:tc>
          <w:tcPr>
            <w:tcW w:w="4227" w:type="dxa"/>
          </w:tcPr>
          <w:p w:rsidR="00DC0AC4" w:rsidRPr="00E64FDE" w:rsidRDefault="00DC0AC4" w:rsidP="00B72A2D">
            <w:pPr>
              <w:spacing w:after="0" w:line="240" w:lineRule="auto"/>
              <w:jc w:val="both"/>
              <w:rPr>
                <w:b/>
                <w:bCs/>
                <w:sz w:val="24"/>
                <w:szCs w:val="24"/>
              </w:rPr>
            </w:pPr>
            <w:r w:rsidRPr="009E662C">
              <w:rPr>
                <w:sz w:val="24"/>
                <w:szCs w:val="24"/>
                <w:lang w:val="fr-FR"/>
              </w:rPr>
              <w:t>Concept ce reprezintă instrumentele și modalitățile de</w:t>
            </w:r>
            <w:r>
              <w:rPr>
                <w:sz w:val="24"/>
                <w:szCs w:val="24"/>
                <w:lang w:val="fr-FR"/>
              </w:rPr>
              <w:t xml:space="preserve"> </w:t>
            </w:r>
            <w:r w:rsidRPr="00E64FDE">
              <w:rPr>
                <w:sz w:val="24"/>
                <w:szCs w:val="24"/>
                <w:lang w:val="pt-BR"/>
              </w:rPr>
              <w:t>procesare a seturilor de date complexe ce nu permit o</w:t>
            </w:r>
            <w:r>
              <w:rPr>
                <w:sz w:val="24"/>
                <w:szCs w:val="24"/>
                <w:lang w:val="pt-BR"/>
              </w:rPr>
              <w:t xml:space="preserve"> </w:t>
            </w:r>
            <w:r w:rsidRPr="00E64FDE">
              <w:rPr>
                <w:sz w:val="24"/>
                <w:szCs w:val="24"/>
                <w:lang w:val="it-IT"/>
              </w:rPr>
              <w:t>abordare tradițională</w:t>
            </w:r>
          </w:p>
        </w:tc>
      </w:tr>
      <w:tr w:rsidR="00DC0AC4" w:rsidRPr="00E64FDE">
        <w:tc>
          <w:tcPr>
            <w:tcW w:w="1707" w:type="dxa"/>
          </w:tcPr>
          <w:p w:rsidR="00DC0AC4" w:rsidRPr="00E64FDE" w:rsidRDefault="00DC0AC4" w:rsidP="00B72A2D">
            <w:pPr>
              <w:spacing w:after="0" w:line="240" w:lineRule="auto"/>
              <w:jc w:val="both"/>
              <w:rPr>
                <w:b/>
                <w:bCs/>
                <w:sz w:val="24"/>
                <w:szCs w:val="24"/>
              </w:rPr>
            </w:pPr>
            <w:r w:rsidRPr="00E64FDE">
              <w:rPr>
                <w:b/>
                <w:bCs/>
                <w:sz w:val="24"/>
                <w:szCs w:val="24"/>
                <w:lang w:val="en-US"/>
              </w:rPr>
              <w:t>Broadband</w:t>
            </w:r>
          </w:p>
        </w:tc>
        <w:tc>
          <w:tcPr>
            <w:tcW w:w="3804" w:type="dxa"/>
          </w:tcPr>
          <w:p w:rsidR="00DC0AC4" w:rsidRPr="00E64FDE" w:rsidRDefault="00DC0AC4" w:rsidP="00B72A2D">
            <w:pPr>
              <w:spacing w:after="0" w:line="240" w:lineRule="auto"/>
              <w:jc w:val="both"/>
              <w:rPr>
                <w:b/>
                <w:bCs/>
                <w:sz w:val="24"/>
                <w:szCs w:val="24"/>
              </w:rPr>
            </w:pPr>
            <w:r w:rsidRPr="00E64FDE">
              <w:rPr>
                <w:sz w:val="24"/>
                <w:szCs w:val="24"/>
                <w:lang w:val="en-US"/>
              </w:rPr>
              <w:t>Comunicații de bandă largă</w:t>
            </w:r>
          </w:p>
        </w:tc>
        <w:tc>
          <w:tcPr>
            <w:tcW w:w="4227" w:type="dxa"/>
          </w:tcPr>
          <w:p w:rsidR="00DC0AC4" w:rsidRPr="00267F9B" w:rsidRDefault="00DC0AC4" w:rsidP="00267F9B">
            <w:pPr>
              <w:spacing w:after="0" w:line="240" w:lineRule="auto"/>
              <w:rPr>
                <w:b/>
                <w:bCs/>
                <w:sz w:val="24"/>
                <w:szCs w:val="24"/>
              </w:rPr>
            </w:pPr>
            <w:r w:rsidRPr="009E662C">
              <w:rPr>
                <w:sz w:val="24"/>
                <w:szCs w:val="24"/>
              </w:rPr>
              <w:t>În sistemele de transmisie broadband, semnalele multiple</w:t>
            </w:r>
            <w:r>
              <w:rPr>
                <w:sz w:val="24"/>
                <w:szCs w:val="24"/>
              </w:rPr>
              <w:t xml:space="preserve"> </w:t>
            </w:r>
            <w:r w:rsidRPr="009E662C">
              <w:rPr>
                <w:sz w:val="24"/>
                <w:szCs w:val="24"/>
              </w:rPr>
              <w:t>(voce, date, semnal video) sunt transmise simultan pe</w:t>
            </w:r>
            <w:r>
              <w:rPr>
                <w:sz w:val="24"/>
                <w:szCs w:val="24"/>
              </w:rPr>
              <w:t xml:space="preserve"> </w:t>
            </w:r>
            <w:r w:rsidRPr="00E64FDE">
              <w:rPr>
                <w:sz w:val="24"/>
                <w:szCs w:val="24"/>
              </w:rPr>
              <w:t xml:space="preserve">același suport fizic folosindu-se tehnica de </w:t>
            </w:r>
            <w:r>
              <w:rPr>
                <w:sz w:val="24"/>
                <w:szCs w:val="24"/>
              </w:rPr>
              <w:t>m</w:t>
            </w:r>
            <w:r w:rsidRPr="00E64FDE">
              <w:rPr>
                <w:sz w:val="24"/>
                <w:szCs w:val="24"/>
              </w:rPr>
              <w:t>ultiplexare în</w:t>
            </w:r>
            <w:r>
              <w:rPr>
                <w:sz w:val="24"/>
                <w:szCs w:val="24"/>
              </w:rPr>
              <w:t xml:space="preserve"> </w:t>
            </w:r>
            <w:r w:rsidRPr="00267F9B">
              <w:rPr>
                <w:sz w:val="24"/>
                <w:szCs w:val="24"/>
              </w:rPr>
              <w:t>frecvență. O conexiune broadband este un tip de acces la</w:t>
            </w:r>
            <w:r>
              <w:rPr>
                <w:sz w:val="24"/>
                <w:szCs w:val="24"/>
              </w:rPr>
              <w:t xml:space="preserve"> </w:t>
            </w:r>
            <w:r w:rsidRPr="00267F9B">
              <w:rPr>
                <w:sz w:val="24"/>
                <w:szCs w:val="24"/>
              </w:rPr>
              <w:t>Internet de viteză mare (minim 128kb/sec).</w:t>
            </w:r>
          </w:p>
        </w:tc>
      </w:tr>
      <w:tr w:rsidR="00DC0AC4" w:rsidRPr="00E64FDE">
        <w:tc>
          <w:tcPr>
            <w:tcW w:w="1707" w:type="dxa"/>
          </w:tcPr>
          <w:p w:rsidR="00DC0AC4" w:rsidRPr="00E64FDE" w:rsidRDefault="00DC0AC4" w:rsidP="00B72A2D">
            <w:pPr>
              <w:spacing w:after="0" w:line="240" w:lineRule="auto"/>
              <w:jc w:val="both"/>
              <w:rPr>
                <w:b/>
                <w:bCs/>
                <w:sz w:val="24"/>
                <w:szCs w:val="24"/>
              </w:rPr>
            </w:pPr>
            <w:r w:rsidRPr="00E64FDE">
              <w:rPr>
                <w:b/>
                <w:bCs/>
                <w:sz w:val="24"/>
                <w:szCs w:val="24"/>
                <w:lang w:val="en-US"/>
              </w:rPr>
              <w:t>CTE</w:t>
            </w:r>
          </w:p>
        </w:tc>
        <w:tc>
          <w:tcPr>
            <w:tcW w:w="3804" w:type="dxa"/>
          </w:tcPr>
          <w:p w:rsidR="00DC0AC4" w:rsidRPr="00E64FDE" w:rsidRDefault="00DC0AC4" w:rsidP="00B72A2D">
            <w:pPr>
              <w:autoSpaceDE w:val="0"/>
              <w:autoSpaceDN w:val="0"/>
              <w:adjustRightInd w:val="0"/>
              <w:spacing w:after="0" w:line="240" w:lineRule="auto"/>
              <w:rPr>
                <w:sz w:val="24"/>
                <w:szCs w:val="24"/>
                <w:lang w:val="it-IT"/>
              </w:rPr>
            </w:pPr>
            <w:r w:rsidRPr="00E64FDE">
              <w:rPr>
                <w:sz w:val="24"/>
                <w:szCs w:val="24"/>
                <w:lang w:val="it-IT"/>
              </w:rPr>
              <w:t>Comitetul Tehnico-Economic pentru</w:t>
            </w:r>
          </w:p>
          <w:p w:rsidR="00DC0AC4" w:rsidRPr="00E64FDE" w:rsidRDefault="00DC0AC4" w:rsidP="00B72A2D">
            <w:pPr>
              <w:spacing w:after="0" w:line="240" w:lineRule="auto"/>
              <w:jc w:val="both"/>
              <w:rPr>
                <w:b/>
                <w:bCs/>
                <w:sz w:val="24"/>
                <w:szCs w:val="24"/>
              </w:rPr>
            </w:pPr>
            <w:r w:rsidRPr="00E64FDE">
              <w:rPr>
                <w:sz w:val="24"/>
                <w:szCs w:val="24"/>
                <w:lang w:val="it-IT"/>
              </w:rPr>
              <w:t>Societatea Informațională</w:t>
            </w:r>
          </w:p>
        </w:tc>
        <w:tc>
          <w:tcPr>
            <w:tcW w:w="4227" w:type="dxa"/>
          </w:tcPr>
          <w:p w:rsidR="00DC0AC4" w:rsidRPr="00E64FDE" w:rsidRDefault="00DC0AC4" w:rsidP="00267F9B">
            <w:pPr>
              <w:spacing w:after="0" w:line="240" w:lineRule="auto"/>
              <w:rPr>
                <w:b/>
                <w:bCs/>
                <w:sz w:val="24"/>
                <w:szCs w:val="24"/>
              </w:rPr>
            </w:pPr>
            <w:r w:rsidRPr="00E64FDE">
              <w:rPr>
                <w:sz w:val="24"/>
                <w:szCs w:val="24"/>
              </w:rPr>
              <w:t>Organism inter-instituțional, fără personalitate juridică</w:t>
            </w:r>
            <w:r>
              <w:rPr>
                <w:sz w:val="24"/>
                <w:szCs w:val="24"/>
              </w:rPr>
              <w:t xml:space="preserve"> </w:t>
            </w:r>
            <w:r w:rsidRPr="00E64FDE">
              <w:rPr>
                <w:sz w:val="24"/>
                <w:szCs w:val="24"/>
              </w:rPr>
              <w:t>care asistă MSI în relația cu autoritățile publice în vederea</w:t>
            </w:r>
            <w:r>
              <w:rPr>
                <w:sz w:val="24"/>
                <w:szCs w:val="24"/>
              </w:rPr>
              <w:t xml:space="preserve"> </w:t>
            </w:r>
            <w:r w:rsidRPr="00E64FDE">
              <w:rPr>
                <w:sz w:val="24"/>
                <w:szCs w:val="24"/>
              </w:rPr>
              <w:t>realizării coerenței politicilor și implementării strategiilor</w:t>
            </w:r>
            <w:r>
              <w:rPr>
                <w:sz w:val="24"/>
                <w:szCs w:val="24"/>
              </w:rPr>
              <w:t xml:space="preserve"> </w:t>
            </w:r>
            <w:r w:rsidRPr="00267F9B">
              <w:rPr>
                <w:sz w:val="24"/>
                <w:szCs w:val="24"/>
              </w:rPr>
              <w:t>guvernamentale privind dezvoltarea Societății</w:t>
            </w:r>
            <w:r>
              <w:rPr>
                <w:sz w:val="24"/>
                <w:szCs w:val="24"/>
              </w:rPr>
              <w:t xml:space="preserve"> </w:t>
            </w:r>
            <w:r w:rsidRPr="00267F9B">
              <w:rPr>
                <w:sz w:val="24"/>
                <w:szCs w:val="24"/>
              </w:rPr>
              <w:t>Informaționale.</w:t>
            </w:r>
          </w:p>
        </w:tc>
      </w:tr>
      <w:tr w:rsidR="00DC0AC4" w:rsidRPr="00E64FDE">
        <w:tc>
          <w:tcPr>
            <w:tcW w:w="1707" w:type="dxa"/>
          </w:tcPr>
          <w:p w:rsidR="00DC0AC4" w:rsidRPr="00E64FDE" w:rsidRDefault="00DC0AC4" w:rsidP="00B72A2D">
            <w:pPr>
              <w:spacing w:after="0" w:line="240" w:lineRule="auto"/>
              <w:jc w:val="both"/>
              <w:rPr>
                <w:b/>
                <w:bCs/>
                <w:sz w:val="24"/>
                <w:szCs w:val="24"/>
                <w:lang w:val="en-US"/>
              </w:rPr>
            </w:pPr>
            <w:r w:rsidRPr="00E64FDE">
              <w:rPr>
                <w:b/>
                <w:bCs/>
                <w:sz w:val="24"/>
                <w:szCs w:val="24"/>
                <w:lang w:val="en-US"/>
              </w:rPr>
              <w:t>eGovernment</w:t>
            </w:r>
          </w:p>
        </w:tc>
        <w:tc>
          <w:tcPr>
            <w:tcW w:w="3804" w:type="dxa"/>
          </w:tcPr>
          <w:p w:rsidR="00DC0AC4" w:rsidRPr="00E64FDE" w:rsidRDefault="00DC0AC4" w:rsidP="00B72A2D">
            <w:pPr>
              <w:spacing w:after="0" w:line="240" w:lineRule="auto"/>
              <w:jc w:val="both"/>
              <w:rPr>
                <w:sz w:val="24"/>
                <w:szCs w:val="24"/>
                <w:lang w:val="en-US"/>
              </w:rPr>
            </w:pPr>
            <w:r w:rsidRPr="00E64FDE">
              <w:rPr>
                <w:sz w:val="24"/>
                <w:szCs w:val="24"/>
                <w:lang w:val="en-US"/>
              </w:rPr>
              <w:t>eGuvernare/ Guvernare electronică</w:t>
            </w:r>
          </w:p>
        </w:tc>
        <w:tc>
          <w:tcPr>
            <w:tcW w:w="4227" w:type="dxa"/>
          </w:tcPr>
          <w:p w:rsidR="00DC0AC4" w:rsidRPr="00E64FDE" w:rsidRDefault="00DC0AC4" w:rsidP="00B72A2D">
            <w:pPr>
              <w:autoSpaceDE w:val="0"/>
              <w:autoSpaceDN w:val="0"/>
              <w:adjustRightInd w:val="0"/>
              <w:spacing w:after="0" w:line="240" w:lineRule="auto"/>
              <w:rPr>
                <w:sz w:val="24"/>
                <w:szCs w:val="24"/>
                <w:lang w:val="en-US"/>
              </w:rPr>
            </w:pPr>
            <w:r w:rsidRPr="00E64FDE">
              <w:rPr>
                <w:sz w:val="24"/>
                <w:szCs w:val="24"/>
                <w:lang w:val="en-US"/>
              </w:rPr>
              <w:t>Conceptul definește generic utilizarea noilor tehnologii de</w:t>
            </w:r>
            <w:r>
              <w:rPr>
                <w:sz w:val="24"/>
                <w:szCs w:val="24"/>
                <w:lang w:val="en-US"/>
              </w:rPr>
              <w:t xml:space="preserve"> </w:t>
            </w:r>
            <w:r w:rsidRPr="00E64FDE">
              <w:rPr>
                <w:sz w:val="24"/>
                <w:szCs w:val="24"/>
                <w:lang w:val="en-US"/>
              </w:rPr>
              <w:t>comunicare și a aplicațiilor informatice de către</w:t>
            </w:r>
          </w:p>
          <w:p w:rsidR="00DC0AC4" w:rsidRPr="00267F9B" w:rsidRDefault="00DC0AC4" w:rsidP="00B72A2D">
            <w:pPr>
              <w:autoSpaceDE w:val="0"/>
              <w:autoSpaceDN w:val="0"/>
              <w:adjustRightInd w:val="0"/>
              <w:spacing w:after="0" w:line="240" w:lineRule="auto"/>
              <w:rPr>
                <w:sz w:val="24"/>
                <w:szCs w:val="24"/>
                <w:lang w:val="en-US"/>
              </w:rPr>
            </w:pPr>
            <w:r w:rsidRPr="00E64FDE">
              <w:rPr>
                <w:sz w:val="24"/>
                <w:szCs w:val="24"/>
                <w:lang w:val="en-US"/>
              </w:rPr>
              <w:t>administrația publică centrală și locală în scopul</w:t>
            </w:r>
            <w:r>
              <w:rPr>
                <w:sz w:val="24"/>
                <w:szCs w:val="24"/>
                <w:lang w:val="en-US"/>
              </w:rPr>
              <w:t xml:space="preserve"> </w:t>
            </w:r>
            <w:r w:rsidRPr="00267F9B">
              <w:rPr>
                <w:sz w:val="24"/>
                <w:szCs w:val="24"/>
                <w:lang w:val="en-US"/>
              </w:rPr>
              <w:t>eficientizării activității aparatului administrativ și a</w:t>
            </w:r>
            <w:r>
              <w:rPr>
                <w:sz w:val="24"/>
                <w:szCs w:val="24"/>
                <w:lang w:val="en-US"/>
              </w:rPr>
              <w:t xml:space="preserve"> </w:t>
            </w:r>
            <w:r w:rsidRPr="00267F9B">
              <w:rPr>
                <w:sz w:val="24"/>
                <w:szCs w:val="24"/>
                <w:lang w:val="en-US"/>
              </w:rPr>
              <w:t>creșterii calității serviciilor publice.</w:t>
            </w:r>
          </w:p>
        </w:tc>
      </w:tr>
      <w:tr w:rsidR="00DC0AC4" w:rsidRPr="00E64FDE">
        <w:tc>
          <w:tcPr>
            <w:tcW w:w="1707" w:type="dxa"/>
          </w:tcPr>
          <w:p w:rsidR="00DC0AC4" w:rsidRPr="00E64FDE" w:rsidRDefault="00DC0AC4" w:rsidP="00B72A2D">
            <w:pPr>
              <w:spacing w:after="0" w:line="240" w:lineRule="auto"/>
              <w:jc w:val="both"/>
              <w:rPr>
                <w:b/>
                <w:bCs/>
                <w:sz w:val="24"/>
                <w:szCs w:val="24"/>
                <w:lang w:val="fr-FR"/>
              </w:rPr>
            </w:pPr>
            <w:r w:rsidRPr="00E64FDE">
              <w:rPr>
                <w:b/>
                <w:bCs/>
                <w:sz w:val="24"/>
                <w:szCs w:val="24"/>
                <w:lang w:val="fr-FR"/>
              </w:rPr>
              <w:t xml:space="preserve">Indicator de rezultat: </w:t>
            </w:r>
          </w:p>
          <w:p w:rsidR="00DC0AC4" w:rsidRPr="00E64FDE" w:rsidRDefault="00DC0AC4" w:rsidP="00B72A2D">
            <w:pPr>
              <w:spacing w:after="0" w:line="240" w:lineRule="auto"/>
              <w:jc w:val="both"/>
              <w:rPr>
                <w:b/>
                <w:bCs/>
                <w:sz w:val="24"/>
                <w:szCs w:val="24"/>
                <w:lang w:val="fr-FR"/>
              </w:rPr>
            </w:pPr>
          </w:p>
        </w:tc>
        <w:tc>
          <w:tcPr>
            <w:tcW w:w="3804" w:type="dxa"/>
          </w:tcPr>
          <w:p w:rsidR="00DC0AC4" w:rsidRPr="00E64FDE" w:rsidRDefault="00DC0AC4" w:rsidP="00B72A2D">
            <w:pPr>
              <w:spacing w:after="0" w:line="240" w:lineRule="auto"/>
              <w:jc w:val="both"/>
              <w:rPr>
                <w:sz w:val="24"/>
                <w:szCs w:val="24"/>
                <w:lang w:val="fr-FR"/>
              </w:rPr>
            </w:pPr>
          </w:p>
        </w:tc>
        <w:tc>
          <w:tcPr>
            <w:tcW w:w="4227" w:type="dxa"/>
          </w:tcPr>
          <w:p w:rsidR="00DC0AC4" w:rsidRPr="00267F9B" w:rsidRDefault="00DC0AC4" w:rsidP="00B72A2D">
            <w:pPr>
              <w:autoSpaceDE w:val="0"/>
              <w:autoSpaceDN w:val="0"/>
              <w:adjustRightInd w:val="0"/>
              <w:spacing w:after="0" w:line="240" w:lineRule="auto"/>
              <w:rPr>
                <w:sz w:val="24"/>
                <w:szCs w:val="24"/>
                <w:lang w:val="it-IT"/>
              </w:rPr>
            </w:pPr>
            <w:r w:rsidRPr="00267F9B">
              <w:rPr>
                <w:sz w:val="24"/>
                <w:szCs w:val="24"/>
              </w:rPr>
              <w:t>Indicatorii de rezultat se monitorizează /raportează la sfârşitul perioadei de menţinere obligatorie a investiţie</w:t>
            </w:r>
            <w:r w:rsidRPr="00267F9B" w:rsidDel="00C43C53">
              <w:rPr>
                <w:sz w:val="24"/>
                <w:szCs w:val="24"/>
                <w:lang w:val="it-IT"/>
              </w:rPr>
              <w:t xml:space="preserve"> </w:t>
            </w:r>
          </w:p>
        </w:tc>
      </w:tr>
      <w:tr w:rsidR="00DC0AC4" w:rsidRPr="00E64FDE">
        <w:tc>
          <w:tcPr>
            <w:tcW w:w="1707" w:type="dxa"/>
          </w:tcPr>
          <w:p w:rsidR="00DC0AC4" w:rsidRPr="00E64FDE" w:rsidRDefault="00DC0AC4" w:rsidP="00B72A2D">
            <w:pPr>
              <w:spacing w:after="0" w:line="240" w:lineRule="auto"/>
              <w:jc w:val="both"/>
              <w:rPr>
                <w:b/>
                <w:bCs/>
                <w:sz w:val="24"/>
                <w:szCs w:val="24"/>
                <w:lang w:val="fr-FR"/>
              </w:rPr>
            </w:pPr>
            <w:r w:rsidRPr="00E64FDE">
              <w:rPr>
                <w:b/>
                <w:bCs/>
                <w:sz w:val="24"/>
                <w:szCs w:val="24"/>
                <w:lang w:val="fr-FR"/>
              </w:rPr>
              <w:t>Indicator de realizare:</w:t>
            </w:r>
          </w:p>
          <w:p w:rsidR="00DC0AC4" w:rsidRPr="00E64FDE" w:rsidRDefault="00DC0AC4" w:rsidP="00C43C53">
            <w:pPr>
              <w:spacing w:after="0" w:line="240" w:lineRule="auto"/>
              <w:jc w:val="both"/>
              <w:rPr>
                <w:b/>
                <w:bCs/>
                <w:sz w:val="24"/>
                <w:szCs w:val="24"/>
              </w:rPr>
            </w:pPr>
          </w:p>
        </w:tc>
        <w:tc>
          <w:tcPr>
            <w:tcW w:w="3804" w:type="dxa"/>
          </w:tcPr>
          <w:p w:rsidR="00DC0AC4" w:rsidRPr="00E64FDE" w:rsidRDefault="00DC0AC4" w:rsidP="00B72A2D">
            <w:pPr>
              <w:spacing w:after="0" w:line="240" w:lineRule="auto"/>
              <w:jc w:val="both"/>
              <w:rPr>
                <w:sz w:val="24"/>
                <w:szCs w:val="24"/>
                <w:lang w:val="fr-FR"/>
              </w:rPr>
            </w:pPr>
          </w:p>
        </w:tc>
        <w:tc>
          <w:tcPr>
            <w:tcW w:w="4227" w:type="dxa"/>
          </w:tcPr>
          <w:p w:rsidR="00DC0AC4" w:rsidRPr="00267F9B" w:rsidRDefault="00DC0AC4" w:rsidP="00B72A2D">
            <w:pPr>
              <w:autoSpaceDE w:val="0"/>
              <w:autoSpaceDN w:val="0"/>
              <w:adjustRightInd w:val="0"/>
              <w:spacing w:after="0" w:line="240" w:lineRule="auto"/>
              <w:rPr>
                <w:sz w:val="24"/>
                <w:szCs w:val="24"/>
                <w:lang w:val="fr-FR"/>
              </w:rPr>
            </w:pPr>
            <w:r w:rsidRPr="00267F9B">
              <w:rPr>
                <w:sz w:val="24"/>
                <w:szCs w:val="24"/>
              </w:rPr>
              <w:t>Indicatorii de realizare se monitorizează /raportează la sfârşitul perioadei de implementare</w:t>
            </w:r>
            <w:r w:rsidRPr="00267F9B" w:rsidDel="00C43C53">
              <w:rPr>
                <w:sz w:val="24"/>
                <w:szCs w:val="24"/>
                <w:lang w:val="fr-FR"/>
              </w:rPr>
              <w:t xml:space="preserve"> </w:t>
            </w:r>
          </w:p>
        </w:tc>
      </w:tr>
      <w:tr w:rsidR="00DC0AC4" w:rsidRPr="00E64FDE">
        <w:tc>
          <w:tcPr>
            <w:tcW w:w="1707" w:type="dxa"/>
          </w:tcPr>
          <w:p w:rsidR="00DC0AC4" w:rsidRPr="00E64FDE" w:rsidRDefault="00DC0AC4" w:rsidP="00B72A2D">
            <w:pPr>
              <w:spacing w:after="0" w:line="240" w:lineRule="auto"/>
              <w:jc w:val="both"/>
              <w:rPr>
                <w:b/>
                <w:bCs/>
                <w:sz w:val="24"/>
                <w:szCs w:val="24"/>
                <w:lang w:val="it-IT"/>
              </w:rPr>
            </w:pPr>
            <w:r w:rsidRPr="00E64FDE">
              <w:rPr>
                <w:b/>
                <w:bCs/>
                <w:sz w:val="24"/>
                <w:szCs w:val="24"/>
                <w:lang w:val="en-US"/>
              </w:rPr>
              <w:t>FTP</w:t>
            </w:r>
          </w:p>
        </w:tc>
        <w:tc>
          <w:tcPr>
            <w:tcW w:w="3804" w:type="dxa"/>
          </w:tcPr>
          <w:p w:rsidR="00DC0AC4" w:rsidRPr="00E64FDE" w:rsidRDefault="00DC0AC4" w:rsidP="00B72A2D">
            <w:pPr>
              <w:spacing w:after="0" w:line="240" w:lineRule="auto"/>
              <w:jc w:val="both"/>
              <w:rPr>
                <w:sz w:val="24"/>
                <w:szCs w:val="24"/>
                <w:lang w:val="pt-BR"/>
              </w:rPr>
            </w:pPr>
            <w:r w:rsidRPr="00E64FDE">
              <w:rPr>
                <w:sz w:val="24"/>
                <w:szCs w:val="24"/>
                <w:lang w:val="pt-BR"/>
              </w:rPr>
              <w:t>File transfer protocol (Protocol al transferului de fișiere)</w:t>
            </w:r>
          </w:p>
        </w:tc>
        <w:tc>
          <w:tcPr>
            <w:tcW w:w="4227" w:type="dxa"/>
          </w:tcPr>
          <w:p w:rsidR="00DC0AC4" w:rsidRPr="00267F9B" w:rsidRDefault="00DC0AC4" w:rsidP="00B72A2D">
            <w:pPr>
              <w:autoSpaceDE w:val="0"/>
              <w:autoSpaceDN w:val="0"/>
              <w:adjustRightInd w:val="0"/>
              <w:spacing w:after="0" w:line="240" w:lineRule="auto"/>
              <w:rPr>
                <w:sz w:val="24"/>
                <w:szCs w:val="24"/>
                <w:lang w:val="pt-BR"/>
              </w:rPr>
            </w:pPr>
            <w:r w:rsidRPr="00267F9B">
              <w:rPr>
                <w:sz w:val="24"/>
                <w:szCs w:val="24"/>
                <w:lang w:val="pt-BR"/>
              </w:rPr>
              <w:t>Protocol (set de reguli) utilizat pentru accesul la fișiere aflate pe servere din rețele de calculatoare particulare</w:t>
            </w:r>
            <w:r>
              <w:rPr>
                <w:sz w:val="24"/>
                <w:szCs w:val="24"/>
                <w:lang w:val="pt-BR"/>
              </w:rPr>
              <w:t xml:space="preserve"> </w:t>
            </w:r>
            <w:r w:rsidRPr="00267F9B">
              <w:rPr>
                <w:sz w:val="24"/>
                <w:szCs w:val="24"/>
                <w:lang w:val="pt-BR"/>
              </w:rPr>
              <w:t>sau din Internet.</w:t>
            </w:r>
          </w:p>
        </w:tc>
      </w:tr>
      <w:tr w:rsidR="00DC0AC4" w:rsidRPr="00E64FDE">
        <w:tc>
          <w:tcPr>
            <w:tcW w:w="1707" w:type="dxa"/>
          </w:tcPr>
          <w:p w:rsidR="00DC0AC4" w:rsidRPr="00E64FDE" w:rsidRDefault="00DC0AC4" w:rsidP="00B72A2D">
            <w:pPr>
              <w:autoSpaceDE w:val="0"/>
              <w:autoSpaceDN w:val="0"/>
              <w:adjustRightInd w:val="0"/>
              <w:spacing w:after="0" w:line="240" w:lineRule="auto"/>
              <w:rPr>
                <w:b/>
                <w:bCs/>
                <w:sz w:val="24"/>
                <w:szCs w:val="24"/>
                <w:lang w:val="en-US"/>
              </w:rPr>
            </w:pPr>
            <w:r w:rsidRPr="00E64FDE">
              <w:rPr>
                <w:b/>
                <w:bCs/>
                <w:sz w:val="24"/>
                <w:szCs w:val="24"/>
                <w:lang w:val="en-US"/>
              </w:rPr>
              <w:t>Grad de</w:t>
            </w:r>
          </w:p>
          <w:p w:rsidR="00DC0AC4" w:rsidRPr="00E64FDE" w:rsidRDefault="00DC0AC4" w:rsidP="00B72A2D">
            <w:pPr>
              <w:spacing w:after="0" w:line="240" w:lineRule="auto"/>
              <w:jc w:val="both"/>
              <w:rPr>
                <w:b/>
                <w:bCs/>
                <w:sz w:val="24"/>
                <w:szCs w:val="24"/>
                <w:lang w:val="it-IT"/>
              </w:rPr>
            </w:pPr>
            <w:r w:rsidRPr="00E64FDE">
              <w:rPr>
                <w:b/>
                <w:bCs/>
                <w:sz w:val="24"/>
                <w:szCs w:val="24"/>
                <w:lang w:val="en-US"/>
              </w:rPr>
              <w:t>sofisticare</w:t>
            </w:r>
          </w:p>
        </w:tc>
        <w:tc>
          <w:tcPr>
            <w:tcW w:w="3804" w:type="dxa"/>
          </w:tcPr>
          <w:p w:rsidR="00DC0AC4" w:rsidRPr="00E64FDE" w:rsidRDefault="00DC0AC4" w:rsidP="00B72A2D">
            <w:pPr>
              <w:spacing w:after="0" w:line="240" w:lineRule="auto"/>
              <w:jc w:val="both"/>
              <w:rPr>
                <w:sz w:val="24"/>
                <w:szCs w:val="24"/>
                <w:lang w:val="it-IT"/>
              </w:rPr>
            </w:pPr>
            <w:r w:rsidRPr="00E64FDE">
              <w:rPr>
                <w:sz w:val="24"/>
                <w:szCs w:val="24"/>
                <w:lang w:val="en-US"/>
              </w:rPr>
              <w:t>Grad de sofisticare</w:t>
            </w:r>
          </w:p>
        </w:tc>
        <w:tc>
          <w:tcPr>
            <w:tcW w:w="4227" w:type="dxa"/>
          </w:tcPr>
          <w:p w:rsidR="00DC0AC4" w:rsidRPr="00E64FDE" w:rsidRDefault="00DC0AC4" w:rsidP="00B72A2D">
            <w:pPr>
              <w:autoSpaceDE w:val="0"/>
              <w:autoSpaceDN w:val="0"/>
              <w:adjustRightInd w:val="0"/>
              <w:spacing w:after="0" w:line="240" w:lineRule="auto"/>
              <w:rPr>
                <w:sz w:val="24"/>
                <w:szCs w:val="24"/>
                <w:lang w:val="it-IT"/>
              </w:rPr>
            </w:pPr>
            <w:r w:rsidRPr="00E64FDE">
              <w:rPr>
                <w:sz w:val="24"/>
                <w:szCs w:val="24"/>
                <w:lang w:val="pt-BR"/>
              </w:rPr>
              <w:t>La nivel European există 5 grade de sofisticare a serviciilor</w:t>
            </w:r>
            <w:r>
              <w:rPr>
                <w:sz w:val="24"/>
                <w:szCs w:val="24"/>
                <w:lang w:val="pt-BR"/>
              </w:rPr>
              <w:t xml:space="preserve"> </w:t>
            </w:r>
            <w:r w:rsidRPr="00E64FDE">
              <w:rPr>
                <w:sz w:val="24"/>
                <w:szCs w:val="24"/>
                <w:lang w:val="it-IT"/>
              </w:rPr>
              <w:t>electronice: informarea, interacțiunea, interacțiunea</w:t>
            </w:r>
          </w:p>
          <w:p w:rsidR="00DC0AC4" w:rsidRPr="00E64FDE" w:rsidRDefault="00DC0AC4" w:rsidP="00B72A2D">
            <w:pPr>
              <w:autoSpaceDE w:val="0"/>
              <w:autoSpaceDN w:val="0"/>
              <w:adjustRightInd w:val="0"/>
              <w:spacing w:after="0" w:line="240" w:lineRule="auto"/>
              <w:rPr>
                <w:sz w:val="24"/>
                <w:szCs w:val="24"/>
                <w:lang w:val="it-IT"/>
              </w:rPr>
            </w:pPr>
            <w:r w:rsidRPr="00E64FDE">
              <w:rPr>
                <w:sz w:val="24"/>
                <w:szCs w:val="24"/>
                <w:lang w:val="it-IT"/>
              </w:rPr>
              <w:t>bidirecțional, tranzacționarea și personalizarea.</w:t>
            </w:r>
          </w:p>
        </w:tc>
      </w:tr>
      <w:tr w:rsidR="00DC0AC4" w:rsidRPr="00E64FDE">
        <w:tc>
          <w:tcPr>
            <w:tcW w:w="1707" w:type="dxa"/>
          </w:tcPr>
          <w:p w:rsidR="00DC0AC4" w:rsidRPr="00E64FDE" w:rsidRDefault="00DC0AC4" w:rsidP="00B72A2D">
            <w:pPr>
              <w:spacing w:after="0" w:line="240" w:lineRule="auto"/>
              <w:jc w:val="both"/>
              <w:rPr>
                <w:b/>
                <w:bCs/>
                <w:sz w:val="24"/>
                <w:szCs w:val="24"/>
                <w:lang w:val="en-US"/>
              </w:rPr>
            </w:pPr>
            <w:r w:rsidRPr="00E64FDE">
              <w:rPr>
                <w:b/>
                <w:bCs/>
                <w:sz w:val="24"/>
                <w:szCs w:val="24"/>
                <w:lang w:val="en-US"/>
              </w:rPr>
              <w:t>Life Events</w:t>
            </w:r>
          </w:p>
        </w:tc>
        <w:tc>
          <w:tcPr>
            <w:tcW w:w="3804" w:type="dxa"/>
          </w:tcPr>
          <w:p w:rsidR="00DC0AC4" w:rsidRPr="00E64FDE" w:rsidRDefault="00DC0AC4" w:rsidP="00B72A2D">
            <w:pPr>
              <w:spacing w:after="0" w:line="240" w:lineRule="auto"/>
              <w:jc w:val="both"/>
              <w:rPr>
                <w:sz w:val="24"/>
                <w:szCs w:val="24"/>
                <w:lang w:val="en-US"/>
              </w:rPr>
            </w:pPr>
            <w:r w:rsidRPr="00E64FDE">
              <w:rPr>
                <w:sz w:val="24"/>
                <w:szCs w:val="24"/>
                <w:lang w:val="en-US"/>
              </w:rPr>
              <w:t>Evenimente de viață</w:t>
            </w:r>
          </w:p>
        </w:tc>
        <w:tc>
          <w:tcPr>
            <w:tcW w:w="4227" w:type="dxa"/>
          </w:tcPr>
          <w:p w:rsidR="00DC0AC4" w:rsidRPr="00267F9B" w:rsidRDefault="00DC0AC4" w:rsidP="00B72A2D">
            <w:pPr>
              <w:autoSpaceDE w:val="0"/>
              <w:autoSpaceDN w:val="0"/>
              <w:adjustRightInd w:val="0"/>
              <w:spacing w:after="0" w:line="240" w:lineRule="auto"/>
              <w:rPr>
                <w:sz w:val="24"/>
                <w:szCs w:val="24"/>
                <w:lang w:val="en-US"/>
              </w:rPr>
            </w:pPr>
            <w:r w:rsidRPr="009E662C">
              <w:rPr>
                <w:sz w:val="24"/>
                <w:szCs w:val="24"/>
                <w:lang w:val="en-US"/>
              </w:rPr>
              <w:t>Servicii compuse de obicei din servicii inter-instituționale</w:t>
            </w:r>
            <w:r>
              <w:rPr>
                <w:sz w:val="24"/>
                <w:szCs w:val="24"/>
                <w:lang w:val="en-US"/>
              </w:rPr>
              <w:t xml:space="preserve"> </w:t>
            </w:r>
            <w:r w:rsidRPr="009E662C">
              <w:rPr>
                <w:sz w:val="24"/>
                <w:szCs w:val="24"/>
                <w:lang w:val="en-US"/>
              </w:rPr>
              <w:t>care servesc unui eveniment major al interacțiunii</w:t>
            </w:r>
            <w:r>
              <w:rPr>
                <w:sz w:val="24"/>
                <w:szCs w:val="24"/>
                <w:lang w:val="en-US"/>
              </w:rPr>
              <w:t xml:space="preserve"> </w:t>
            </w:r>
            <w:r w:rsidRPr="009E662C">
              <w:rPr>
                <w:sz w:val="24"/>
                <w:szCs w:val="24"/>
                <w:lang w:val="en-US"/>
              </w:rPr>
              <w:t>cetățenilor și mediului de afaceri cu administrația publică</w:t>
            </w:r>
            <w:r>
              <w:rPr>
                <w:sz w:val="24"/>
                <w:szCs w:val="24"/>
                <w:lang w:val="en-US"/>
              </w:rPr>
              <w:t xml:space="preserve"> </w:t>
            </w:r>
            <w:r w:rsidRPr="00E64FDE">
              <w:rPr>
                <w:sz w:val="24"/>
                <w:szCs w:val="24"/>
                <w:lang w:val="en-US"/>
              </w:rPr>
              <w:t>din România</w:t>
            </w:r>
          </w:p>
        </w:tc>
      </w:tr>
      <w:tr w:rsidR="00DC0AC4" w:rsidRPr="00E64FDE">
        <w:tc>
          <w:tcPr>
            <w:tcW w:w="1707" w:type="dxa"/>
          </w:tcPr>
          <w:p w:rsidR="00DC0AC4" w:rsidRPr="00E64FDE" w:rsidRDefault="00DC0AC4" w:rsidP="00B72A2D">
            <w:pPr>
              <w:spacing w:after="0" w:line="240" w:lineRule="auto"/>
              <w:jc w:val="both"/>
              <w:rPr>
                <w:b/>
                <w:bCs/>
                <w:sz w:val="24"/>
                <w:szCs w:val="24"/>
                <w:lang w:val="it-IT"/>
              </w:rPr>
            </w:pPr>
            <w:r w:rsidRPr="00E64FDE">
              <w:rPr>
                <w:b/>
                <w:bCs/>
                <w:sz w:val="24"/>
                <w:szCs w:val="24"/>
                <w:lang w:val="en-US"/>
              </w:rPr>
              <w:t>MCSI</w:t>
            </w:r>
          </w:p>
        </w:tc>
        <w:tc>
          <w:tcPr>
            <w:tcW w:w="3804" w:type="dxa"/>
          </w:tcPr>
          <w:p w:rsidR="00DC0AC4" w:rsidRPr="00E64FDE" w:rsidRDefault="00DC0AC4" w:rsidP="00B72A2D">
            <w:pPr>
              <w:spacing w:after="0" w:line="240" w:lineRule="auto"/>
              <w:jc w:val="both"/>
              <w:rPr>
                <w:sz w:val="24"/>
                <w:szCs w:val="24"/>
                <w:lang w:val="it-IT"/>
              </w:rPr>
            </w:pPr>
            <w:r w:rsidRPr="00E64FDE">
              <w:rPr>
                <w:sz w:val="24"/>
                <w:szCs w:val="24"/>
                <w:lang w:val="it-IT"/>
              </w:rPr>
              <w:t>Ministerul Comunicatiilor si pentru Societatea Informațională</w:t>
            </w:r>
          </w:p>
        </w:tc>
        <w:tc>
          <w:tcPr>
            <w:tcW w:w="4227" w:type="dxa"/>
          </w:tcPr>
          <w:p w:rsidR="00DC0AC4" w:rsidRPr="00E64FDE" w:rsidRDefault="00DC0AC4" w:rsidP="00B72A2D">
            <w:pPr>
              <w:autoSpaceDE w:val="0"/>
              <w:autoSpaceDN w:val="0"/>
              <w:adjustRightInd w:val="0"/>
              <w:spacing w:after="0" w:line="240" w:lineRule="auto"/>
              <w:rPr>
                <w:sz w:val="24"/>
                <w:szCs w:val="24"/>
                <w:lang w:val="it-IT"/>
              </w:rPr>
            </w:pPr>
          </w:p>
        </w:tc>
      </w:tr>
      <w:tr w:rsidR="00DC0AC4" w:rsidRPr="00E64FDE">
        <w:tc>
          <w:tcPr>
            <w:tcW w:w="1707" w:type="dxa"/>
          </w:tcPr>
          <w:p w:rsidR="00DC0AC4" w:rsidRPr="00E64FDE" w:rsidRDefault="00DC0AC4" w:rsidP="00B72A2D">
            <w:pPr>
              <w:spacing w:after="0" w:line="240" w:lineRule="auto"/>
              <w:jc w:val="both"/>
              <w:rPr>
                <w:b/>
                <w:bCs/>
                <w:sz w:val="24"/>
                <w:szCs w:val="24"/>
                <w:lang w:val="it-IT"/>
              </w:rPr>
            </w:pPr>
            <w:r w:rsidRPr="00E64FDE">
              <w:rPr>
                <w:b/>
                <w:bCs/>
                <w:sz w:val="24"/>
                <w:szCs w:val="24"/>
                <w:lang w:val="en-US"/>
              </w:rPr>
              <w:t>POC</w:t>
            </w:r>
          </w:p>
        </w:tc>
        <w:tc>
          <w:tcPr>
            <w:tcW w:w="3804" w:type="dxa"/>
          </w:tcPr>
          <w:p w:rsidR="00DC0AC4" w:rsidRPr="00E64FDE" w:rsidRDefault="00DC0AC4" w:rsidP="00B72A2D">
            <w:pPr>
              <w:spacing w:after="0" w:line="240" w:lineRule="auto"/>
              <w:jc w:val="both"/>
              <w:rPr>
                <w:sz w:val="24"/>
                <w:szCs w:val="24"/>
                <w:lang w:val="it-IT"/>
              </w:rPr>
            </w:pPr>
            <w:r w:rsidRPr="00E64FDE">
              <w:rPr>
                <w:sz w:val="24"/>
                <w:szCs w:val="24"/>
                <w:lang w:val="en-US"/>
              </w:rPr>
              <w:t>Programul Operațional Competitivitate</w:t>
            </w:r>
          </w:p>
        </w:tc>
        <w:tc>
          <w:tcPr>
            <w:tcW w:w="4227" w:type="dxa"/>
          </w:tcPr>
          <w:p w:rsidR="00DC0AC4" w:rsidRPr="00E64FDE" w:rsidRDefault="00DC0AC4" w:rsidP="00B72A2D">
            <w:pPr>
              <w:autoSpaceDE w:val="0"/>
              <w:autoSpaceDN w:val="0"/>
              <w:adjustRightInd w:val="0"/>
              <w:spacing w:after="0" w:line="240" w:lineRule="auto"/>
              <w:rPr>
                <w:sz w:val="24"/>
                <w:szCs w:val="24"/>
                <w:lang w:val="it-IT"/>
              </w:rPr>
            </w:pPr>
          </w:p>
        </w:tc>
      </w:tr>
      <w:tr w:rsidR="00DC0AC4" w:rsidRPr="00E64FDE">
        <w:tc>
          <w:tcPr>
            <w:tcW w:w="1707" w:type="dxa"/>
          </w:tcPr>
          <w:p w:rsidR="00DC0AC4" w:rsidRPr="00E64FDE" w:rsidRDefault="00DC0AC4" w:rsidP="00B72A2D">
            <w:pPr>
              <w:spacing w:after="0" w:line="240" w:lineRule="auto"/>
              <w:jc w:val="both"/>
              <w:rPr>
                <w:b/>
                <w:bCs/>
                <w:sz w:val="24"/>
                <w:szCs w:val="24"/>
                <w:lang w:val="en-US"/>
              </w:rPr>
            </w:pPr>
            <w:r w:rsidRPr="00E64FDE">
              <w:rPr>
                <w:b/>
                <w:bCs/>
                <w:sz w:val="24"/>
                <w:szCs w:val="24"/>
                <w:lang w:val="en-US"/>
              </w:rPr>
              <w:t>SNADR</w:t>
            </w:r>
          </w:p>
        </w:tc>
        <w:tc>
          <w:tcPr>
            <w:tcW w:w="3804" w:type="dxa"/>
          </w:tcPr>
          <w:p w:rsidR="00DC0AC4" w:rsidRPr="00E64FDE" w:rsidRDefault="00DC0AC4" w:rsidP="00B72A2D">
            <w:pPr>
              <w:autoSpaceDE w:val="0"/>
              <w:autoSpaceDN w:val="0"/>
              <w:adjustRightInd w:val="0"/>
              <w:spacing w:after="0" w:line="240" w:lineRule="auto"/>
              <w:rPr>
                <w:sz w:val="24"/>
                <w:szCs w:val="24"/>
                <w:lang w:val="it-IT"/>
              </w:rPr>
            </w:pPr>
            <w:r w:rsidRPr="00E64FDE">
              <w:rPr>
                <w:sz w:val="24"/>
                <w:szCs w:val="24"/>
                <w:lang w:val="it-IT"/>
              </w:rPr>
              <w:t>Strategia Nationala privind Agenda Digitala pentru Romania 2020</w:t>
            </w:r>
          </w:p>
        </w:tc>
        <w:tc>
          <w:tcPr>
            <w:tcW w:w="4227" w:type="dxa"/>
          </w:tcPr>
          <w:p w:rsidR="00DC0AC4" w:rsidRPr="00E64FDE" w:rsidRDefault="00DC0AC4" w:rsidP="00B72A2D">
            <w:pPr>
              <w:autoSpaceDE w:val="0"/>
              <w:autoSpaceDN w:val="0"/>
              <w:adjustRightInd w:val="0"/>
              <w:spacing w:after="0" w:line="240" w:lineRule="auto"/>
              <w:rPr>
                <w:sz w:val="24"/>
                <w:szCs w:val="24"/>
                <w:lang w:val="it-IT"/>
              </w:rPr>
            </w:pPr>
            <w:r w:rsidRPr="00E64FDE">
              <w:rPr>
                <w:sz w:val="24"/>
                <w:szCs w:val="24"/>
                <w:lang w:val="it-IT"/>
              </w:rPr>
              <w:t>Aprobata prin Hotararea Guvernului nr. 245/2015</w:t>
            </w:r>
          </w:p>
        </w:tc>
      </w:tr>
      <w:tr w:rsidR="00DC0AC4" w:rsidRPr="00E64FDE">
        <w:tc>
          <w:tcPr>
            <w:tcW w:w="1707" w:type="dxa"/>
          </w:tcPr>
          <w:p w:rsidR="00DC0AC4" w:rsidRPr="00E64FDE" w:rsidRDefault="00DC0AC4" w:rsidP="00B72A2D">
            <w:pPr>
              <w:spacing w:after="0" w:line="240" w:lineRule="auto"/>
              <w:jc w:val="both"/>
              <w:rPr>
                <w:b/>
                <w:bCs/>
                <w:sz w:val="24"/>
                <w:szCs w:val="24"/>
                <w:lang w:val="it-IT"/>
              </w:rPr>
            </w:pPr>
            <w:r w:rsidRPr="00E64FDE">
              <w:rPr>
                <w:b/>
                <w:bCs/>
                <w:sz w:val="24"/>
                <w:szCs w:val="24"/>
                <w:lang w:val="en-US"/>
              </w:rPr>
              <w:t>TIC</w:t>
            </w:r>
          </w:p>
        </w:tc>
        <w:tc>
          <w:tcPr>
            <w:tcW w:w="3804" w:type="dxa"/>
          </w:tcPr>
          <w:p w:rsidR="00DC0AC4" w:rsidRPr="00E64FDE" w:rsidRDefault="00DC0AC4" w:rsidP="00B72A2D">
            <w:pPr>
              <w:autoSpaceDE w:val="0"/>
              <w:autoSpaceDN w:val="0"/>
              <w:adjustRightInd w:val="0"/>
              <w:spacing w:after="0" w:line="240" w:lineRule="auto"/>
              <w:rPr>
                <w:sz w:val="24"/>
                <w:szCs w:val="24"/>
                <w:lang w:val="it-IT"/>
              </w:rPr>
            </w:pPr>
            <w:r w:rsidRPr="00E64FDE">
              <w:rPr>
                <w:sz w:val="24"/>
                <w:szCs w:val="24"/>
                <w:lang w:val="it-IT"/>
              </w:rPr>
              <w:t>Tehnologia Informației și a Comunicațiilor</w:t>
            </w:r>
          </w:p>
        </w:tc>
        <w:tc>
          <w:tcPr>
            <w:tcW w:w="4227" w:type="dxa"/>
          </w:tcPr>
          <w:p w:rsidR="00DC0AC4" w:rsidRPr="00E64FDE" w:rsidRDefault="00DC0AC4" w:rsidP="00B72A2D">
            <w:pPr>
              <w:autoSpaceDE w:val="0"/>
              <w:autoSpaceDN w:val="0"/>
              <w:adjustRightInd w:val="0"/>
              <w:spacing w:after="0" w:line="240" w:lineRule="auto"/>
              <w:rPr>
                <w:sz w:val="24"/>
                <w:szCs w:val="24"/>
                <w:lang w:val="it-IT"/>
              </w:rPr>
            </w:pPr>
          </w:p>
        </w:tc>
      </w:tr>
      <w:tr w:rsidR="00DC0AC4" w:rsidRPr="00E64FDE">
        <w:tc>
          <w:tcPr>
            <w:tcW w:w="1707" w:type="dxa"/>
          </w:tcPr>
          <w:p w:rsidR="00DC0AC4" w:rsidRPr="00E64FDE" w:rsidRDefault="00DC0AC4" w:rsidP="00B72A2D">
            <w:pPr>
              <w:spacing w:after="0" w:line="240" w:lineRule="auto"/>
              <w:jc w:val="both"/>
              <w:rPr>
                <w:b/>
                <w:bCs/>
                <w:sz w:val="24"/>
                <w:szCs w:val="24"/>
                <w:lang w:val="en-US"/>
              </w:rPr>
            </w:pPr>
            <w:r w:rsidRPr="00E64FDE">
              <w:rPr>
                <w:b/>
                <w:bCs/>
                <w:sz w:val="24"/>
                <w:szCs w:val="24"/>
                <w:lang w:val="en-US"/>
              </w:rPr>
              <w:t>UE</w:t>
            </w:r>
          </w:p>
        </w:tc>
        <w:tc>
          <w:tcPr>
            <w:tcW w:w="3804" w:type="dxa"/>
          </w:tcPr>
          <w:p w:rsidR="00DC0AC4" w:rsidRPr="00E64FDE" w:rsidRDefault="00DC0AC4" w:rsidP="00B72A2D">
            <w:pPr>
              <w:autoSpaceDE w:val="0"/>
              <w:autoSpaceDN w:val="0"/>
              <w:adjustRightInd w:val="0"/>
              <w:spacing w:after="0" w:line="240" w:lineRule="auto"/>
              <w:rPr>
                <w:sz w:val="24"/>
                <w:szCs w:val="24"/>
                <w:lang w:val="en-US"/>
              </w:rPr>
            </w:pPr>
            <w:r w:rsidRPr="00E64FDE">
              <w:rPr>
                <w:sz w:val="24"/>
                <w:szCs w:val="24"/>
                <w:lang w:val="en-US"/>
              </w:rPr>
              <w:t>Uniunea Europeană</w:t>
            </w:r>
          </w:p>
        </w:tc>
        <w:tc>
          <w:tcPr>
            <w:tcW w:w="4227" w:type="dxa"/>
          </w:tcPr>
          <w:p w:rsidR="00DC0AC4" w:rsidRPr="00E64FDE" w:rsidRDefault="00DC0AC4" w:rsidP="00B72A2D">
            <w:pPr>
              <w:autoSpaceDE w:val="0"/>
              <w:autoSpaceDN w:val="0"/>
              <w:adjustRightInd w:val="0"/>
              <w:spacing w:after="0" w:line="240" w:lineRule="auto"/>
              <w:rPr>
                <w:sz w:val="24"/>
                <w:szCs w:val="24"/>
                <w:lang w:val="en-US"/>
              </w:rPr>
            </w:pPr>
          </w:p>
        </w:tc>
      </w:tr>
    </w:tbl>
    <w:p w:rsidR="00DC0AC4" w:rsidRPr="00E64FDE" w:rsidRDefault="00DC0AC4" w:rsidP="0054743A">
      <w:pPr>
        <w:spacing w:line="240" w:lineRule="auto"/>
        <w:jc w:val="both"/>
        <w:rPr>
          <w:b/>
          <w:bCs/>
          <w:sz w:val="24"/>
          <w:szCs w:val="24"/>
        </w:rPr>
      </w:pPr>
    </w:p>
    <w:sectPr w:rsidR="00DC0AC4" w:rsidRPr="00E64FDE" w:rsidSect="00A875CF">
      <w:pgSz w:w="11906" w:h="16838" w:code="9"/>
      <w:pgMar w:top="994" w:right="994" w:bottom="562" w:left="1282"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AC4" w:rsidRDefault="00DC0AC4">
      <w:r>
        <w:separator/>
      </w:r>
    </w:p>
  </w:endnote>
  <w:endnote w:type="continuationSeparator" w:id="0">
    <w:p w:rsidR="00DC0AC4" w:rsidRDefault="00DC0AC4">
      <w:r>
        <w:continuationSeparator/>
      </w:r>
    </w:p>
  </w:endnote>
  <w:endnote w:type="continuationNotice" w:id="1">
    <w:p w:rsidR="00DC0AC4" w:rsidRDefault="00DC0AC4">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C4" w:rsidRDefault="00DC0AC4" w:rsidP="002D691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C0AC4" w:rsidRDefault="00DC0A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AC4" w:rsidRDefault="00DC0AC4">
      <w:r>
        <w:separator/>
      </w:r>
    </w:p>
  </w:footnote>
  <w:footnote w:type="continuationSeparator" w:id="0">
    <w:p w:rsidR="00DC0AC4" w:rsidRDefault="00DC0AC4">
      <w:r>
        <w:continuationSeparator/>
      </w:r>
    </w:p>
  </w:footnote>
  <w:footnote w:type="continuationNotice" w:id="1">
    <w:p w:rsidR="00DC0AC4" w:rsidRDefault="00DC0AC4">
      <w:pPr>
        <w:spacing w:after="0" w:line="240" w:lineRule="auto"/>
      </w:pPr>
    </w:p>
  </w:footnote>
  <w:footnote w:id="2">
    <w:p w:rsidR="00DC0AC4" w:rsidRDefault="00DC0AC4"/>
  </w:footnote>
  <w:footnote w:id="3">
    <w:p w:rsidR="00DC0AC4" w:rsidRDefault="00DC0AC4" w:rsidP="00466EF0">
      <w:pPr>
        <w:pStyle w:val="FootnoteText"/>
        <w:jc w:val="both"/>
        <w:rPr>
          <w:rFonts w:cs="Times New Roman"/>
        </w:rPr>
      </w:pPr>
      <w:r w:rsidRPr="00331FFF">
        <w:rPr>
          <w:rStyle w:val="FootnoteReference"/>
          <w:rFonts w:cs="Times New Roman"/>
        </w:rPr>
        <w:footnoteRef/>
      </w:r>
      <w:r w:rsidRPr="00331FFF">
        <w:rPr>
          <w:lang w:val="ro-RO"/>
        </w:rPr>
        <w:t xml:space="preserve"> </w:t>
      </w:r>
      <w:r w:rsidRPr="008A6390">
        <w:rPr>
          <w:lang w:val="pt-BR"/>
        </w:rPr>
        <w:t>Dacã lipseşte cererea de finantare, rãspunsul pentru acest criteriu este negativ („Nu”), iar proiectul este respins fãrã a solicita documente şi informaţii suplimentare.</w:t>
      </w:r>
    </w:p>
  </w:footnote>
  <w:footnote w:id="4">
    <w:p w:rsidR="00DC0AC4" w:rsidRDefault="00DC0AC4" w:rsidP="00466EF0">
      <w:pPr>
        <w:pStyle w:val="FootnoteText"/>
        <w:jc w:val="both"/>
        <w:rPr>
          <w:rFonts w:cs="Times New Roman"/>
        </w:rPr>
      </w:pPr>
      <w:r w:rsidRPr="00331FFF">
        <w:rPr>
          <w:rStyle w:val="FootnoteReference"/>
          <w:rFonts w:cs="Times New Roman"/>
        </w:rPr>
        <w:footnoteRef/>
      </w:r>
      <w:r w:rsidRPr="00331FFF">
        <w:rPr>
          <w:lang w:val="pt-BR"/>
        </w:rPr>
        <w:t xml:space="preserve"> </w:t>
      </w:r>
      <w:r w:rsidRPr="008A6390">
        <w:rPr>
          <w:lang w:val="pt-BR"/>
        </w:rPr>
        <w:t>Dacã lipseşte întregul buget estimat, rãspunsul pentru acest criteriu este negativ („Nu”), iar proiectul este respins fãrã a solicita documente şi informaţii suplimentare</w:t>
      </w:r>
      <w:r w:rsidRPr="00331FFF">
        <w:rPr>
          <w:lang w:val="ro-RO"/>
        </w:rPr>
        <w:t>.</w:t>
      </w:r>
    </w:p>
  </w:footnote>
  <w:footnote w:id="5">
    <w:p w:rsidR="00DC0AC4" w:rsidRDefault="00DC0AC4" w:rsidP="00466EF0">
      <w:pPr>
        <w:pStyle w:val="FootnoteText"/>
        <w:jc w:val="both"/>
        <w:rPr>
          <w:rFonts w:cs="Times New Roman"/>
        </w:rPr>
      </w:pPr>
      <w:r w:rsidRPr="00466EF0">
        <w:rPr>
          <w:rFonts w:cs="Times New Roman"/>
          <w:lang w:val="ro-RO"/>
        </w:rPr>
        <w:footnoteRef/>
      </w:r>
      <w:r w:rsidRPr="00466EF0">
        <w:rPr>
          <w:lang w:val="ro-RO"/>
        </w:rPr>
        <w:t xml:space="preserve"> Dacã lipse</w:t>
      </w:r>
      <w:r>
        <w:rPr>
          <w:lang w:val="ro-RO"/>
        </w:rPr>
        <w:t>ş</w:t>
      </w:r>
      <w:r w:rsidRPr="00466EF0">
        <w:rPr>
          <w:lang w:val="ro-RO"/>
        </w:rPr>
        <w:t xml:space="preserve">te întreaga </w:t>
      </w:r>
      <w:r w:rsidRPr="00D341BD">
        <w:rPr>
          <w:lang w:val="ro-RO"/>
        </w:rPr>
        <w:t>anexã</w:t>
      </w:r>
      <w:r>
        <w:rPr>
          <w:lang w:val="ro-RO"/>
        </w:rPr>
        <w:t xml:space="preserve">, </w:t>
      </w:r>
      <w:r w:rsidRPr="00466EF0">
        <w:rPr>
          <w:lang w:val="ro-RO"/>
        </w:rPr>
        <w:t xml:space="preserve">rãspunsul pentru acest criteriu este negativ („Nu”), iar proiectul este respins fãrã a solicita documente </w:t>
      </w:r>
      <w:r>
        <w:rPr>
          <w:lang w:val="ro-RO"/>
        </w:rPr>
        <w:t>ş</w:t>
      </w:r>
      <w:r w:rsidRPr="00466EF0">
        <w:rPr>
          <w:lang w:val="ro-RO"/>
        </w:rPr>
        <w:t>i informa</w:t>
      </w:r>
      <w:r>
        <w:rPr>
          <w:lang w:val="ro-RO"/>
        </w:rPr>
        <w:t>ţ</w:t>
      </w:r>
      <w:r w:rsidRPr="00466EF0">
        <w:rPr>
          <w:lang w:val="ro-RO"/>
        </w:rPr>
        <w:t>ii suplimentare</w:t>
      </w:r>
      <w:r>
        <w:rPr>
          <w:lang w:val="ro-RO"/>
        </w:rPr>
        <w:t>.</w:t>
      </w:r>
    </w:p>
  </w:footnote>
  <w:footnote w:id="6">
    <w:p w:rsidR="00DC0AC4" w:rsidRDefault="00DC0AC4" w:rsidP="00466EF0">
      <w:pPr>
        <w:pStyle w:val="FootnoteText"/>
        <w:jc w:val="both"/>
        <w:rPr>
          <w:rFonts w:cs="Times New Roman"/>
        </w:rPr>
      </w:pPr>
      <w:r w:rsidRPr="00466EF0">
        <w:rPr>
          <w:rFonts w:cs="Times New Roman"/>
          <w:lang w:val="ro-RO"/>
        </w:rPr>
        <w:footnoteRef/>
      </w:r>
      <w:r>
        <w:rPr>
          <w:lang w:val="ro-RO"/>
        </w:rPr>
        <w:t xml:space="preserve"> Dacã </w:t>
      </w:r>
      <w:r w:rsidRPr="00D341BD">
        <w:rPr>
          <w:lang w:val="ro-RO"/>
        </w:rPr>
        <w:t>lipse</w:t>
      </w:r>
      <w:r>
        <w:rPr>
          <w:lang w:val="ro-RO"/>
        </w:rPr>
        <w:t>ş</w:t>
      </w:r>
      <w:r w:rsidRPr="00D341BD">
        <w:rPr>
          <w:lang w:val="ro-RO"/>
        </w:rPr>
        <w:t xml:space="preserve">te întreaga anexã, rãspunsul pentru acest criteriu este negativ („Nu”), iar proiectul este respins fãrã a solicita documente </w:t>
      </w:r>
      <w:r>
        <w:rPr>
          <w:lang w:val="ro-RO"/>
        </w:rPr>
        <w:t>ş</w:t>
      </w:r>
      <w:r w:rsidRPr="00D341BD">
        <w:rPr>
          <w:lang w:val="ro-RO"/>
        </w:rPr>
        <w:t>i informa</w:t>
      </w:r>
      <w:r>
        <w:rPr>
          <w:lang w:val="ro-RO"/>
        </w:rPr>
        <w:t>ţ</w:t>
      </w:r>
      <w:r w:rsidRPr="00D341BD">
        <w:rPr>
          <w:lang w:val="ro-RO"/>
        </w:rPr>
        <w:t>ii</w:t>
      </w:r>
      <w:r w:rsidRPr="00466EF0">
        <w:rPr>
          <w:lang w:val="ro-RO"/>
        </w:rPr>
        <w:t xml:space="preserve"> suplimentare</w:t>
      </w:r>
      <w:r>
        <w:rPr>
          <w:lang w:val="ro-RO"/>
        </w:rPr>
        <w:t>.</w:t>
      </w:r>
    </w:p>
  </w:footnote>
  <w:footnote w:id="7">
    <w:p w:rsidR="00DC0AC4" w:rsidRDefault="00DC0AC4" w:rsidP="001B426A">
      <w:pPr>
        <w:pStyle w:val="FootnoteText"/>
        <w:rPr>
          <w:rFonts w:cs="Times New Roman"/>
        </w:rPr>
      </w:pPr>
    </w:p>
  </w:footnote>
  <w:footnote w:id="8">
    <w:p w:rsidR="00DC0AC4" w:rsidRDefault="00DC0AC4" w:rsidP="00753238">
      <w:pPr>
        <w:pStyle w:val="FootnoteText"/>
        <w:jc w:val="both"/>
        <w:rPr>
          <w:rFonts w:cs="Times New Roman"/>
        </w:rPr>
      </w:pPr>
      <w:r>
        <w:rPr>
          <w:rStyle w:val="FootnoteReference"/>
          <w:rFonts w:cs="Times New Roman"/>
        </w:rPr>
        <w:footnoteRef/>
      </w:r>
      <w:r w:rsidRPr="00F32CAA">
        <w:rPr>
          <w:lang w:val="ro-RO"/>
        </w:rPr>
        <w:t xml:space="preserve"> </w:t>
      </w:r>
      <w:r w:rsidRPr="00C04C2E">
        <w:rPr>
          <w:sz w:val="21"/>
          <w:szCs w:val="21"/>
          <w:lang w:val="ro-RO"/>
        </w:rPr>
        <w:t xml:space="preserve">Dacă </w:t>
      </w:r>
      <w:r>
        <w:rPr>
          <w:sz w:val="21"/>
          <w:szCs w:val="21"/>
          <w:lang w:val="ro-RO"/>
        </w:rPr>
        <w:t xml:space="preserve">lipseşte cererea de finanţare, </w:t>
      </w:r>
      <w:r w:rsidRPr="00C04C2E">
        <w:rPr>
          <w:sz w:val="21"/>
          <w:szCs w:val="21"/>
          <w:lang w:val="ro-RO"/>
        </w:rPr>
        <w:t>răspunsul pentru acest criteriu este negativ („Nu”)</w:t>
      </w:r>
      <w:r>
        <w:rPr>
          <w:sz w:val="21"/>
          <w:szCs w:val="21"/>
          <w:lang w:val="ro-RO"/>
        </w:rPr>
        <w:t>, iar proiectul este respins</w:t>
      </w:r>
      <w:r w:rsidRPr="00C04C2E">
        <w:rPr>
          <w:sz w:val="21"/>
          <w:szCs w:val="21"/>
          <w:lang w:val="ro-RO"/>
        </w:rPr>
        <w:t xml:space="preserve"> fără a solicita documente şi informaţii suplimentare</w:t>
      </w:r>
    </w:p>
  </w:footnote>
  <w:footnote w:id="9">
    <w:p w:rsidR="00DC0AC4" w:rsidRDefault="00DC0AC4" w:rsidP="00753238">
      <w:pPr>
        <w:pStyle w:val="FootnoteText"/>
        <w:jc w:val="both"/>
        <w:rPr>
          <w:rFonts w:cs="Times New Roman"/>
        </w:rPr>
      </w:pPr>
      <w:r>
        <w:rPr>
          <w:rStyle w:val="FootnoteReference"/>
          <w:rFonts w:cs="Times New Roman"/>
        </w:rPr>
        <w:footnoteRef/>
      </w:r>
      <w:r w:rsidRPr="002013F4">
        <w:rPr>
          <w:lang w:val="pt-BR"/>
        </w:rPr>
        <w:t xml:space="preserve"> </w:t>
      </w:r>
      <w:r w:rsidRPr="00C04C2E">
        <w:rPr>
          <w:sz w:val="21"/>
          <w:szCs w:val="21"/>
          <w:lang w:val="ro-RO"/>
        </w:rPr>
        <w:t xml:space="preserve">Dacă </w:t>
      </w:r>
      <w:r>
        <w:rPr>
          <w:sz w:val="21"/>
          <w:szCs w:val="21"/>
          <w:lang w:val="ro-RO"/>
        </w:rPr>
        <w:t xml:space="preserve">lipseşte întregul buget estimat, </w:t>
      </w:r>
      <w:r w:rsidRPr="00C04C2E">
        <w:rPr>
          <w:sz w:val="21"/>
          <w:szCs w:val="21"/>
          <w:lang w:val="ro-RO"/>
        </w:rPr>
        <w:t>răspunsul pentru acest criteriu este negativ („Nu”)</w:t>
      </w:r>
      <w:r>
        <w:rPr>
          <w:sz w:val="21"/>
          <w:szCs w:val="21"/>
          <w:lang w:val="ro-RO"/>
        </w:rPr>
        <w:t>, iar</w:t>
      </w:r>
      <w:r w:rsidRPr="00C04C2E">
        <w:rPr>
          <w:sz w:val="21"/>
          <w:szCs w:val="21"/>
          <w:lang w:val="ro-RO"/>
        </w:rPr>
        <w:t xml:space="preserve"> </w:t>
      </w:r>
      <w:r>
        <w:rPr>
          <w:sz w:val="21"/>
          <w:szCs w:val="21"/>
          <w:lang w:val="ro-RO"/>
        </w:rPr>
        <w:t xml:space="preserve">proiectul </w:t>
      </w:r>
      <w:r w:rsidRPr="00C04C2E">
        <w:rPr>
          <w:sz w:val="21"/>
          <w:szCs w:val="21"/>
          <w:lang w:val="ro-RO"/>
        </w:rPr>
        <w:t>este respins fără a solicita documente şi informaţii suplimentare</w:t>
      </w:r>
    </w:p>
  </w:footnote>
  <w:footnote w:id="10">
    <w:p w:rsidR="00DC0AC4" w:rsidRDefault="00DC0AC4" w:rsidP="001B426A">
      <w:pPr>
        <w:pStyle w:val="FootnoteText"/>
        <w:rPr>
          <w:rFonts w:cs="Times New Roman"/>
        </w:rPr>
      </w:pPr>
      <w:r>
        <w:rPr>
          <w:rStyle w:val="FootnoteReference"/>
          <w:rFonts w:cs="Times New Roman"/>
        </w:rPr>
        <w:footnoteRef/>
      </w:r>
      <w:r w:rsidRPr="002013F4">
        <w:rPr>
          <w:lang w:val="pt-BR"/>
        </w:rPr>
        <w:t xml:space="preserve"> </w:t>
      </w:r>
      <w:r w:rsidRPr="00C04C2E">
        <w:rPr>
          <w:sz w:val="21"/>
          <w:szCs w:val="21"/>
          <w:lang w:val="ro-RO"/>
        </w:rPr>
        <w:t xml:space="preserve">Dacă </w:t>
      </w:r>
      <w:r>
        <w:rPr>
          <w:sz w:val="21"/>
          <w:szCs w:val="21"/>
          <w:lang w:val="ro-RO"/>
        </w:rPr>
        <w:t xml:space="preserve">lipseşte întreaga anexă, </w:t>
      </w:r>
      <w:r w:rsidRPr="00C04C2E">
        <w:rPr>
          <w:sz w:val="21"/>
          <w:szCs w:val="21"/>
          <w:lang w:val="ro-RO"/>
        </w:rPr>
        <w:t>răspunsul pentru acest criteriu este negativ („Nu”)</w:t>
      </w:r>
      <w:r>
        <w:rPr>
          <w:sz w:val="21"/>
          <w:szCs w:val="21"/>
          <w:lang w:val="ro-RO"/>
        </w:rPr>
        <w:t>, iar</w:t>
      </w:r>
      <w:r w:rsidRPr="00C04C2E">
        <w:rPr>
          <w:sz w:val="21"/>
          <w:szCs w:val="21"/>
          <w:lang w:val="ro-RO"/>
        </w:rPr>
        <w:t xml:space="preserve"> </w:t>
      </w:r>
      <w:r>
        <w:rPr>
          <w:sz w:val="21"/>
          <w:szCs w:val="21"/>
          <w:lang w:val="ro-RO"/>
        </w:rPr>
        <w:t>proiectul este respins</w:t>
      </w:r>
      <w:r w:rsidRPr="00C04C2E">
        <w:rPr>
          <w:sz w:val="21"/>
          <w:szCs w:val="21"/>
          <w:lang w:val="ro-RO"/>
        </w:rPr>
        <w:t xml:space="preserve"> fără a solicita documente şi informaţii suplimentare</w:t>
      </w:r>
    </w:p>
  </w:footnote>
  <w:footnote w:id="11">
    <w:p w:rsidR="00DC0AC4" w:rsidRDefault="00DC0AC4" w:rsidP="001B426A">
      <w:pPr>
        <w:pStyle w:val="FootnoteText"/>
        <w:rPr>
          <w:rFonts w:cs="Times New Roman"/>
        </w:rPr>
      </w:pPr>
      <w:r>
        <w:rPr>
          <w:rStyle w:val="FootnoteReference"/>
          <w:rFonts w:cs="Times New Roman"/>
        </w:rPr>
        <w:footnoteRef/>
      </w:r>
      <w:r w:rsidRPr="008E7813">
        <w:rPr>
          <w:lang w:val="ro-RO"/>
        </w:rPr>
        <w:t xml:space="preserve"> </w:t>
      </w:r>
      <w:r w:rsidRPr="00C04C2E">
        <w:rPr>
          <w:sz w:val="21"/>
          <w:szCs w:val="21"/>
          <w:lang w:val="ro-RO"/>
        </w:rPr>
        <w:t xml:space="preserve">Dacă </w:t>
      </w:r>
      <w:r w:rsidRPr="00BC729E">
        <w:rPr>
          <w:sz w:val="21"/>
          <w:szCs w:val="21"/>
          <w:lang w:val="ro-RO"/>
        </w:rPr>
        <w:t>lipseşte întreaga anexă,</w:t>
      </w:r>
      <w:r>
        <w:rPr>
          <w:sz w:val="21"/>
          <w:szCs w:val="21"/>
          <w:lang w:val="ro-RO"/>
        </w:rPr>
        <w:t xml:space="preserve"> </w:t>
      </w:r>
      <w:r w:rsidRPr="00C04C2E">
        <w:rPr>
          <w:sz w:val="21"/>
          <w:szCs w:val="21"/>
          <w:lang w:val="ro-RO"/>
        </w:rPr>
        <w:t>răspunsul pentru acest criteriu este negativ („Nu”)</w:t>
      </w:r>
      <w:r>
        <w:rPr>
          <w:sz w:val="21"/>
          <w:szCs w:val="21"/>
          <w:lang w:val="ro-RO"/>
        </w:rPr>
        <w:t>, iar proiectul este respins</w:t>
      </w:r>
      <w:r w:rsidRPr="00C04C2E">
        <w:rPr>
          <w:sz w:val="21"/>
          <w:szCs w:val="21"/>
          <w:lang w:val="ro-RO"/>
        </w:rPr>
        <w:t xml:space="preserve"> fără a solicita documente şi informaţii suplimentare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CB1"/>
    <w:multiLevelType w:val="hybridMultilevel"/>
    <w:tmpl w:val="E3E6A568"/>
    <w:lvl w:ilvl="0" w:tplc="F57A033E">
      <w:start w:val="2"/>
      <w:numFmt w:val="bullet"/>
      <w:lvlText w:val="-"/>
      <w:lvlJc w:val="left"/>
      <w:pPr>
        <w:ind w:left="720" w:hanging="360"/>
      </w:pPr>
      <w:rPr>
        <w:rFonts w:ascii="Calibri" w:eastAsia="Times New Roman" w:hAnsi="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
    <w:nsid w:val="06E3684A"/>
    <w:multiLevelType w:val="hybridMultilevel"/>
    <w:tmpl w:val="33B894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07B84ACC"/>
    <w:multiLevelType w:val="hybridMultilevel"/>
    <w:tmpl w:val="6C5C6A38"/>
    <w:lvl w:ilvl="0" w:tplc="4A26FAA6">
      <w:start w:val="1"/>
      <w:numFmt w:val="decimal"/>
      <w:lvlText w:val="%1."/>
      <w:lvlJc w:val="left"/>
      <w:pPr>
        <w:ind w:left="1080" w:hanging="360"/>
      </w:pPr>
      <w:rPr>
        <w:rFonts w:ascii="Calibri" w:eastAsia="Times New Roman" w:hAnsi="Calibri" w:hint="default"/>
        <w:sz w:val="26"/>
        <w:szCs w:val="26"/>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nsid w:val="09E26377"/>
    <w:multiLevelType w:val="hybridMultilevel"/>
    <w:tmpl w:val="B838C5BA"/>
    <w:lvl w:ilvl="0" w:tplc="E4F41F34">
      <w:start w:val="1"/>
      <w:numFmt w:val="lowerLetter"/>
      <w:lvlText w:val="%1)"/>
      <w:lvlJc w:val="left"/>
      <w:pPr>
        <w:ind w:left="360" w:hanging="360"/>
      </w:pPr>
      <w:rPr>
        <w:rFonts w:ascii="Times New Roman" w:eastAsia="Times New Roman" w:hAnsi="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0A422DE3"/>
    <w:multiLevelType w:val="hybridMultilevel"/>
    <w:tmpl w:val="19A8B92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0BD93603"/>
    <w:multiLevelType w:val="hybridMultilevel"/>
    <w:tmpl w:val="B18A8682"/>
    <w:lvl w:ilvl="0" w:tplc="0418000D">
      <w:start w:val="1"/>
      <w:numFmt w:val="bullet"/>
      <w:lvlText w:val=""/>
      <w:lvlJc w:val="left"/>
      <w:pPr>
        <w:ind w:left="720" w:hanging="360"/>
      </w:pPr>
      <w:rPr>
        <w:rFonts w:ascii="Wingdings" w:hAnsi="Wingdings" w:cs="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6">
    <w:nsid w:val="0D4074CE"/>
    <w:multiLevelType w:val="hybridMultilevel"/>
    <w:tmpl w:val="5C186ECC"/>
    <w:lvl w:ilvl="0" w:tplc="FAB242F8">
      <w:start w:val="1"/>
      <w:numFmt w:val="decimal"/>
      <w:lvlText w:val="%1."/>
      <w:lvlJc w:val="left"/>
      <w:pPr>
        <w:tabs>
          <w:tab w:val="num" w:pos="1005"/>
        </w:tabs>
        <w:ind w:left="1005" w:hanging="1005"/>
      </w:pPr>
      <w:rPr>
        <w:rFonts w:hint="default"/>
        <w:i w:val="0"/>
        <w:iCs w:val="0"/>
      </w:rPr>
    </w:lvl>
    <w:lvl w:ilvl="1" w:tplc="08090019">
      <w:start w:val="1"/>
      <w:numFmt w:val="lowerLetter"/>
      <w:lvlText w:val="%2."/>
      <w:lvlJc w:val="left"/>
      <w:pPr>
        <w:tabs>
          <w:tab w:val="num" w:pos="-900"/>
        </w:tabs>
        <w:ind w:left="-900" w:hanging="360"/>
      </w:pPr>
    </w:lvl>
    <w:lvl w:ilvl="2" w:tplc="0809001B">
      <w:start w:val="1"/>
      <w:numFmt w:val="lowerRoman"/>
      <w:lvlText w:val="%3."/>
      <w:lvlJc w:val="right"/>
      <w:pPr>
        <w:tabs>
          <w:tab w:val="num" w:pos="-180"/>
        </w:tabs>
        <w:ind w:left="-180" w:hanging="180"/>
      </w:pPr>
    </w:lvl>
    <w:lvl w:ilvl="3" w:tplc="0809000F">
      <w:start w:val="1"/>
      <w:numFmt w:val="decimal"/>
      <w:lvlText w:val="%4."/>
      <w:lvlJc w:val="left"/>
      <w:pPr>
        <w:tabs>
          <w:tab w:val="num" w:pos="540"/>
        </w:tabs>
        <w:ind w:left="540" w:hanging="360"/>
      </w:pPr>
    </w:lvl>
    <w:lvl w:ilvl="4" w:tplc="0409000F">
      <w:start w:val="1"/>
      <w:numFmt w:val="decimal"/>
      <w:lvlText w:val="%5."/>
      <w:lvlJc w:val="left"/>
      <w:pPr>
        <w:tabs>
          <w:tab w:val="num" w:pos="1260"/>
        </w:tabs>
        <w:ind w:left="1260" w:hanging="360"/>
      </w:pPr>
      <w:rPr>
        <w:rFonts w:hint="default"/>
        <w:i w:val="0"/>
        <w:iCs w:val="0"/>
      </w:rPr>
    </w:lvl>
    <w:lvl w:ilvl="5" w:tplc="0809001B">
      <w:start w:val="1"/>
      <w:numFmt w:val="lowerRoman"/>
      <w:lvlText w:val="%6."/>
      <w:lvlJc w:val="right"/>
      <w:pPr>
        <w:tabs>
          <w:tab w:val="num" w:pos="1980"/>
        </w:tabs>
        <w:ind w:left="1980" w:hanging="180"/>
      </w:pPr>
    </w:lvl>
    <w:lvl w:ilvl="6" w:tplc="0809000F">
      <w:start w:val="1"/>
      <w:numFmt w:val="decimal"/>
      <w:lvlText w:val="%7."/>
      <w:lvlJc w:val="left"/>
      <w:pPr>
        <w:tabs>
          <w:tab w:val="num" w:pos="2700"/>
        </w:tabs>
        <w:ind w:left="2700" w:hanging="360"/>
      </w:pPr>
    </w:lvl>
    <w:lvl w:ilvl="7" w:tplc="08090019">
      <w:start w:val="1"/>
      <w:numFmt w:val="lowerLetter"/>
      <w:lvlText w:val="%8."/>
      <w:lvlJc w:val="left"/>
      <w:pPr>
        <w:tabs>
          <w:tab w:val="num" w:pos="3420"/>
        </w:tabs>
        <w:ind w:left="3420" w:hanging="360"/>
      </w:pPr>
    </w:lvl>
    <w:lvl w:ilvl="8" w:tplc="0809001B">
      <w:start w:val="1"/>
      <w:numFmt w:val="lowerRoman"/>
      <w:lvlText w:val="%9."/>
      <w:lvlJc w:val="right"/>
      <w:pPr>
        <w:tabs>
          <w:tab w:val="num" w:pos="4140"/>
        </w:tabs>
        <w:ind w:left="4140" w:hanging="180"/>
      </w:pPr>
    </w:lvl>
  </w:abstractNum>
  <w:abstractNum w:abstractNumId="7">
    <w:nsid w:val="0FAE3780"/>
    <w:multiLevelType w:val="hybridMultilevel"/>
    <w:tmpl w:val="87C62FC0"/>
    <w:lvl w:ilvl="0" w:tplc="A7BECE5E">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8">
    <w:nsid w:val="10E67421"/>
    <w:multiLevelType w:val="hybridMultilevel"/>
    <w:tmpl w:val="7472B50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134278DB"/>
    <w:multiLevelType w:val="hybridMultilevel"/>
    <w:tmpl w:val="92AC3E14"/>
    <w:lvl w:ilvl="0" w:tplc="0C1AA78E">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nsid w:val="13E3228E"/>
    <w:multiLevelType w:val="hybridMultilevel"/>
    <w:tmpl w:val="0BCE3DB8"/>
    <w:lvl w:ilvl="0" w:tplc="FEB4E2BC">
      <w:start w:val="1"/>
      <w:numFmt w:val="lowerLetter"/>
      <w:lvlText w:val="%1)"/>
      <w:lvlJc w:val="left"/>
      <w:pPr>
        <w:ind w:left="765" w:hanging="405"/>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15CA151B"/>
    <w:multiLevelType w:val="hybridMultilevel"/>
    <w:tmpl w:val="CA940CEE"/>
    <w:lvl w:ilvl="0" w:tplc="0418000B">
      <w:start w:val="1"/>
      <w:numFmt w:val="bullet"/>
      <w:lvlText w:val=""/>
      <w:lvlJc w:val="left"/>
      <w:pPr>
        <w:ind w:left="720" w:hanging="360"/>
      </w:pPr>
      <w:rPr>
        <w:rFonts w:ascii="Wingdings" w:hAnsi="Wingdings" w:cs="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2">
    <w:nsid w:val="16840730"/>
    <w:multiLevelType w:val="hybridMultilevel"/>
    <w:tmpl w:val="EABAA0F2"/>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3">
    <w:nsid w:val="1B5A13A7"/>
    <w:multiLevelType w:val="hybridMultilevel"/>
    <w:tmpl w:val="5C00DEBE"/>
    <w:lvl w:ilvl="0" w:tplc="04090017">
      <w:start w:val="1"/>
      <w:numFmt w:val="lowerLetter"/>
      <w:lvlText w:val="%1)"/>
      <w:lvlJc w:val="left"/>
      <w:pPr>
        <w:ind w:left="360" w:hanging="360"/>
      </w:pPr>
    </w:lvl>
    <w:lvl w:ilvl="1" w:tplc="0409000D">
      <w:start w:val="1"/>
      <w:numFmt w:val="bullet"/>
      <w:lvlText w:val=""/>
      <w:lvlJc w:val="left"/>
      <w:pPr>
        <w:ind w:left="1080" w:hanging="360"/>
      </w:pPr>
      <w:rPr>
        <w:rFonts w:ascii="Wingdings" w:hAnsi="Wingdings" w:cs="Wingdings" w:hint="default"/>
      </w:rPr>
    </w:lvl>
    <w:lvl w:ilvl="2" w:tplc="9E64D4F4">
      <w:start w:val="4"/>
      <w:numFmt w:val="decimal"/>
      <w:lvlText w:val="%3."/>
      <w:lvlJc w:val="left"/>
      <w:pPr>
        <w:ind w:left="19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1E59736E"/>
    <w:multiLevelType w:val="hybridMultilevel"/>
    <w:tmpl w:val="2406439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5">
    <w:nsid w:val="212D7DD8"/>
    <w:multiLevelType w:val="hybridMultilevel"/>
    <w:tmpl w:val="0032DFC8"/>
    <w:lvl w:ilvl="0" w:tplc="CFE87648">
      <w:start w:val="1"/>
      <w:numFmt w:val="lowerLetter"/>
      <w:lvlText w:val="%1."/>
      <w:lvlJc w:val="left"/>
      <w:pPr>
        <w:tabs>
          <w:tab w:val="num" w:pos="1422"/>
        </w:tabs>
        <w:ind w:left="1422" w:hanging="360"/>
      </w:pPr>
      <w:rPr>
        <w:rFonts w:hint="default"/>
      </w:rPr>
    </w:lvl>
    <w:lvl w:ilvl="1" w:tplc="8C5E7B1E">
      <w:start w:val="1"/>
      <w:numFmt w:val="lowerLetter"/>
      <w:lvlText w:val="%2)"/>
      <w:lvlJc w:val="left"/>
      <w:pPr>
        <w:tabs>
          <w:tab w:val="num" w:pos="2142"/>
        </w:tabs>
        <w:ind w:left="2142" w:hanging="360"/>
      </w:pPr>
      <w:rPr>
        <w:rFonts w:hint="default"/>
      </w:rPr>
    </w:lvl>
    <w:lvl w:ilvl="2" w:tplc="D9007C12">
      <w:start w:val="1"/>
      <w:numFmt w:val="none"/>
      <w:lvlText w:val="a)"/>
      <w:lvlJc w:val="left"/>
      <w:pPr>
        <w:tabs>
          <w:tab w:val="num" w:pos="3042"/>
        </w:tabs>
        <w:ind w:left="3042" w:hanging="360"/>
      </w:pPr>
      <w:rPr>
        <w:rFonts w:hint="default"/>
        <w:b w:val="0"/>
        <w:bCs w:val="0"/>
        <w:i w:val="0"/>
        <w:iCs w:val="0"/>
        <w:sz w:val="24"/>
        <w:szCs w:val="24"/>
      </w:rPr>
    </w:lvl>
    <w:lvl w:ilvl="3" w:tplc="0809000F">
      <w:start w:val="1"/>
      <w:numFmt w:val="decimal"/>
      <w:lvlText w:val="%4."/>
      <w:lvlJc w:val="left"/>
      <w:pPr>
        <w:tabs>
          <w:tab w:val="num" w:pos="3582"/>
        </w:tabs>
        <w:ind w:left="3582" w:hanging="360"/>
      </w:pPr>
    </w:lvl>
    <w:lvl w:ilvl="4" w:tplc="08090019">
      <w:start w:val="1"/>
      <w:numFmt w:val="lowerLetter"/>
      <w:lvlText w:val="%5."/>
      <w:lvlJc w:val="left"/>
      <w:pPr>
        <w:tabs>
          <w:tab w:val="num" w:pos="4302"/>
        </w:tabs>
        <w:ind w:left="4302" w:hanging="360"/>
      </w:pPr>
    </w:lvl>
    <w:lvl w:ilvl="5" w:tplc="0809001B">
      <w:start w:val="1"/>
      <w:numFmt w:val="lowerRoman"/>
      <w:lvlText w:val="%6."/>
      <w:lvlJc w:val="right"/>
      <w:pPr>
        <w:tabs>
          <w:tab w:val="num" w:pos="5022"/>
        </w:tabs>
        <w:ind w:left="5022" w:hanging="180"/>
      </w:pPr>
    </w:lvl>
    <w:lvl w:ilvl="6" w:tplc="0809000F">
      <w:start w:val="1"/>
      <w:numFmt w:val="decimal"/>
      <w:lvlText w:val="%7."/>
      <w:lvlJc w:val="left"/>
      <w:pPr>
        <w:tabs>
          <w:tab w:val="num" w:pos="5742"/>
        </w:tabs>
        <w:ind w:left="5742" w:hanging="360"/>
      </w:pPr>
    </w:lvl>
    <w:lvl w:ilvl="7" w:tplc="08090019">
      <w:start w:val="1"/>
      <w:numFmt w:val="lowerLetter"/>
      <w:lvlText w:val="%8."/>
      <w:lvlJc w:val="left"/>
      <w:pPr>
        <w:tabs>
          <w:tab w:val="num" w:pos="6462"/>
        </w:tabs>
        <w:ind w:left="6462" w:hanging="360"/>
      </w:pPr>
    </w:lvl>
    <w:lvl w:ilvl="8" w:tplc="0809001B">
      <w:start w:val="1"/>
      <w:numFmt w:val="lowerRoman"/>
      <w:lvlText w:val="%9."/>
      <w:lvlJc w:val="right"/>
      <w:pPr>
        <w:tabs>
          <w:tab w:val="num" w:pos="7182"/>
        </w:tabs>
        <w:ind w:left="7182" w:hanging="180"/>
      </w:pPr>
    </w:lvl>
  </w:abstractNum>
  <w:abstractNum w:abstractNumId="16">
    <w:nsid w:val="21C53147"/>
    <w:multiLevelType w:val="hybridMultilevel"/>
    <w:tmpl w:val="81D674A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25637E98"/>
    <w:multiLevelType w:val="hybridMultilevel"/>
    <w:tmpl w:val="D4348320"/>
    <w:lvl w:ilvl="0" w:tplc="0418000D">
      <w:start w:val="1"/>
      <w:numFmt w:val="bullet"/>
      <w:lvlText w:val=""/>
      <w:lvlJc w:val="left"/>
      <w:pPr>
        <w:ind w:left="720" w:hanging="360"/>
      </w:pPr>
      <w:rPr>
        <w:rFonts w:ascii="Wingdings" w:hAnsi="Wingdings" w:cs="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8">
    <w:nsid w:val="2A4A131A"/>
    <w:multiLevelType w:val="hybridMultilevel"/>
    <w:tmpl w:val="92EE3C7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nsid w:val="2C266E3F"/>
    <w:multiLevelType w:val="hybridMultilevel"/>
    <w:tmpl w:val="F432A2FA"/>
    <w:lvl w:ilvl="0" w:tplc="0409000F">
      <w:start w:val="1"/>
      <w:numFmt w:val="decimal"/>
      <w:lvlText w:val="%1."/>
      <w:lvlJc w:val="left"/>
      <w:pPr>
        <w:ind w:left="360" w:hanging="360"/>
      </w:pPr>
    </w:lvl>
    <w:lvl w:ilvl="1" w:tplc="08090005">
      <w:start w:val="1"/>
      <w:numFmt w:val="bullet"/>
      <w:lvlText w:val=""/>
      <w:lvlJc w:val="left"/>
      <w:pPr>
        <w:tabs>
          <w:tab w:val="num" w:pos="1080"/>
        </w:tabs>
        <w:ind w:left="1080" w:hanging="360"/>
      </w:pPr>
      <w:rPr>
        <w:rFonts w:ascii="Wingdings" w:hAnsi="Wingdings" w:cs="Wingding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2DC6487C"/>
    <w:multiLevelType w:val="hybridMultilevel"/>
    <w:tmpl w:val="1230098E"/>
    <w:lvl w:ilvl="0" w:tplc="0418000D">
      <w:start w:val="1"/>
      <w:numFmt w:val="bullet"/>
      <w:lvlText w:val=""/>
      <w:lvlJc w:val="left"/>
      <w:pPr>
        <w:ind w:left="720" w:hanging="360"/>
      </w:pPr>
      <w:rPr>
        <w:rFonts w:ascii="Wingdings" w:hAnsi="Wingdings" w:cs="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1">
    <w:nsid w:val="37207488"/>
    <w:multiLevelType w:val="hybridMultilevel"/>
    <w:tmpl w:val="2A5A1BAC"/>
    <w:lvl w:ilvl="0" w:tplc="84A2E45A">
      <w:start w:val="1"/>
      <w:numFmt w:val="lowerLetter"/>
      <w:lvlText w:val="%1)"/>
      <w:lvlJc w:val="left"/>
      <w:pPr>
        <w:tabs>
          <w:tab w:val="num" w:pos="720"/>
        </w:tabs>
        <w:ind w:left="1440" w:hanging="360"/>
      </w:pPr>
      <w:rPr>
        <w:rFonts w:hint="default"/>
      </w:r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22">
    <w:nsid w:val="3FE57B28"/>
    <w:multiLevelType w:val="hybridMultilevel"/>
    <w:tmpl w:val="196C867A"/>
    <w:lvl w:ilvl="0" w:tplc="0409000F">
      <w:start w:val="5"/>
      <w:numFmt w:val="bullet"/>
      <w:lvlText w:val="-"/>
      <w:lvlJc w:val="left"/>
      <w:pPr>
        <w:tabs>
          <w:tab w:val="num" w:pos="855"/>
        </w:tabs>
        <w:ind w:left="855" w:hanging="495"/>
      </w:pPr>
      <w:rPr>
        <w:rFonts w:ascii="Arial Narrow" w:eastAsia="Times New Roman" w:hAnsi="Arial Narrow"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nsid w:val="415E6758"/>
    <w:multiLevelType w:val="hybridMultilevel"/>
    <w:tmpl w:val="B6C06C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3764BE4"/>
    <w:multiLevelType w:val="hybridMultilevel"/>
    <w:tmpl w:val="46C43B9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44720F13"/>
    <w:multiLevelType w:val="hybridMultilevel"/>
    <w:tmpl w:val="2A1E155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47500C7A"/>
    <w:multiLevelType w:val="hybridMultilevel"/>
    <w:tmpl w:val="DA48ADB4"/>
    <w:lvl w:ilvl="0" w:tplc="04090017">
      <w:start w:val="1"/>
      <w:numFmt w:val="lowerLetter"/>
      <w:lvlText w:val="%1)"/>
      <w:lvlJc w:val="left"/>
      <w:pPr>
        <w:ind w:left="360" w:hanging="360"/>
      </w:pPr>
    </w:lvl>
    <w:lvl w:ilvl="1" w:tplc="58F079C8">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4B1365D5"/>
    <w:multiLevelType w:val="hybridMultilevel"/>
    <w:tmpl w:val="B342763E"/>
    <w:lvl w:ilvl="0" w:tplc="0418000D">
      <w:start w:val="1"/>
      <w:numFmt w:val="bullet"/>
      <w:lvlText w:val=""/>
      <w:lvlJc w:val="left"/>
      <w:pPr>
        <w:ind w:left="720" w:hanging="360"/>
      </w:pPr>
      <w:rPr>
        <w:rFonts w:ascii="Wingdings" w:hAnsi="Wingdings" w:cs="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8">
    <w:nsid w:val="4EA73448"/>
    <w:multiLevelType w:val="hybridMultilevel"/>
    <w:tmpl w:val="C7E0520E"/>
    <w:lvl w:ilvl="0" w:tplc="0418000D">
      <w:start w:val="1"/>
      <w:numFmt w:val="bullet"/>
      <w:lvlText w:val=""/>
      <w:lvlJc w:val="left"/>
      <w:pPr>
        <w:ind w:left="720" w:hanging="360"/>
      </w:pPr>
      <w:rPr>
        <w:rFonts w:ascii="Wingdings" w:hAnsi="Wingdings" w:cs="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9">
    <w:nsid w:val="501466F2"/>
    <w:multiLevelType w:val="hybridMultilevel"/>
    <w:tmpl w:val="213E8908"/>
    <w:lvl w:ilvl="0" w:tplc="D3BC5220">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nsid w:val="52350A6A"/>
    <w:multiLevelType w:val="hybridMultilevel"/>
    <w:tmpl w:val="7B6EAC20"/>
    <w:lvl w:ilvl="0" w:tplc="08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524D0C77"/>
    <w:multiLevelType w:val="hybridMultilevel"/>
    <w:tmpl w:val="D4207E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5E32F02"/>
    <w:multiLevelType w:val="hybridMultilevel"/>
    <w:tmpl w:val="24A082DC"/>
    <w:lvl w:ilvl="0" w:tplc="E570B3BE">
      <w:numFmt w:val="bullet"/>
      <w:lvlText w:val="-"/>
      <w:lvlJc w:val="left"/>
      <w:pPr>
        <w:ind w:left="1980" w:hanging="360"/>
      </w:pPr>
      <w:rPr>
        <w:rFonts w:ascii="Calibri" w:eastAsia="Times New Roman" w:hAnsi="Calibri" w:hint="default"/>
      </w:rPr>
    </w:lvl>
    <w:lvl w:ilvl="1" w:tplc="04180003">
      <w:start w:val="1"/>
      <w:numFmt w:val="bullet"/>
      <w:lvlText w:val="o"/>
      <w:lvlJc w:val="left"/>
      <w:pPr>
        <w:ind w:left="2700" w:hanging="360"/>
      </w:pPr>
      <w:rPr>
        <w:rFonts w:ascii="Courier New" w:hAnsi="Courier New" w:cs="Courier New" w:hint="default"/>
      </w:rPr>
    </w:lvl>
    <w:lvl w:ilvl="2" w:tplc="04180005">
      <w:start w:val="1"/>
      <w:numFmt w:val="bullet"/>
      <w:lvlText w:val=""/>
      <w:lvlJc w:val="left"/>
      <w:pPr>
        <w:ind w:left="3420" w:hanging="360"/>
      </w:pPr>
      <w:rPr>
        <w:rFonts w:ascii="Wingdings" w:hAnsi="Wingdings" w:cs="Wingdings" w:hint="default"/>
      </w:rPr>
    </w:lvl>
    <w:lvl w:ilvl="3" w:tplc="04180001">
      <w:start w:val="1"/>
      <w:numFmt w:val="bullet"/>
      <w:lvlText w:val=""/>
      <w:lvlJc w:val="left"/>
      <w:pPr>
        <w:ind w:left="4140" w:hanging="360"/>
      </w:pPr>
      <w:rPr>
        <w:rFonts w:ascii="Symbol" w:hAnsi="Symbol" w:cs="Symbol" w:hint="default"/>
      </w:rPr>
    </w:lvl>
    <w:lvl w:ilvl="4" w:tplc="04180003">
      <w:start w:val="1"/>
      <w:numFmt w:val="bullet"/>
      <w:lvlText w:val="o"/>
      <w:lvlJc w:val="left"/>
      <w:pPr>
        <w:ind w:left="4860" w:hanging="360"/>
      </w:pPr>
      <w:rPr>
        <w:rFonts w:ascii="Courier New" w:hAnsi="Courier New" w:cs="Courier New" w:hint="default"/>
      </w:rPr>
    </w:lvl>
    <w:lvl w:ilvl="5" w:tplc="04180005">
      <w:start w:val="1"/>
      <w:numFmt w:val="bullet"/>
      <w:lvlText w:val=""/>
      <w:lvlJc w:val="left"/>
      <w:pPr>
        <w:ind w:left="5580" w:hanging="360"/>
      </w:pPr>
      <w:rPr>
        <w:rFonts w:ascii="Wingdings" w:hAnsi="Wingdings" w:cs="Wingdings" w:hint="default"/>
      </w:rPr>
    </w:lvl>
    <w:lvl w:ilvl="6" w:tplc="04180001">
      <w:start w:val="1"/>
      <w:numFmt w:val="bullet"/>
      <w:lvlText w:val=""/>
      <w:lvlJc w:val="left"/>
      <w:pPr>
        <w:ind w:left="6300" w:hanging="360"/>
      </w:pPr>
      <w:rPr>
        <w:rFonts w:ascii="Symbol" w:hAnsi="Symbol" w:cs="Symbol" w:hint="default"/>
      </w:rPr>
    </w:lvl>
    <w:lvl w:ilvl="7" w:tplc="04180003">
      <w:start w:val="1"/>
      <w:numFmt w:val="bullet"/>
      <w:lvlText w:val="o"/>
      <w:lvlJc w:val="left"/>
      <w:pPr>
        <w:ind w:left="7020" w:hanging="360"/>
      </w:pPr>
      <w:rPr>
        <w:rFonts w:ascii="Courier New" w:hAnsi="Courier New" w:cs="Courier New" w:hint="default"/>
      </w:rPr>
    </w:lvl>
    <w:lvl w:ilvl="8" w:tplc="04180005">
      <w:start w:val="1"/>
      <w:numFmt w:val="bullet"/>
      <w:lvlText w:val=""/>
      <w:lvlJc w:val="left"/>
      <w:pPr>
        <w:ind w:left="7740" w:hanging="360"/>
      </w:pPr>
      <w:rPr>
        <w:rFonts w:ascii="Wingdings" w:hAnsi="Wingdings" w:cs="Wingdings" w:hint="default"/>
      </w:rPr>
    </w:lvl>
  </w:abstractNum>
  <w:abstractNum w:abstractNumId="33">
    <w:nsid w:val="5ACC1E14"/>
    <w:multiLevelType w:val="hybridMultilevel"/>
    <w:tmpl w:val="D3C275E6"/>
    <w:lvl w:ilvl="0" w:tplc="9E082AAC">
      <w:start w:val="1"/>
      <w:numFmt w:val="bullet"/>
      <w:lvlText w:val=""/>
      <w:lvlJc w:val="left"/>
      <w:pPr>
        <w:ind w:left="780" w:hanging="360"/>
      </w:pPr>
      <w:rPr>
        <w:rFonts w:ascii="Symbol" w:hAnsi="Symbol" w:cs="Symbol"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abstractNum w:abstractNumId="34">
    <w:nsid w:val="5B2724DE"/>
    <w:multiLevelType w:val="hybridMultilevel"/>
    <w:tmpl w:val="F16A0B4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5B3A7C47"/>
    <w:multiLevelType w:val="hybridMultilevel"/>
    <w:tmpl w:val="24B6AEB0"/>
    <w:lvl w:ilvl="0" w:tplc="0418000D">
      <w:start w:val="1"/>
      <w:numFmt w:val="bullet"/>
      <w:lvlText w:val=""/>
      <w:lvlJc w:val="left"/>
      <w:pPr>
        <w:ind w:left="720" w:hanging="360"/>
      </w:pPr>
      <w:rPr>
        <w:rFonts w:ascii="Wingdings" w:hAnsi="Wingdings" w:cs="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6">
    <w:nsid w:val="5B69151E"/>
    <w:multiLevelType w:val="hybridMultilevel"/>
    <w:tmpl w:val="BA20D000"/>
    <w:lvl w:ilvl="0" w:tplc="388826E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65C2BED"/>
    <w:multiLevelType w:val="hybridMultilevel"/>
    <w:tmpl w:val="9B4C339C"/>
    <w:lvl w:ilvl="0" w:tplc="84A2E45A">
      <w:start w:val="1"/>
      <w:numFmt w:val="lowerLetter"/>
      <w:lvlText w:val="%1)"/>
      <w:lvlJc w:val="left"/>
      <w:pPr>
        <w:tabs>
          <w:tab w:val="num" w:pos="1080"/>
        </w:tabs>
        <w:ind w:left="1800" w:hanging="3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8">
    <w:nsid w:val="6B235E6C"/>
    <w:multiLevelType w:val="hybridMultilevel"/>
    <w:tmpl w:val="21CA9926"/>
    <w:lvl w:ilvl="0" w:tplc="A7BECE5E">
      <w:numFmt w:val="bullet"/>
      <w:lvlText w:val="-"/>
      <w:lvlJc w:val="left"/>
      <w:pPr>
        <w:ind w:left="1800" w:hanging="360"/>
      </w:pPr>
      <w:rPr>
        <w:rFonts w:ascii="Calibri" w:eastAsia="Times New Roman" w:hAnsi="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39">
    <w:nsid w:val="6EA44FA9"/>
    <w:multiLevelType w:val="hybridMultilevel"/>
    <w:tmpl w:val="B9A44B98"/>
    <w:lvl w:ilvl="0" w:tplc="04090001">
      <w:start w:val="1"/>
      <w:numFmt w:val="bullet"/>
      <w:lvlText w:val=""/>
      <w:lvlJc w:val="left"/>
      <w:pPr>
        <w:ind w:left="360" w:hanging="360"/>
      </w:pPr>
      <w:rPr>
        <w:rFonts w:ascii="Symbol" w:hAnsi="Symbol" w:cs="Symbol" w:hint="default"/>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40">
    <w:nsid w:val="6F706F8A"/>
    <w:multiLevelType w:val="hybridMultilevel"/>
    <w:tmpl w:val="82A0B688"/>
    <w:lvl w:ilvl="0" w:tplc="0418000B">
      <w:start w:val="1"/>
      <w:numFmt w:val="decimal"/>
      <w:lvlText w:val="(%1)"/>
      <w:lvlJc w:val="left"/>
      <w:pPr>
        <w:tabs>
          <w:tab w:val="num" w:pos="360"/>
        </w:tabs>
        <w:ind w:left="360" w:hanging="360"/>
      </w:pPr>
      <w:rPr>
        <w:rFonts w:hint="default"/>
      </w:rPr>
    </w:lvl>
    <w:lvl w:ilvl="1" w:tplc="9DF40946">
      <w:start w:val="1"/>
      <w:numFmt w:val="lowerLetter"/>
      <w:lvlText w:val="%2."/>
      <w:lvlJc w:val="left"/>
      <w:pPr>
        <w:tabs>
          <w:tab w:val="num" w:pos="1080"/>
        </w:tabs>
        <w:ind w:left="1080" w:hanging="360"/>
      </w:pPr>
    </w:lvl>
    <w:lvl w:ilvl="2" w:tplc="96CC9872">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41">
    <w:nsid w:val="728472E1"/>
    <w:multiLevelType w:val="hybridMultilevel"/>
    <w:tmpl w:val="C942A122"/>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42">
    <w:nsid w:val="73D326D4"/>
    <w:multiLevelType w:val="hybridMultilevel"/>
    <w:tmpl w:val="B07AD7FE"/>
    <w:lvl w:ilvl="0" w:tplc="0409000F">
      <w:start w:val="1"/>
      <w:numFmt w:val="decimal"/>
      <w:lvlText w:val="%1."/>
      <w:lvlJc w:val="left"/>
      <w:pPr>
        <w:ind w:left="36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3">
    <w:nsid w:val="76A61E3E"/>
    <w:multiLevelType w:val="hybridMultilevel"/>
    <w:tmpl w:val="DF60E3C0"/>
    <w:lvl w:ilvl="0" w:tplc="84A2E45A">
      <w:start w:val="1"/>
      <w:numFmt w:val="lowerLetter"/>
      <w:lvlText w:val="%1)"/>
      <w:lvlJc w:val="left"/>
      <w:pPr>
        <w:tabs>
          <w:tab w:val="num" w:pos="1080"/>
        </w:tabs>
        <w:ind w:left="1800" w:hanging="3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44">
    <w:nsid w:val="79FF7B8A"/>
    <w:multiLevelType w:val="hybridMultilevel"/>
    <w:tmpl w:val="C570CBD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nsid w:val="7CC019B1"/>
    <w:multiLevelType w:val="hybridMultilevel"/>
    <w:tmpl w:val="D0A261B4"/>
    <w:lvl w:ilvl="0" w:tplc="D486D8E4">
      <w:start w:val="1"/>
      <w:numFmt w:val="decimal"/>
      <w:lvlText w:val="%1."/>
      <w:lvlJc w:val="left"/>
      <w:pPr>
        <w:tabs>
          <w:tab w:val="num" w:pos="765"/>
        </w:tabs>
        <w:ind w:left="765" w:hanging="405"/>
      </w:pPr>
      <w:rPr>
        <w:rFonts w:ascii="Times New Roman" w:eastAsia="Times New Roman" w:hAnsi="Times New Roman"/>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7D5C0566"/>
    <w:multiLevelType w:val="hybridMultilevel"/>
    <w:tmpl w:val="0C988526"/>
    <w:lvl w:ilvl="0" w:tplc="AF7E2AFA">
      <w:start w:val="1"/>
      <w:numFmt w:val="decimal"/>
      <w:lvlText w:val="%1."/>
      <w:lvlJc w:val="left"/>
      <w:pPr>
        <w:ind w:left="1080" w:hanging="360"/>
      </w:pPr>
      <w:rPr>
        <w:rFonts w:ascii="Times New Roman" w:eastAsia="Times New Roman" w:hAnsi="Times New Roman"/>
      </w:rPr>
    </w:lvl>
    <w:lvl w:ilvl="1" w:tplc="5AC013CC">
      <w:start w:val="1"/>
      <w:numFmt w:val="bullet"/>
      <w:lvlText w:val="-"/>
      <w:lvlJc w:val="left"/>
      <w:pPr>
        <w:ind w:left="1800" w:hanging="360"/>
      </w:pPr>
      <w:rPr>
        <w:rFonts w:ascii="Times New Roman" w:hAnsi="Times New Roman" w:cs="Times New Roman" w:hint="default"/>
      </w:rPr>
    </w:lvl>
    <w:lvl w:ilvl="2" w:tplc="8E2A463E">
      <w:start w:val="1"/>
      <w:numFmt w:val="lowerLetter"/>
      <w:lvlText w:val="%3)"/>
      <w:lvlJc w:val="left"/>
      <w:pPr>
        <w:ind w:left="2520" w:hanging="360"/>
      </w:pPr>
      <w:rPr>
        <w:rFont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7">
    <w:nsid w:val="7DD34C5C"/>
    <w:multiLevelType w:val="hybridMultilevel"/>
    <w:tmpl w:val="6D66412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8">
    <w:nsid w:val="7EDA35FA"/>
    <w:multiLevelType w:val="hybridMultilevel"/>
    <w:tmpl w:val="BA0E44BA"/>
    <w:lvl w:ilvl="0" w:tplc="D1320630">
      <w:start w:val="1"/>
      <w:numFmt w:val="bullet"/>
      <w:lvlText w:val=""/>
      <w:lvlJc w:val="left"/>
      <w:pPr>
        <w:tabs>
          <w:tab w:val="num" w:pos="1080"/>
        </w:tabs>
        <w:ind w:left="1800" w:hanging="360"/>
      </w:pPr>
      <w:rPr>
        <w:rFonts w:ascii="Symbol" w:hAnsi="Symbol" w:cs="Symbol" w:hint="default"/>
      </w:rPr>
    </w:lvl>
    <w:lvl w:ilvl="1" w:tplc="08090019">
      <w:start w:val="1"/>
      <w:numFmt w:val="lowerLetter"/>
      <w:lvlText w:val="%2."/>
      <w:lvlJc w:val="left"/>
      <w:pPr>
        <w:tabs>
          <w:tab w:val="num" w:pos="1800"/>
        </w:tabs>
        <w:ind w:left="1800" w:hanging="360"/>
      </w:pPr>
    </w:lvl>
    <w:lvl w:ilvl="2" w:tplc="FAB242F8">
      <w:start w:val="1"/>
      <w:numFmt w:val="decimal"/>
      <w:lvlText w:val="%3."/>
      <w:lvlJc w:val="left"/>
      <w:pPr>
        <w:tabs>
          <w:tab w:val="num" w:pos="3345"/>
        </w:tabs>
        <w:ind w:left="3345" w:hanging="1005"/>
      </w:pPr>
      <w:rPr>
        <w:rFonts w:hint="default"/>
        <w:i w:val="0"/>
        <w:iCs w:val="0"/>
      </w:r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num w:numId="1">
    <w:abstractNumId w:val="48"/>
  </w:num>
  <w:num w:numId="2">
    <w:abstractNumId w:val="15"/>
  </w:num>
  <w:num w:numId="3">
    <w:abstractNumId w:val="24"/>
  </w:num>
  <w:num w:numId="4">
    <w:abstractNumId w:val="6"/>
  </w:num>
  <w:num w:numId="5">
    <w:abstractNumId w:val="26"/>
  </w:num>
  <w:num w:numId="6">
    <w:abstractNumId w:val="13"/>
  </w:num>
  <w:num w:numId="7">
    <w:abstractNumId w:val="9"/>
  </w:num>
  <w:num w:numId="8">
    <w:abstractNumId w:val="11"/>
  </w:num>
  <w:num w:numId="9">
    <w:abstractNumId w:val="1"/>
  </w:num>
  <w:num w:numId="10">
    <w:abstractNumId w:val="19"/>
  </w:num>
  <w:num w:numId="11">
    <w:abstractNumId w:val="47"/>
  </w:num>
  <w:num w:numId="12">
    <w:abstractNumId w:val="4"/>
  </w:num>
  <w:num w:numId="13">
    <w:abstractNumId w:val="40"/>
  </w:num>
  <w:num w:numId="14">
    <w:abstractNumId w:val="31"/>
  </w:num>
  <w:num w:numId="15">
    <w:abstractNumId w:val="23"/>
  </w:num>
  <w:num w:numId="16">
    <w:abstractNumId w:val="20"/>
  </w:num>
  <w:num w:numId="17">
    <w:abstractNumId w:val="42"/>
  </w:num>
  <w:num w:numId="18">
    <w:abstractNumId w:val="35"/>
  </w:num>
  <w:num w:numId="19">
    <w:abstractNumId w:val="5"/>
  </w:num>
  <w:num w:numId="20">
    <w:abstractNumId w:val="27"/>
  </w:num>
  <w:num w:numId="21">
    <w:abstractNumId w:val="17"/>
  </w:num>
  <w:num w:numId="22">
    <w:abstractNumId w:val="28"/>
  </w:num>
  <w:num w:numId="23">
    <w:abstractNumId w:val="22"/>
  </w:num>
  <w:num w:numId="24">
    <w:abstractNumId w:val="12"/>
  </w:num>
  <w:num w:numId="25">
    <w:abstractNumId w:val="41"/>
  </w:num>
  <w:num w:numId="26">
    <w:abstractNumId w:val="18"/>
  </w:num>
  <w:num w:numId="27">
    <w:abstractNumId w:val="32"/>
  </w:num>
  <w:num w:numId="28">
    <w:abstractNumId w:val="46"/>
  </w:num>
  <w:num w:numId="29">
    <w:abstractNumId w:val="2"/>
  </w:num>
  <w:num w:numId="30">
    <w:abstractNumId w:val="8"/>
  </w:num>
  <w:num w:numId="31">
    <w:abstractNumId w:val="33"/>
  </w:num>
  <w:num w:numId="32">
    <w:abstractNumId w:val="39"/>
  </w:num>
  <w:num w:numId="33">
    <w:abstractNumId w:val="14"/>
  </w:num>
  <w:num w:numId="34">
    <w:abstractNumId w:val="21"/>
  </w:num>
  <w:num w:numId="35">
    <w:abstractNumId w:val="43"/>
  </w:num>
  <w:num w:numId="36">
    <w:abstractNumId w:val="37"/>
  </w:num>
  <w:num w:numId="37">
    <w:abstractNumId w:val="7"/>
  </w:num>
  <w:num w:numId="38">
    <w:abstractNumId w:val="44"/>
  </w:num>
  <w:num w:numId="39">
    <w:abstractNumId w:val="30"/>
  </w:num>
  <w:num w:numId="40">
    <w:abstractNumId w:val="38"/>
  </w:num>
  <w:num w:numId="41">
    <w:abstractNumId w:val="29"/>
  </w:num>
  <w:num w:numId="42">
    <w:abstractNumId w:val="3"/>
  </w:num>
  <w:num w:numId="43">
    <w:abstractNumId w:val="16"/>
  </w:num>
  <w:num w:numId="44">
    <w:abstractNumId w:val="10"/>
  </w:num>
  <w:num w:numId="45">
    <w:abstractNumId w:val="34"/>
  </w:num>
  <w:num w:numId="46">
    <w:abstractNumId w:val="45"/>
  </w:num>
  <w:num w:numId="47">
    <w:abstractNumId w:val="36"/>
  </w:num>
  <w:num w:numId="48">
    <w:abstractNumId w:val="25"/>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588D"/>
    <w:rsid w:val="000008DC"/>
    <w:rsid w:val="000014FD"/>
    <w:rsid w:val="00003EB2"/>
    <w:rsid w:val="00004217"/>
    <w:rsid w:val="00004BF9"/>
    <w:rsid w:val="00004CE9"/>
    <w:rsid w:val="000114F1"/>
    <w:rsid w:val="00011527"/>
    <w:rsid w:val="00011A4B"/>
    <w:rsid w:val="00014E17"/>
    <w:rsid w:val="00014F41"/>
    <w:rsid w:val="000172DC"/>
    <w:rsid w:val="00020F09"/>
    <w:rsid w:val="00021C36"/>
    <w:rsid w:val="00022012"/>
    <w:rsid w:val="00022B2A"/>
    <w:rsid w:val="00023291"/>
    <w:rsid w:val="000267E5"/>
    <w:rsid w:val="0003515E"/>
    <w:rsid w:val="00035A71"/>
    <w:rsid w:val="00035C1D"/>
    <w:rsid w:val="000364A2"/>
    <w:rsid w:val="0003799C"/>
    <w:rsid w:val="000403C9"/>
    <w:rsid w:val="000404FC"/>
    <w:rsid w:val="000408B2"/>
    <w:rsid w:val="00041E3A"/>
    <w:rsid w:val="00042022"/>
    <w:rsid w:val="0004239F"/>
    <w:rsid w:val="000434BB"/>
    <w:rsid w:val="00046219"/>
    <w:rsid w:val="00046AB2"/>
    <w:rsid w:val="000535F1"/>
    <w:rsid w:val="00054259"/>
    <w:rsid w:val="00056BED"/>
    <w:rsid w:val="00057CE3"/>
    <w:rsid w:val="000637B4"/>
    <w:rsid w:val="00063B9B"/>
    <w:rsid w:val="00067046"/>
    <w:rsid w:val="0007049F"/>
    <w:rsid w:val="00070701"/>
    <w:rsid w:val="00074115"/>
    <w:rsid w:val="00074A77"/>
    <w:rsid w:val="00074B52"/>
    <w:rsid w:val="000754CB"/>
    <w:rsid w:val="00076647"/>
    <w:rsid w:val="000777BF"/>
    <w:rsid w:val="00081FC4"/>
    <w:rsid w:val="00083EC7"/>
    <w:rsid w:val="00085FEE"/>
    <w:rsid w:val="0008703D"/>
    <w:rsid w:val="00091AFB"/>
    <w:rsid w:val="00092DF2"/>
    <w:rsid w:val="0009374D"/>
    <w:rsid w:val="00093782"/>
    <w:rsid w:val="00096A6B"/>
    <w:rsid w:val="00096E58"/>
    <w:rsid w:val="000A3B93"/>
    <w:rsid w:val="000A5EAA"/>
    <w:rsid w:val="000A668F"/>
    <w:rsid w:val="000B081D"/>
    <w:rsid w:val="000B0B64"/>
    <w:rsid w:val="000B2E72"/>
    <w:rsid w:val="000B4A20"/>
    <w:rsid w:val="000B4C9C"/>
    <w:rsid w:val="000B72EE"/>
    <w:rsid w:val="000C1B1B"/>
    <w:rsid w:val="000C285F"/>
    <w:rsid w:val="000C35C0"/>
    <w:rsid w:val="000C3F98"/>
    <w:rsid w:val="000C6C72"/>
    <w:rsid w:val="000D4A0E"/>
    <w:rsid w:val="000D4AE1"/>
    <w:rsid w:val="000D4D8A"/>
    <w:rsid w:val="000D4FB5"/>
    <w:rsid w:val="000D4FBF"/>
    <w:rsid w:val="000D616B"/>
    <w:rsid w:val="000D634B"/>
    <w:rsid w:val="000D6893"/>
    <w:rsid w:val="000E0476"/>
    <w:rsid w:val="000E1226"/>
    <w:rsid w:val="000E1484"/>
    <w:rsid w:val="000E1FD2"/>
    <w:rsid w:val="000E2823"/>
    <w:rsid w:val="000E32D5"/>
    <w:rsid w:val="000E53C2"/>
    <w:rsid w:val="000E6A62"/>
    <w:rsid w:val="000E73A8"/>
    <w:rsid w:val="000F0282"/>
    <w:rsid w:val="000F2E5E"/>
    <w:rsid w:val="000F35F8"/>
    <w:rsid w:val="000F5883"/>
    <w:rsid w:val="000F5E3B"/>
    <w:rsid w:val="001007AE"/>
    <w:rsid w:val="00102B7F"/>
    <w:rsid w:val="00103318"/>
    <w:rsid w:val="0010365F"/>
    <w:rsid w:val="00103B48"/>
    <w:rsid w:val="00105B3F"/>
    <w:rsid w:val="00110873"/>
    <w:rsid w:val="00113962"/>
    <w:rsid w:val="00114040"/>
    <w:rsid w:val="001149D3"/>
    <w:rsid w:val="001158E5"/>
    <w:rsid w:val="00121015"/>
    <w:rsid w:val="001223B3"/>
    <w:rsid w:val="001230DE"/>
    <w:rsid w:val="00124CB5"/>
    <w:rsid w:val="00141740"/>
    <w:rsid w:val="00143055"/>
    <w:rsid w:val="0014416B"/>
    <w:rsid w:val="00145D7D"/>
    <w:rsid w:val="00145FFF"/>
    <w:rsid w:val="001463C1"/>
    <w:rsid w:val="0014703D"/>
    <w:rsid w:val="001478A7"/>
    <w:rsid w:val="00156D1E"/>
    <w:rsid w:val="00157BF1"/>
    <w:rsid w:val="0016099B"/>
    <w:rsid w:val="00161DBE"/>
    <w:rsid w:val="00161FB1"/>
    <w:rsid w:val="001700A7"/>
    <w:rsid w:val="001741BE"/>
    <w:rsid w:val="00174C43"/>
    <w:rsid w:val="00175BE2"/>
    <w:rsid w:val="00183BA1"/>
    <w:rsid w:val="001917E2"/>
    <w:rsid w:val="00191DF0"/>
    <w:rsid w:val="0019214E"/>
    <w:rsid w:val="0019255B"/>
    <w:rsid w:val="00193A39"/>
    <w:rsid w:val="00194172"/>
    <w:rsid w:val="001941B9"/>
    <w:rsid w:val="00194837"/>
    <w:rsid w:val="00195009"/>
    <w:rsid w:val="001969B4"/>
    <w:rsid w:val="00197422"/>
    <w:rsid w:val="001A03FC"/>
    <w:rsid w:val="001A192D"/>
    <w:rsid w:val="001A3B34"/>
    <w:rsid w:val="001A3E4F"/>
    <w:rsid w:val="001A4E36"/>
    <w:rsid w:val="001A5670"/>
    <w:rsid w:val="001A65FF"/>
    <w:rsid w:val="001A6C41"/>
    <w:rsid w:val="001A7C92"/>
    <w:rsid w:val="001B0486"/>
    <w:rsid w:val="001B05A3"/>
    <w:rsid w:val="001B08AB"/>
    <w:rsid w:val="001B0AC5"/>
    <w:rsid w:val="001B10B5"/>
    <w:rsid w:val="001B1C2F"/>
    <w:rsid w:val="001B2AC5"/>
    <w:rsid w:val="001B3593"/>
    <w:rsid w:val="001B35B2"/>
    <w:rsid w:val="001B426A"/>
    <w:rsid w:val="001B619D"/>
    <w:rsid w:val="001B6727"/>
    <w:rsid w:val="001C01BB"/>
    <w:rsid w:val="001C15A2"/>
    <w:rsid w:val="001C1ABB"/>
    <w:rsid w:val="001C1E6B"/>
    <w:rsid w:val="001C2D02"/>
    <w:rsid w:val="001C3132"/>
    <w:rsid w:val="001C72C9"/>
    <w:rsid w:val="001D166F"/>
    <w:rsid w:val="001D196B"/>
    <w:rsid w:val="001D4246"/>
    <w:rsid w:val="001D5808"/>
    <w:rsid w:val="001D5844"/>
    <w:rsid w:val="001D6CA7"/>
    <w:rsid w:val="001E165C"/>
    <w:rsid w:val="001E1F43"/>
    <w:rsid w:val="001E3BE9"/>
    <w:rsid w:val="001E3EFC"/>
    <w:rsid w:val="001E50E1"/>
    <w:rsid w:val="001E6D55"/>
    <w:rsid w:val="001E70D9"/>
    <w:rsid w:val="001F1F73"/>
    <w:rsid w:val="001F4A31"/>
    <w:rsid w:val="001F5E8B"/>
    <w:rsid w:val="001F674D"/>
    <w:rsid w:val="00201090"/>
    <w:rsid w:val="002013F4"/>
    <w:rsid w:val="00201CB6"/>
    <w:rsid w:val="002029CD"/>
    <w:rsid w:val="002031A7"/>
    <w:rsid w:val="00203378"/>
    <w:rsid w:val="002047B9"/>
    <w:rsid w:val="002073C3"/>
    <w:rsid w:val="0020747A"/>
    <w:rsid w:val="00212633"/>
    <w:rsid w:val="002139EC"/>
    <w:rsid w:val="00214AD9"/>
    <w:rsid w:val="00216285"/>
    <w:rsid w:val="0021638A"/>
    <w:rsid w:val="00216BED"/>
    <w:rsid w:val="0022098E"/>
    <w:rsid w:val="00222BA3"/>
    <w:rsid w:val="002269B1"/>
    <w:rsid w:val="00226F7E"/>
    <w:rsid w:val="00227060"/>
    <w:rsid w:val="00233CA5"/>
    <w:rsid w:val="002358D3"/>
    <w:rsid w:val="00236CDD"/>
    <w:rsid w:val="00241F41"/>
    <w:rsid w:val="0024315A"/>
    <w:rsid w:val="00252CB9"/>
    <w:rsid w:val="00252DCE"/>
    <w:rsid w:val="002535DF"/>
    <w:rsid w:val="002578AC"/>
    <w:rsid w:val="00260E10"/>
    <w:rsid w:val="00261585"/>
    <w:rsid w:val="00261A23"/>
    <w:rsid w:val="00262360"/>
    <w:rsid w:val="00266B1A"/>
    <w:rsid w:val="0026702B"/>
    <w:rsid w:val="00267F9B"/>
    <w:rsid w:val="00270A71"/>
    <w:rsid w:val="00271B0A"/>
    <w:rsid w:val="00272C18"/>
    <w:rsid w:val="00275344"/>
    <w:rsid w:val="00275C80"/>
    <w:rsid w:val="002802C5"/>
    <w:rsid w:val="00281DAD"/>
    <w:rsid w:val="00282AE9"/>
    <w:rsid w:val="002842A1"/>
    <w:rsid w:val="00284638"/>
    <w:rsid w:val="00285556"/>
    <w:rsid w:val="002870AF"/>
    <w:rsid w:val="002913E6"/>
    <w:rsid w:val="002917BF"/>
    <w:rsid w:val="0029284D"/>
    <w:rsid w:val="00295EFE"/>
    <w:rsid w:val="00296598"/>
    <w:rsid w:val="00296DC2"/>
    <w:rsid w:val="002A011A"/>
    <w:rsid w:val="002A020E"/>
    <w:rsid w:val="002A1A20"/>
    <w:rsid w:val="002A37C2"/>
    <w:rsid w:val="002A4ACB"/>
    <w:rsid w:val="002A6070"/>
    <w:rsid w:val="002B2C1E"/>
    <w:rsid w:val="002B3154"/>
    <w:rsid w:val="002B38AD"/>
    <w:rsid w:val="002B4D3F"/>
    <w:rsid w:val="002B61A1"/>
    <w:rsid w:val="002B6CC9"/>
    <w:rsid w:val="002B7987"/>
    <w:rsid w:val="002C0FD6"/>
    <w:rsid w:val="002C12F4"/>
    <w:rsid w:val="002C3213"/>
    <w:rsid w:val="002C3426"/>
    <w:rsid w:val="002C368B"/>
    <w:rsid w:val="002C4D2E"/>
    <w:rsid w:val="002C643D"/>
    <w:rsid w:val="002C7AFE"/>
    <w:rsid w:val="002D0F69"/>
    <w:rsid w:val="002D23DB"/>
    <w:rsid w:val="002D34CD"/>
    <w:rsid w:val="002D405D"/>
    <w:rsid w:val="002D4FFD"/>
    <w:rsid w:val="002D58B3"/>
    <w:rsid w:val="002D5EC7"/>
    <w:rsid w:val="002D6917"/>
    <w:rsid w:val="002E0F8E"/>
    <w:rsid w:val="002E1E7A"/>
    <w:rsid w:val="002E281A"/>
    <w:rsid w:val="002E3D8F"/>
    <w:rsid w:val="002E4964"/>
    <w:rsid w:val="002E5058"/>
    <w:rsid w:val="002E6249"/>
    <w:rsid w:val="002F03B6"/>
    <w:rsid w:val="002F32E4"/>
    <w:rsid w:val="002F4B82"/>
    <w:rsid w:val="002F71C2"/>
    <w:rsid w:val="00300539"/>
    <w:rsid w:val="00301E29"/>
    <w:rsid w:val="00303380"/>
    <w:rsid w:val="00304C7C"/>
    <w:rsid w:val="00305989"/>
    <w:rsid w:val="00305D5F"/>
    <w:rsid w:val="00306209"/>
    <w:rsid w:val="003120DE"/>
    <w:rsid w:val="00313586"/>
    <w:rsid w:val="003174C0"/>
    <w:rsid w:val="00321FD0"/>
    <w:rsid w:val="003220BB"/>
    <w:rsid w:val="003247C5"/>
    <w:rsid w:val="00325CC5"/>
    <w:rsid w:val="00331FFF"/>
    <w:rsid w:val="0033333D"/>
    <w:rsid w:val="00333DD9"/>
    <w:rsid w:val="00333EE8"/>
    <w:rsid w:val="003348BA"/>
    <w:rsid w:val="00335826"/>
    <w:rsid w:val="00335C1F"/>
    <w:rsid w:val="00335D52"/>
    <w:rsid w:val="00335EF7"/>
    <w:rsid w:val="00336360"/>
    <w:rsid w:val="00337AEE"/>
    <w:rsid w:val="00340E4F"/>
    <w:rsid w:val="00341435"/>
    <w:rsid w:val="00341787"/>
    <w:rsid w:val="00341C09"/>
    <w:rsid w:val="00345A77"/>
    <w:rsid w:val="0034716F"/>
    <w:rsid w:val="0035256D"/>
    <w:rsid w:val="00353AB8"/>
    <w:rsid w:val="00353D6F"/>
    <w:rsid w:val="00353FA1"/>
    <w:rsid w:val="003552DB"/>
    <w:rsid w:val="00356599"/>
    <w:rsid w:val="00363720"/>
    <w:rsid w:val="00363AF9"/>
    <w:rsid w:val="003642F9"/>
    <w:rsid w:val="00366AE2"/>
    <w:rsid w:val="00367407"/>
    <w:rsid w:val="003677F3"/>
    <w:rsid w:val="0037187C"/>
    <w:rsid w:val="00372261"/>
    <w:rsid w:val="00373762"/>
    <w:rsid w:val="00374A36"/>
    <w:rsid w:val="00377690"/>
    <w:rsid w:val="00380C23"/>
    <w:rsid w:val="003825D2"/>
    <w:rsid w:val="003867F7"/>
    <w:rsid w:val="0038709F"/>
    <w:rsid w:val="0038789B"/>
    <w:rsid w:val="00390A68"/>
    <w:rsid w:val="00391106"/>
    <w:rsid w:val="00393D44"/>
    <w:rsid w:val="00395C99"/>
    <w:rsid w:val="00395D77"/>
    <w:rsid w:val="00396222"/>
    <w:rsid w:val="003963A7"/>
    <w:rsid w:val="003966C3"/>
    <w:rsid w:val="00396A10"/>
    <w:rsid w:val="003973E7"/>
    <w:rsid w:val="003A1F94"/>
    <w:rsid w:val="003A2470"/>
    <w:rsid w:val="003A294A"/>
    <w:rsid w:val="003A40C4"/>
    <w:rsid w:val="003A5FC7"/>
    <w:rsid w:val="003B28F8"/>
    <w:rsid w:val="003B2D47"/>
    <w:rsid w:val="003B5252"/>
    <w:rsid w:val="003B5F1A"/>
    <w:rsid w:val="003B6C7F"/>
    <w:rsid w:val="003B7DAB"/>
    <w:rsid w:val="003C05E1"/>
    <w:rsid w:val="003C083E"/>
    <w:rsid w:val="003C7DC3"/>
    <w:rsid w:val="003D53CB"/>
    <w:rsid w:val="003D557D"/>
    <w:rsid w:val="003D6DE5"/>
    <w:rsid w:val="003D7837"/>
    <w:rsid w:val="003D78DD"/>
    <w:rsid w:val="003E47FF"/>
    <w:rsid w:val="003E5055"/>
    <w:rsid w:val="003E6B04"/>
    <w:rsid w:val="003F11FE"/>
    <w:rsid w:val="003F333F"/>
    <w:rsid w:val="003F4EEF"/>
    <w:rsid w:val="003F5B9B"/>
    <w:rsid w:val="003F60E6"/>
    <w:rsid w:val="003F7D81"/>
    <w:rsid w:val="00400166"/>
    <w:rsid w:val="0040048E"/>
    <w:rsid w:val="004024BA"/>
    <w:rsid w:val="00402F58"/>
    <w:rsid w:val="0040324A"/>
    <w:rsid w:val="00403BD5"/>
    <w:rsid w:val="004054AA"/>
    <w:rsid w:val="0041391A"/>
    <w:rsid w:val="00414100"/>
    <w:rsid w:val="004150D5"/>
    <w:rsid w:val="0041514C"/>
    <w:rsid w:val="00416B05"/>
    <w:rsid w:val="00416C77"/>
    <w:rsid w:val="00417B91"/>
    <w:rsid w:val="00422503"/>
    <w:rsid w:val="004240E6"/>
    <w:rsid w:val="00425606"/>
    <w:rsid w:val="004306A2"/>
    <w:rsid w:val="00430874"/>
    <w:rsid w:val="00430E18"/>
    <w:rsid w:val="00431161"/>
    <w:rsid w:val="00432CA5"/>
    <w:rsid w:val="00436148"/>
    <w:rsid w:val="00436E96"/>
    <w:rsid w:val="004372D3"/>
    <w:rsid w:val="004375EA"/>
    <w:rsid w:val="00437A41"/>
    <w:rsid w:val="00437D40"/>
    <w:rsid w:val="00444B98"/>
    <w:rsid w:val="00447070"/>
    <w:rsid w:val="00452F3B"/>
    <w:rsid w:val="0045487A"/>
    <w:rsid w:val="00455203"/>
    <w:rsid w:val="00457113"/>
    <w:rsid w:val="0046035F"/>
    <w:rsid w:val="00460F48"/>
    <w:rsid w:val="0046169B"/>
    <w:rsid w:val="00463ECA"/>
    <w:rsid w:val="00464176"/>
    <w:rsid w:val="0046476B"/>
    <w:rsid w:val="00464C90"/>
    <w:rsid w:val="00466253"/>
    <w:rsid w:val="00466E24"/>
    <w:rsid w:val="00466EF0"/>
    <w:rsid w:val="00466F0F"/>
    <w:rsid w:val="00472709"/>
    <w:rsid w:val="00473173"/>
    <w:rsid w:val="00474E74"/>
    <w:rsid w:val="00475351"/>
    <w:rsid w:val="00480524"/>
    <w:rsid w:val="00480981"/>
    <w:rsid w:val="00483EB6"/>
    <w:rsid w:val="0048579D"/>
    <w:rsid w:val="00485BF8"/>
    <w:rsid w:val="0049322F"/>
    <w:rsid w:val="00495BBE"/>
    <w:rsid w:val="00497ABD"/>
    <w:rsid w:val="004A0033"/>
    <w:rsid w:val="004A0FBB"/>
    <w:rsid w:val="004A4D07"/>
    <w:rsid w:val="004A4DF5"/>
    <w:rsid w:val="004A7097"/>
    <w:rsid w:val="004B07F9"/>
    <w:rsid w:val="004B0E22"/>
    <w:rsid w:val="004B19BC"/>
    <w:rsid w:val="004B32BA"/>
    <w:rsid w:val="004C095B"/>
    <w:rsid w:val="004C0A20"/>
    <w:rsid w:val="004C54E1"/>
    <w:rsid w:val="004C68D4"/>
    <w:rsid w:val="004C6BBB"/>
    <w:rsid w:val="004D1769"/>
    <w:rsid w:val="004D2C63"/>
    <w:rsid w:val="004D365E"/>
    <w:rsid w:val="004D36E8"/>
    <w:rsid w:val="004D635F"/>
    <w:rsid w:val="004D6599"/>
    <w:rsid w:val="004D6877"/>
    <w:rsid w:val="004D7306"/>
    <w:rsid w:val="004D7FBB"/>
    <w:rsid w:val="004E0E15"/>
    <w:rsid w:val="004E23D2"/>
    <w:rsid w:val="004E7728"/>
    <w:rsid w:val="004F0B82"/>
    <w:rsid w:val="004F0BCF"/>
    <w:rsid w:val="004F14FA"/>
    <w:rsid w:val="004F3B47"/>
    <w:rsid w:val="004F5212"/>
    <w:rsid w:val="004F56E3"/>
    <w:rsid w:val="005049A9"/>
    <w:rsid w:val="00504B9F"/>
    <w:rsid w:val="00504E9B"/>
    <w:rsid w:val="00506F2A"/>
    <w:rsid w:val="00507DD9"/>
    <w:rsid w:val="005133A6"/>
    <w:rsid w:val="00513705"/>
    <w:rsid w:val="00514833"/>
    <w:rsid w:val="00520415"/>
    <w:rsid w:val="00521BA1"/>
    <w:rsid w:val="00521BF4"/>
    <w:rsid w:val="00524BDD"/>
    <w:rsid w:val="00525C99"/>
    <w:rsid w:val="005260A5"/>
    <w:rsid w:val="00526AA6"/>
    <w:rsid w:val="00526AE0"/>
    <w:rsid w:val="00526D13"/>
    <w:rsid w:val="00526DEB"/>
    <w:rsid w:val="00531EE2"/>
    <w:rsid w:val="00533E95"/>
    <w:rsid w:val="00534E5E"/>
    <w:rsid w:val="0053519F"/>
    <w:rsid w:val="005355FE"/>
    <w:rsid w:val="0053648B"/>
    <w:rsid w:val="00537258"/>
    <w:rsid w:val="00543E18"/>
    <w:rsid w:val="00545345"/>
    <w:rsid w:val="00545D4A"/>
    <w:rsid w:val="00546586"/>
    <w:rsid w:val="0054743A"/>
    <w:rsid w:val="0054745B"/>
    <w:rsid w:val="0054784F"/>
    <w:rsid w:val="00551F55"/>
    <w:rsid w:val="00552D41"/>
    <w:rsid w:val="00553C44"/>
    <w:rsid w:val="00554018"/>
    <w:rsid w:val="0055577A"/>
    <w:rsid w:val="00556684"/>
    <w:rsid w:val="00556B24"/>
    <w:rsid w:val="00561732"/>
    <w:rsid w:val="00561970"/>
    <w:rsid w:val="00561BF3"/>
    <w:rsid w:val="00563658"/>
    <w:rsid w:val="0057120F"/>
    <w:rsid w:val="005765A2"/>
    <w:rsid w:val="00582123"/>
    <w:rsid w:val="00585023"/>
    <w:rsid w:val="00587FED"/>
    <w:rsid w:val="00590314"/>
    <w:rsid w:val="00590E76"/>
    <w:rsid w:val="00591D9E"/>
    <w:rsid w:val="00593EEA"/>
    <w:rsid w:val="0059596B"/>
    <w:rsid w:val="005A26AE"/>
    <w:rsid w:val="005A2D91"/>
    <w:rsid w:val="005A338F"/>
    <w:rsid w:val="005A3AC6"/>
    <w:rsid w:val="005A5655"/>
    <w:rsid w:val="005B0EC9"/>
    <w:rsid w:val="005B550D"/>
    <w:rsid w:val="005B57FF"/>
    <w:rsid w:val="005B5EC7"/>
    <w:rsid w:val="005C1252"/>
    <w:rsid w:val="005C1FD6"/>
    <w:rsid w:val="005C2739"/>
    <w:rsid w:val="005C485E"/>
    <w:rsid w:val="005C588D"/>
    <w:rsid w:val="005C5AB9"/>
    <w:rsid w:val="005C77E7"/>
    <w:rsid w:val="005C7ADF"/>
    <w:rsid w:val="005D38DD"/>
    <w:rsid w:val="005D5ACF"/>
    <w:rsid w:val="005D685A"/>
    <w:rsid w:val="005E19F7"/>
    <w:rsid w:val="005E2BC4"/>
    <w:rsid w:val="005E5233"/>
    <w:rsid w:val="005E7955"/>
    <w:rsid w:val="005F0524"/>
    <w:rsid w:val="005F0EBC"/>
    <w:rsid w:val="005F1D6B"/>
    <w:rsid w:val="005F45FF"/>
    <w:rsid w:val="005F7028"/>
    <w:rsid w:val="00600F2B"/>
    <w:rsid w:val="00602305"/>
    <w:rsid w:val="0060257A"/>
    <w:rsid w:val="00602D1F"/>
    <w:rsid w:val="00604BFB"/>
    <w:rsid w:val="00606532"/>
    <w:rsid w:val="0060704D"/>
    <w:rsid w:val="0061228C"/>
    <w:rsid w:val="00613923"/>
    <w:rsid w:val="0062321F"/>
    <w:rsid w:val="006239C6"/>
    <w:rsid w:val="006273F0"/>
    <w:rsid w:val="00630544"/>
    <w:rsid w:val="00631A83"/>
    <w:rsid w:val="00631DD2"/>
    <w:rsid w:val="00632FF4"/>
    <w:rsid w:val="00634643"/>
    <w:rsid w:val="0063743E"/>
    <w:rsid w:val="00643037"/>
    <w:rsid w:val="00647B00"/>
    <w:rsid w:val="00651695"/>
    <w:rsid w:val="00652A96"/>
    <w:rsid w:val="00652BFE"/>
    <w:rsid w:val="006530FE"/>
    <w:rsid w:val="0065425A"/>
    <w:rsid w:val="006548D0"/>
    <w:rsid w:val="006555EC"/>
    <w:rsid w:val="00657FA3"/>
    <w:rsid w:val="0066348C"/>
    <w:rsid w:val="006644C2"/>
    <w:rsid w:val="00665CEA"/>
    <w:rsid w:val="00666DE0"/>
    <w:rsid w:val="006674A7"/>
    <w:rsid w:val="00670121"/>
    <w:rsid w:val="0067295E"/>
    <w:rsid w:val="00673DC2"/>
    <w:rsid w:val="00675671"/>
    <w:rsid w:val="00675A71"/>
    <w:rsid w:val="00677B19"/>
    <w:rsid w:val="00677F67"/>
    <w:rsid w:val="006808C4"/>
    <w:rsid w:val="00681FF6"/>
    <w:rsid w:val="006865BB"/>
    <w:rsid w:val="00687846"/>
    <w:rsid w:val="00695333"/>
    <w:rsid w:val="006954F1"/>
    <w:rsid w:val="006965C9"/>
    <w:rsid w:val="006A1178"/>
    <w:rsid w:val="006A229D"/>
    <w:rsid w:val="006A44B7"/>
    <w:rsid w:val="006A5F02"/>
    <w:rsid w:val="006A776F"/>
    <w:rsid w:val="006A779D"/>
    <w:rsid w:val="006B1095"/>
    <w:rsid w:val="006B18D0"/>
    <w:rsid w:val="006B1A16"/>
    <w:rsid w:val="006B209F"/>
    <w:rsid w:val="006B2532"/>
    <w:rsid w:val="006B3310"/>
    <w:rsid w:val="006B42E5"/>
    <w:rsid w:val="006B685B"/>
    <w:rsid w:val="006C24A6"/>
    <w:rsid w:val="006C33D9"/>
    <w:rsid w:val="006C4F53"/>
    <w:rsid w:val="006C50BF"/>
    <w:rsid w:val="006C6361"/>
    <w:rsid w:val="006D23C5"/>
    <w:rsid w:val="006D2E95"/>
    <w:rsid w:val="006D38D5"/>
    <w:rsid w:val="006D3E22"/>
    <w:rsid w:val="006D54CA"/>
    <w:rsid w:val="006E12D2"/>
    <w:rsid w:val="006E19D2"/>
    <w:rsid w:val="006E38FD"/>
    <w:rsid w:val="006E5D8B"/>
    <w:rsid w:val="006F0121"/>
    <w:rsid w:val="006F1A5F"/>
    <w:rsid w:val="006F292A"/>
    <w:rsid w:val="006F2C32"/>
    <w:rsid w:val="006F2ED4"/>
    <w:rsid w:val="006F3B1F"/>
    <w:rsid w:val="006F3F19"/>
    <w:rsid w:val="006F48EF"/>
    <w:rsid w:val="006F6D45"/>
    <w:rsid w:val="006F743D"/>
    <w:rsid w:val="006F7DB3"/>
    <w:rsid w:val="00700CCC"/>
    <w:rsid w:val="0070153E"/>
    <w:rsid w:val="0070174D"/>
    <w:rsid w:val="0070433C"/>
    <w:rsid w:val="00712BED"/>
    <w:rsid w:val="00713A5D"/>
    <w:rsid w:val="00713E9B"/>
    <w:rsid w:val="00715629"/>
    <w:rsid w:val="00716FDF"/>
    <w:rsid w:val="0071783B"/>
    <w:rsid w:val="00722B92"/>
    <w:rsid w:val="007233A4"/>
    <w:rsid w:val="00723975"/>
    <w:rsid w:val="007239C1"/>
    <w:rsid w:val="00726F13"/>
    <w:rsid w:val="007365D2"/>
    <w:rsid w:val="0074044E"/>
    <w:rsid w:val="00740B50"/>
    <w:rsid w:val="00745937"/>
    <w:rsid w:val="00753238"/>
    <w:rsid w:val="00754611"/>
    <w:rsid w:val="00757AF4"/>
    <w:rsid w:val="00761645"/>
    <w:rsid w:val="00761D8A"/>
    <w:rsid w:val="0076212F"/>
    <w:rsid w:val="00762968"/>
    <w:rsid w:val="007646DF"/>
    <w:rsid w:val="00764E47"/>
    <w:rsid w:val="00765DE2"/>
    <w:rsid w:val="00767A9C"/>
    <w:rsid w:val="0077081B"/>
    <w:rsid w:val="00770E73"/>
    <w:rsid w:val="00771429"/>
    <w:rsid w:val="00771B64"/>
    <w:rsid w:val="00772A35"/>
    <w:rsid w:val="00773777"/>
    <w:rsid w:val="0077432E"/>
    <w:rsid w:val="00775254"/>
    <w:rsid w:val="0077638B"/>
    <w:rsid w:val="0077704F"/>
    <w:rsid w:val="007804DC"/>
    <w:rsid w:val="00780F13"/>
    <w:rsid w:val="007842AD"/>
    <w:rsid w:val="00785EAF"/>
    <w:rsid w:val="00787B52"/>
    <w:rsid w:val="0079002C"/>
    <w:rsid w:val="00791E0B"/>
    <w:rsid w:val="007933F7"/>
    <w:rsid w:val="0079461D"/>
    <w:rsid w:val="0079625B"/>
    <w:rsid w:val="007964D0"/>
    <w:rsid w:val="00796BEE"/>
    <w:rsid w:val="0079709F"/>
    <w:rsid w:val="00797D93"/>
    <w:rsid w:val="007A179E"/>
    <w:rsid w:val="007A2177"/>
    <w:rsid w:val="007A2719"/>
    <w:rsid w:val="007A4C57"/>
    <w:rsid w:val="007A5D07"/>
    <w:rsid w:val="007A6106"/>
    <w:rsid w:val="007A6C5B"/>
    <w:rsid w:val="007A7AEA"/>
    <w:rsid w:val="007A7E45"/>
    <w:rsid w:val="007B0999"/>
    <w:rsid w:val="007B300C"/>
    <w:rsid w:val="007B3534"/>
    <w:rsid w:val="007B59C2"/>
    <w:rsid w:val="007C092D"/>
    <w:rsid w:val="007C116F"/>
    <w:rsid w:val="007C2B16"/>
    <w:rsid w:val="007C4602"/>
    <w:rsid w:val="007C6F8E"/>
    <w:rsid w:val="007D02BE"/>
    <w:rsid w:val="007D0E62"/>
    <w:rsid w:val="007D7904"/>
    <w:rsid w:val="007E5B6A"/>
    <w:rsid w:val="007F17E2"/>
    <w:rsid w:val="007F3041"/>
    <w:rsid w:val="007F47B9"/>
    <w:rsid w:val="007F51FC"/>
    <w:rsid w:val="00801C27"/>
    <w:rsid w:val="008031FF"/>
    <w:rsid w:val="00803EA3"/>
    <w:rsid w:val="00804948"/>
    <w:rsid w:val="00805BDF"/>
    <w:rsid w:val="0080607F"/>
    <w:rsid w:val="008066DE"/>
    <w:rsid w:val="00813109"/>
    <w:rsid w:val="008136BE"/>
    <w:rsid w:val="00816175"/>
    <w:rsid w:val="00816A12"/>
    <w:rsid w:val="00817548"/>
    <w:rsid w:val="00817FB1"/>
    <w:rsid w:val="00821421"/>
    <w:rsid w:val="008216C7"/>
    <w:rsid w:val="00822171"/>
    <w:rsid w:val="0082381C"/>
    <w:rsid w:val="008253E7"/>
    <w:rsid w:val="008306BC"/>
    <w:rsid w:val="00831318"/>
    <w:rsid w:val="008314F6"/>
    <w:rsid w:val="00833851"/>
    <w:rsid w:val="008346F8"/>
    <w:rsid w:val="00841D0C"/>
    <w:rsid w:val="00842DE8"/>
    <w:rsid w:val="008444B8"/>
    <w:rsid w:val="00847368"/>
    <w:rsid w:val="008501E3"/>
    <w:rsid w:val="008514C5"/>
    <w:rsid w:val="0085261E"/>
    <w:rsid w:val="00852CBF"/>
    <w:rsid w:val="008546DF"/>
    <w:rsid w:val="008560F0"/>
    <w:rsid w:val="00856CDC"/>
    <w:rsid w:val="0085751A"/>
    <w:rsid w:val="00860EA0"/>
    <w:rsid w:val="00861147"/>
    <w:rsid w:val="00861294"/>
    <w:rsid w:val="008628DB"/>
    <w:rsid w:val="008673FE"/>
    <w:rsid w:val="008715C5"/>
    <w:rsid w:val="00873243"/>
    <w:rsid w:val="00875208"/>
    <w:rsid w:val="00877094"/>
    <w:rsid w:val="008850B0"/>
    <w:rsid w:val="008858E3"/>
    <w:rsid w:val="0088677D"/>
    <w:rsid w:val="00886D86"/>
    <w:rsid w:val="0088770D"/>
    <w:rsid w:val="00887FC4"/>
    <w:rsid w:val="00890553"/>
    <w:rsid w:val="0089121A"/>
    <w:rsid w:val="00892CE1"/>
    <w:rsid w:val="008938CA"/>
    <w:rsid w:val="00895507"/>
    <w:rsid w:val="008965FE"/>
    <w:rsid w:val="008A183F"/>
    <w:rsid w:val="008A1CAC"/>
    <w:rsid w:val="008A22FB"/>
    <w:rsid w:val="008A5609"/>
    <w:rsid w:val="008A6390"/>
    <w:rsid w:val="008B38C8"/>
    <w:rsid w:val="008B4D43"/>
    <w:rsid w:val="008B5CC1"/>
    <w:rsid w:val="008B6C61"/>
    <w:rsid w:val="008B6D39"/>
    <w:rsid w:val="008C0084"/>
    <w:rsid w:val="008C32A2"/>
    <w:rsid w:val="008C53C5"/>
    <w:rsid w:val="008C77A0"/>
    <w:rsid w:val="008D11F0"/>
    <w:rsid w:val="008D1FC5"/>
    <w:rsid w:val="008D4615"/>
    <w:rsid w:val="008D4AE2"/>
    <w:rsid w:val="008D5B31"/>
    <w:rsid w:val="008D602A"/>
    <w:rsid w:val="008E139A"/>
    <w:rsid w:val="008E2141"/>
    <w:rsid w:val="008E2700"/>
    <w:rsid w:val="008E7193"/>
    <w:rsid w:val="008E7813"/>
    <w:rsid w:val="008F3084"/>
    <w:rsid w:val="008F4800"/>
    <w:rsid w:val="008F5771"/>
    <w:rsid w:val="008F7568"/>
    <w:rsid w:val="00901D9E"/>
    <w:rsid w:val="00904005"/>
    <w:rsid w:val="00905BE1"/>
    <w:rsid w:val="009061EE"/>
    <w:rsid w:val="0090660F"/>
    <w:rsid w:val="00907E8A"/>
    <w:rsid w:val="00913057"/>
    <w:rsid w:val="00913BB2"/>
    <w:rsid w:val="009141B0"/>
    <w:rsid w:val="009143EC"/>
    <w:rsid w:val="009205CC"/>
    <w:rsid w:val="0092105B"/>
    <w:rsid w:val="0092442A"/>
    <w:rsid w:val="009249B7"/>
    <w:rsid w:val="009279E6"/>
    <w:rsid w:val="00927BAB"/>
    <w:rsid w:val="009309A6"/>
    <w:rsid w:val="00932163"/>
    <w:rsid w:val="00932CDA"/>
    <w:rsid w:val="00933BED"/>
    <w:rsid w:val="0093507B"/>
    <w:rsid w:val="00935484"/>
    <w:rsid w:val="00935883"/>
    <w:rsid w:val="00935957"/>
    <w:rsid w:val="00936F6A"/>
    <w:rsid w:val="009402C7"/>
    <w:rsid w:val="0094093E"/>
    <w:rsid w:val="00942D51"/>
    <w:rsid w:val="00944F2B"/>
    <w:rsid w:val="00947C49"/>
    <w:rsid w:val="009509A7"/>
    <w:rsid w:val="00952D57"/>
    <w:rsid w:val="009554AE"/>
    <w:rsid w:val="0095576C"/>
    <w:rsid w:val="00957528"/>
    <w:rsid w:val="00957AEC"/>
    <w:rsid w:val="009624FE"/>
    <w:rsid w:val="009626DB"/>
    <w:rsid w:val="00963BA6"/>
    <w:rsid w:val="00963D7C"/>
    <w:rsid w:val="009645A9"/>
    <w:rsid w:val="00967380"/>
    <w:rsid w:val="009677B8"/>
    <w:rsid w:val="009707B7"/>
    <w:rsid w:val="009721A1"/>
    <w:rsid w:val="00975978"/>
    <w:rsid w:val="009769DA"/>
    <w:rsid w:val="009838FB"/>
    <w:rsid w:val="00984C4B"/>
    <w:rsid w:val="00984DA7"/>
    <w:rsid w:val="00986533"/>
    <w:rsid w:val="00987016"/>
    <w:rsid w:val="00991696"/>
    <w:rsid w:val="009918B7"/>
    <w:rsid w:val="00991F0F"/>
    <w:rsid w:val="00992CCD"/>
    <w:rsid w:val="0099354E"/>
    <w:rsid w:val="00994F9D"/>
    <w:rsid w:val="00995209"/>
    <w:rsid w:val="00996688"/>
    <w:rsid w:val="00997436"/>
    <w:rsid w:val="009A0856"/>
    <w:rsid w:val="009A20F0"/>
    <w:rsid w:val="009A4DE3"/>
    <w:rsid w:val="009A4F59"/>
    <w:rsid w:val="009A696F"/>
    <w:rsid w:val="009B1A06"/>
    <w:rsid w:val="009B1AA7"/>
    <w:rsid w:val="009B219C"/>
    <w:rsid w:val="009B2B14"/>
    <w:rsid w:val="009B51A6"/>
    <w:rsid w:val="009B6F65"/>
    <w:rsid w:val="009C044E"/>
    <w:rsid w:val="009C08F9"/>
    <w:rsid w:val="009C1D7D"/>
    <w:rsid w:val="009C4665"/>
    <w:rsid w:val="009C4F5A"/>
    <w:rsid w:val="009C724C"/>
    <w:rsid w:val="009D106D"/>
    <w:rsid w:val="009D195F"/>
    <w:rsid w:val="009D1E79"/>
    <w:rsid w:val="009D1F55"/>
    <w:rsid w:val="009D5984"/>
    <w:rsid w:val="009D6374"/>
    <w:rsid w:val="009D6E90"/>
    <w:rsid w:val="009D72FD"/>
    <w:rsid w:val="009D7849"/>
    <w:rsid w:val="009E0058"/>
    <w:rsid w:val="009E051A"/>
    <w:rsid w:val="009E0F4E"/>
    <w:rsid w:val="009E0F77"/>
    <w:rsid w:val="009E157B"/>
    <w:rsid w:val="009E2247"/>
    <w:rsid w:val="009E2268"/>
    <w:rsid w:val="009E3862"/>
    <w:rsid w:val="009E45BB"/>
    <w:rsid w:val="009E662C"/>
    <w:rsid w:val="009E69DD"/>
    <w:rsid w:val="009E7323"/>
    <w:rsid w:val="009F0E4E"/>
    <w:rsid w:val="009F195B"/>
    <w:rsid w:val="009F3BF5"/>
    <w:rsid w:val="009F4187"/>
    <w:rsid w:val="009F4C61"/>
    <w:rsid w:val="009F4EA4"/>
    <w:rsid w:val="009F62E9"/>
    <w:rsid w:val="009F7491"/>
    <w:rsid w:val="009F7998"/>
    <w:rsid w:val="00A01333"/>
    <w:rsid w:val="00A01D90"/>
    <w:rsid w:val="00A04726"/>
    <w:rsid w:val="00A0701E"/>
    <w:rsid w:val="00A12474"/>
    <w:rsid w:val="00A126D3"/>
    <w:rsid w:val="00A13D78"/>
    <w:rsid w:val="00A16C5D"/>
    <w:rsid w:val="00A211C4"/>
    <w:rsid w:val="00A21803"/>
    <w:rsid w:val="00A2440B"/>
    <w:rsid w:val="00A263C6"/>
    <w:rsid w:val="00A27BD3"/>
    <w:rsid w:val="00A315BB"/>
    <w:rsid w:val="00A32895"/>
    <w:rsid w:val="00A33ACF"/>
    <w:rsid w:val="00A34DED"/>
    <w:rsid w:val="00A35444"/>
    <w:rsid w:val="00A35707"/>
    <w:rsid w:val="00A37F63"/>
    <w:rsid w:val="00A41CE6"/>
    <w:rsid w:val="00A45FE3"/>
    <w:rsid w:val="00A508B4"/>
    <w:rsid w:val="00A5247C"/>
    <w:rsid w:val="00A52D6B"/>
    <w:rsid w:val="00A5429E"/>
    <w:rsid w:val="00A54E0B"/>
    <w:rsid w:val="00A55EA0"/>
    <w:rsid w:val="00A56DF0"/>
    <w:rsid w:val="00A600F0"/>
    <w:rsid w:val="00A62A99"/>
    <w:rsid w:val="00A63767"/>
    <w:rsid w:val="00A638A5"/>
    <w:rsid w:val="00A63FE2"/>
    <w:rsid w:val="00A64755"/>
    <w:rsid w:val="00A64D29"/>
    <w:rsid w:val="00A64FC4"/>
    <w:rsid w:val="00A65B71"/>
    <w:rsid w:val="00A70EAC"/>
    <w:rsid w:val="00A721DF"/>
    <w:rsid w:val="00A74B36"/>
    <w:rsid w:val="00A76F5F"/>
    <w:rsid w:val="00A77A5C"/>
    <w:rsid w:val="00A77C86"/>
    <w:rsid w:val="00A839CC"/>
    <w:rsid w:val="00A85703"/>
    <w:rsid w:val="00A875CF"/>
    <w:rsid w:val="00A90F44"/>
    <w:rsid w:val="00A91F5E"/>
    <w:rsid w:val="00A9301B"/>
    <w:rsid w:val="00A931E7"/>
    <w:rsid w:val="00A93776"/>
    <w:rsid w:val="00A943B6"/>
    <w:rsid w:val="00A9555B"/>
    <w:rsid w:val="00A96FB9"/>
    <w:rsid w:val="00AA0070"/>
    <w:rsid w:val="00AA0A0D"/>
    <w:rsid w:val="00AA3822"/>
    <w:rsid w:val="00AA48A9"/>
    <w:rsid w:val="00AA649D"/>
    <w:rsid w:val="00AB166D"/>
    <w:rsid w:val="00AB299C"/>
    <w:rsid w:val="00AB49D2"/>
    <w:rsid w:val="00AB6A75"/>
    <w:rsid w:val="00AB6DF8"/>
    <w:rsid w:val="00AB7487"/>
    <w:rsid w:val="00AC018C"/>
    <w:rsid w:val="00AC2A2B"/>
    <w:rsid w:val="00AC35B2"/>
    <w:rsid w:val="00AC39E3"/>
    <w:rsid w:val="00AC3BC2"/>
    <w:rsid w:val="00AC764A"/>
    <w:rsid w:val="00AD095B"/>
    <w:rsid w:val="00AD70A3"/>
    <w:rsid w:val="00AE0D49"/>
    <w:rsid w:val="00AE185B"/>
    <w:rsid w:val="00AE3FB4"/>
    <w:rsid w:val="00AE426F"/>
    <w:rsid w:val="00AE4A7B"/>
    <w:rsid w:val="00AE4F87"/>
    <w:rsid w:val="00AE6305"/>
    <w:rsid w:val="00AE7098"/>
    <w:rsid w:val="00AF01C8"/>
    <w:rsid w:val="00AF0B14"/>
    <w:rsid w:val="00AF2039"/>
    <w:rsid w:val="00AF5590"/>
    <w:rsid w:val="00AF69BF"/>
    <w:rsid w:val="00B03CEF"/>
    <w:rsid w:val="00B059A3"/>
    <w:rsid w:val="00B05CB4"/>
    <w:rsid w:val="00B05FDA"/>
    <w:rsid w:val="00B06EDC"/>
    <w:rsid w:val="00B10448"/>
    <w:rsid w:val="00B1741B"/>
    <w:rsid w:val="00B1784F"/>
    <w:rsid w:val="00B21733"/>
    <w:rsid w:val="00B24AA8"/>
    <w:rsid w:val="00B252CD"/>
    <w:rsid w:val="00B279B0"/>
    <w:rsid w:val="00B30C88"/>
    <w:rsid w:val="00B32BB8"/>
    <w:rsid w:val="00B334F8"/>
    <w:rsid w:val="00B33AB4"/>
    <w:rsid w:val="00B36BD1"/>
    <w:rsid w:val="00B408B7"/>
    <w:rsid w:val="00B43198"/>
    <w:rsid w:val="00B44BC4"/>
    <w:rsid w:val="00B460A0"/>
    <w:rsid w:val="00B51507"/>
    <w:rsid w:val="00B52E28"/>
    <w:rsid w:val="00B53D29"/>
    <w:rsid w:val="00B53E42"/>
    <w:rsid w:val="00B54A46"/>
    <w:rsid w:val="00B5590D"/>
    <w:rsid w:val="00B57E51"/>
    <w:rsid w:val="00B64001"/>
    <w:rsid w:val="00B64C7A"/>
    <w:rsid w:val="00B652B5"/>
    <w:rsid w:val="00B67AB9"/>
    <w:rsid w:val="00B7079D"/>
    <w:rsid w:val="00B70FD5"/>
    <w:rsid w:val="00B72A2D"/>
    <w:rsid w:val="00B735A4"/>
    <w:rsid w:val="00B747D5"/>
    <w:rsid w:val="00B76243"/>
    <w:rsid w:val="00B76AAB"/>
    <w:rsid w:val="00B77986"/>
    <w:rsid w:val="00B82D2B"/>
    <w:rsid w:val="00B844E2"/>
    <w:rsid w:val="00B86459"/>
    <w:rsid w:val="00B86BD9"/>
    <w:rsid w:val="00B8754E"/>
    <w:rsid w:val="00B914B5"/>
    <w:rsid w:val="00B92836"/>
    <w:rsid w:val="00B92E0D"/>
    <w:rsid w:val="00B93F5D"/>
    <w:rsid w:val="00BA2919"/>
    <w:rsid w:val="00BA3F2F"/>
    <w:rsid w:val="00BA724D"/>
    <w:rsid w:val="00BA7F9A"/>
    <w:rsid w:val="00BB063C"/>
    <w:rsid w:val="00BB14F0"/>
    <w:rsid w:val="00BB19F5"/>
    <w:rsid w:val="00BB22D1"/>
    <w:rsid w:val="00BB50D3"/>
    <w:rsid w:val="00BB5176"/>
    <w:rsid w:val="00BB539E"/>
    <w:rsid w:val="00BB5EBD"/>
    <w:rsid w:val="00BB762A"/>
    <w:rsid w:val="00BB7DCE"/>
    <w:rsid w:val="00BC2F32"/>
    <w:rsid w:val="00BC3670"/>
    <w:rsid w:val="00BC3C23"/>
    <w:rsid w:val="00BC5C8E"/>
    <w:rsid w:val="00BC6A9E"/>
    <w:rsid w:val="00BC729E"/>
    <w:rsid w:val="00BC7EB4"/>
    <w:rsid w:val="00BD018E"/>
    <w:rsid w:val="00BD05A6"/>
    <w:rsid w:val="00BD3B60"/>
    <w:rsid w:val="00BD4BA1"/>
    <w:rsid w:val="00BD60C2"/>
    <w:rsid w:val="00BD78C4"/>
    <w:rsid w:val="00BE0FD0"/>
    <w:rsid w:val="00BE1027"/>
    <w:rsid w:val="00BE2C9F"/>
    <w:rsid w:val="00BE356B"/>
    <w:rsid w:val="00BE3AAD"/>
    <w:rsid w:val="00BE47B8"/>
    <w:rsid w:val="00BF0F64"/>
    <w:rsid w:val="00BF0FD3"/>
    <w:rsid w:val="00BF259E"/>
    <w:rsid w:val="00BF3474"/>
    <w:rsid w:val="00BF3ED3"/>
    <w:rsid w:val="00BF46B5"/>
    <w:rsid w:val="00BF507F"/>
    <w:rsid w:val="00C00CB4"/>
    <w:rsid w:val="00C04C2E"/>
    <w:rsid w:val="00C0724B"/>
    <w:rsid w:val="00C1071E"/>
    <w:rsid w:val="00C1235B"/>
    <w:rsid w:val="00C21B49"/>
    <w:rsid w:val="00C24791"/>
    <w:rsid w:val="00C31784"/>
    <w:rsid w:val="00C320A3"/>
    <w:rsid w:val="00C32B61"/>
    <w:rsid w:val="00C3337B"/>
    <w:rsid w:val="00C352BB"/>
    <w:rsid w:val="00C36339"/>
    <w:rsid w:val="00C40B8B"/>
    <w:rsid w:val="00C431F3"/>
    <w:rsid w:val="00C43C53"/>
    <w:rsid w:val="00C43F39"/>
    <w:rsid w:val="00C449C0"/>
    <w:rsid w:val="00C46F15"/>
    <w:rsid w:val="00C51B3B"/>
    <w:rsid w:val="00C5451B"/>
    <w:rsid w:val="00C54E93"/>
    <w:rsid w:val="00C54EA8"/>
    <w:rsid w:val="00C569E8"/>
    <w:rsid w:val="00C619F3"/>
    <w:rsid w:val="00C64E60"/>
    <w:rsid w:val="00C652B0"/>
    <w:rsid w:val="00C72700"/>
    <w:rsid w:val="00C73993"/>
    <w:rsid w:val="00C73B66"/>
    <w:rsid w:val="00C76608"/>
    <w:rsid w:val="00C801BB"/>
    <w:rsid w:val="00C80E29"/>
    <w:rsid w:val="00C81E6C"/>
    <w:rsid w:val="00C831A4"/>
    <w:rsid w:val="00C836C4"/>
    <w:rsid w:val="00C84440"/>
    <w:rsid w:val="00C86EE1"/>
    <w:rsid w:val="00C92B14"/>
    <w:rsid w:val="00C92B4D"/>
    <w:rsid w:val="00C932CE"/>
    <w:rsid w:val="00C9379E"/>
    <w:rsid w:val="00C94640"/>
    <w:rsid w:val="00C968D9"/>
    <w:rsid w:val="00CA1C1A"/>
    <w:rsid w:val="00CA3C14"/>
    <w:rsid w:val="00CA5B6A"/>
    <w:rsid w:val="00CA7DD5"/>
    <w:rsid w:val="00CB3AB4"/>
    <w:rsid w:val="00CB3B5B"/>
    <w:rsid w:val="00CB4749"/>
    <w:rsid w:val="00CB65A0"/>
    <w:rsid w:val="00CB70EF"/>
    <w:rsid w:val="00CC1FD5"/>
    <w:rsid w:val="00CC6AC9"/>
    <w:rsid w:val="00CC729D"/>
    <w:rsid w:val="00CD167C"/>
    <w:rsid w:val="00CD1C63"/>
    <w:rsid w:val="00CD2072"/>
    <w:rsid w:val="00CD48D8"/>
    <w:rsid w:val="00CE1FC6"/>
    <w:rsid w:val="00CE5328"/>
    <w:rsid w:val="00CE5BA5"/>
    <w:rsid w:val="00CF3B05"/>
    <w:rsid w:val="00CF4310"/>
    <w:rsid w:val="00CF6FD4"/>
    <w:rsid w:val="00CF7642"/>
    <w:rsid w:val="00CF7B05"/>
    <w:rsid w:val="00D00788"/>
    <w:rsid w:val="00D0138B"/>
    <w:rsid w:val="00D0145D"/>
    <w:rsid w:val="00D01A39"/>
    <w:rsid w:val="00D02CDD"/>
    <w:rsid w:val="00D0378B"/>
    <w:rsid w:val="00D05EEE"/>
    <w:rsid w:val="00D06E01"/>
    <w:rsid w:val="00D133BE"/>
    <w:rsid w:val="00D134B2"/>
    <w:rsid w:val="00D158CC"/>
    <w:rsid w:val="00D24168"/>
    <w:rsid w:val="00D2464A"/>
    <w:rsid w:val="00D2470D"/>
    <w:rsid w:val="00D334E8"/>
    <w:rsid w:val="00D341BD"/>
    <w:rsid w:val="00D4548C"/>
    <w:rsid w:val="00D45ED6"/>
    <w:rsid w:val="00D50275"/>
    <w:rsid w:val="00D50F92"/>
    <w:rsid w:val="00D534FE"/>
    <w:rsid w:val="00D5506B"/>
    <w:rsid w:val="00D57DD9"/>
    <w:rsid w:val="00D63E6E"/>
    <w:rsid w:val="00D703C9"/>
    <w:rsid w:val="00D70906"/>
    <w:rsid w:val="00D71AF4"/>
    <w:rsid w:val="00D72D32"/>
    <w:rsid w:val="00D76DED"/>
    <w:rsid w:val="00D7716B"/>
    <w:rsid w:val="00D77BCE"/>
    <w:rsid w:val="00D8071F"/>
    <w:rsid w:val="00D82357"/>
    <w:rsid w:val="00D90071"/>
    <w:rsid w:val="00D9238F"/>
    <w:rsid w:val="00D92830"/>
    <w:rsid w:val="00D93D2D"/>
    <w:rsid w:val="00D94415"/>
    <w:rsid w:val="00D947B5"/>
    <w:rsid w:val="00D95A34"/>
    <w:rsid w:val="00D95D64"/>
    <w:rsid w:val="00D96F15"/>
    <w:rsid w:val="00D97A9A"/>
    <w:rsid w:val="00DA0EB1"/>
    <w:rsid w:val="00DA2C76"/>
    <w:rsid w:val="00DA3804"/>
    <w:rsid w:val="00DA4F1F"/>
    <w:rsid w:val="00DA6AAC"/>
    <w:rsid w:val="00DB2C1B"/>
    <w:rsid w:val="00DC0AC4"/>
    <w:rsid w:val="00DC2592"/>
    <w:rsid w:val="00DC25EA"/>
    <w:rsid w:val="00DC2A8E"/>
    <w:rsid w:val="00DC46EA"/>
    <w:rsid w:val="00DC6871"/>
    <w:rsid w:val="00DC6AEC"/>
    <w:rsid w:val="00DC77B6"/>
    <w:rsid w:val="00DD0373"/>
    <w:rsid w:val="00DD115A"/>
    <w:rsid w:val="00DD1E3C"/>
    <w:rsid w:val="00DD4C28"/>
    <w:rsid w:val="00DE016E"/>
    <w:rsid w:val="00DE1BA1"/>
    <w:rsid w:val="00DE256A"/>
    <w:rsid w:val="00DE3113"/>
    <w:rsid w:val="00DE788C"/>
    <w:rsid w:val="00DE7BF6"/>
    <w:rsid w:val="00DF0D8C"/>
    <w:rsid w:val="00DF1AC9"/>
    <w:rsid w:val="00DF1DE7"/>
    <w:rsid w:val="00DF277F"/>
    <w:rsid w:val="00DF34C0"/>
    <w:rsid w:val="00E02161"/>
    <w:rsid w:val="00E0556D"/>
    <w:rsid w:val="00E06E74"/>
    <w:rsid w:val="00E07404"/>
    <w:rsid w:val="00E12E2F"/>
    <w:rsid w:val="00E164B9"/>
    <w:rsid w:val="00E20304"/>
    <w:rsid w:val="00E22195"/>
    <w:rsid w:val="00E22207"/>
    <w:rsid w:val="00E2351E"/>
    <w:rsid w:val="00E2514D"/>
    <w:rsid w:val="00E301DA"/>
    <w:rsid w:val="00E329B4"/>
    <w:rsid w:val="00E336D8"/>
    <w:rsid w:val="00E36DCF"/>
    <w:rsid w:val="00E400B0"/>
    <w:rsid w:val="00E40769"/>
    <w:rsid w:val="00E44543"/>
    <w:rsid w:val="00E552A4"/>
    <w:rsid w:val="00E56F22"/>
    <w:rsid w:val="00E576EE"/>
    <w:rsid w:val="00E60C12"/>
    <w:rsid w:val="00E64FDE"/>
    <w:rsid w:val="00E674B5"/>
    <w:rsid w:val="00E70BC4"/>
    <w:rsid w:val="00E71311"/>
    <w:rsid w:val="00E73A3B"/>
    <w:rsid w:val="00E80AD1"/>
    <w:rsid w:val="00E90D84"/>
    <w:rsid w:val="00E92B66"/>
    <w:rsid w:val="00E94BF3"/>
    <w:rsid w:val="00E96C93"/>
    <w:rsid w:val="00EA1036"/>
    <w:rsid w:val="00EA48A4"/>
    <w:rsid w:val="00EA69EE"/>
    <w:rsid w:val="00EB1ED0"/>
    <w:rsid w:val="00EB36D8"/>
    <w:rsid w:val="00EB47C3"/>
    <w:rsid w:val="00EB4D8B"/>
    <w:rsid w:val="00EB4E16"/>
    <w:rsid w:val="00EB623C"/>
    <w:rsid w:val="00EB6C99"/>
    <w:rsid w:val="00EC019F"/>
    <w:rsid w:val="00EC1B14"/>
    <w:rsid w:val="00EC26B7"/>
    <w:rsid w:val="00EC3A3B"/>
    <w:rsid w:val="00EC472A"/>
    <w:rsid w:val="00EC4764"/>
    <w:rsid w:val="00EC57E0"/>
    <w:rsid w:val="00EC6906"/>
    <w:rsid w:val="00ED19F0"/>
    <w:rsid w:val="00ED45A0"/>
    <w:rsid w:val="00ED53C9"/>
    <w:rsid w:val="00ED5CF9"/>
    <w:rsid w:val="00ED696A"/>
    <w:rsid w:val="00ED7394"/>
    <w:rsid w:val="00EE26CB"/>
    <w:rsid w:val="00EE2A10"/>
    <w:rsid w:val="00EE4460"/>
    <w:rsid w:val="00EE5392"/>
    <w:rsid w:val="00EF0739"/>
    <w:rsid w:val="00EF17B4"/>
    <w:rsid w:val="00EF20C7"/>
    <w:rsid w:val="00EF3D76"/>
    <w:rsid w:val="00EF4106"/>
    <w:rsid w:val="00EF43D9"/>
    <w:rsid w:val="00EF4703"/>
    <w:rsid w:val="00EF6172"/>
    <w:rsid w:val="00F004F4"/>
    <w:rsid w:val="00F016FA"/>
    <w:rsid w:val="00F01F3F"/>
    <w:rsid w:val="00F0378A"/>
    <w:rsid w:val="00F053FE"/>
    <w:rsid w:val="00F10D2F"/>
    <w:rsid w:val="00F111F7"/>
    <w:rsid w:val="00F17337"/>
    <w:rsid w:val="00F17811"/>
    <w:rsid w:val="00F20DDA"/>
    <w:rsid w:val="00F21C20"/>
    <w:rsid w:val="00F21C34"/>
    <w:rsid w:val="00F22CB7"/>
    <w:rsid w:val="00F23CAC"/>
    <w:rsid w:val="00F24FC8"/>
    <w:rsid w:val="00F25149"/>
    <w:rsid w:val="00F253DB"/>
    <w:rsid w:val="00F257BB"/>
    <w:rsid w:val="00F27997"/>
    <w:rsid w:val="00F32C27"/>
    <w:rsid w:val="00F32CAA"/>
    <w:rsid w:val="00F346FF"/>
    <w:rsid w:val="00F35B21"/>
    <w:rsid w:val="00F361F2"/>
    <w:rsid w:val="00F3697A"/>
    <w:rsid w:val="00F45EFB"/>
    <w:rsid w:val="00F47295"/>
    <w:rsid w:val="00F47DAF"/>
    <w:rsid w:val="00F514DA"/>
    <w:rsid w:val="00F54D88"/>
    <w:rsid w:val="00F560AA"/>
    <w:rsid w:val="00F61F08"/>
    <w:rsid w:val="00F62093"/>
    <w:rsid w:val="00F62E21"/>
    <w:rsid w:val="00F64B17"/>
    <w:rsid w:val="00F64FF7"/>
    <w:rsid w:val="00F650F1"/>
    <w:rsid w:val="00F654EA"/>
    <w:rsid w:val="00F6723D"/>
    <w:rsid w:val="00F73E07"/>
    <w:rsid w:val="00F7406E"/>
    <w:rsid w:val="00F75987"/>
    <w:rsid w:val="00F7737F"/>
    <w:rsid w:val="00F828EA"/>
    <w:rsid w:val="00F83342"/>
    <w:rsid w:val="00F8425C"/>
    <w:rsid w:val="00F84597"/>
    <w:rsid w:val="00F851DF"/>
    <w:rsid w:val="00F85B24"/>
    <w:rsid w:val="00F86ABD"/>
    <w:rsid w:val="00F86D7D"/>
    <w:rsid w:val="00F87115"/>
    <w:rsid w:val="00F90078"/>
    <w:rsid w:val="00F906BB"/>
    <w:rsid w:val="00F9614E"/>
    <w:rsid w:val="00F962D9"/>
    <w:rsid w:val="00FA14D0"/>
    <w:rsid w:val="00FA3493"/>
    <w:rsid w:val="00FA4470"/>
    <w:rsid w:val="00FA4F90"/>
    <w:rsid w:val="00FA533E"/>
    <w:rsid w:val="00FA72AF"/>
    <w:rsid w:val="00FA73EC"/>
    <w:rsid w:val="00FB0302"/>
    <w:rsid w:val="00FB0D5B"/>
    <w:rsid w:val="00FB23D2"/>
    <w:rsid w:val="00FB2806"/>
    <w:rsid w:val="00FB3731"/>
    <w:rsid w:val="00FB37E6"/>
    <w:rsid w:val="00FB43B4"/>
    <w:rsid w:val="00FB5D64"/>
    <w:rsid w:val="00FC0797"/>
    <w:rsid w:val="00FC1D90"/>
    <w:rsid w:val="00FC4017"/>
    <w:rsid w:val="00FD110B"/>
    <w:rsid w:val="00FD1868"/>
    <w:rsid w:val="00FD3D06"/>
    <w:rsid w:val="00FE033C"/>
    <w:rsid w:val="00FE6BF7"/>
    <w:rsid w:val="00FF0190"/>
    <w:rsid w:val="00FF2D0E"/>
    <w:rsid w:val="00FF304B"/>
    <w:rsid w:val="00FF31FB"/>
    <w:rsid w:val="00FF3E3C"/>
    <w:rsid w:val="00FF6F90"/>
    <w:rsid w:val="00FF72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4CD"/>
    <w:pPr>
      <w:spacing w:after="200" w:line="276" w:lineRule="auto"/>
    </w:pPr>
    <w:rPr>
      <w:rFonts w:cs="Calibri"/>
      <w:lang w:val="ro-RO"/>
    </w:rPr>
  </w:style>
  <w:style w:type="paragraph" w:styleId="Heading1">
    <w:name w:val="heading 1"/>
    <w:basedOn w:val="Normal"/>
    <w:next w:val="Normal"/>
    <w:link w:val="Heading1Char1"/>
    <w:uiPriority w:val="99"/>
    <w:qFormat/>
    <w:locked/>
    <w:rsid w:val="002917BF"/>
    <w:pPr>
      <w:keepNext/>
      <w:spacing w:before="240" w:after="60" w:line="240" w:lineRule="auto"/>
      <w:outlineLvl w:val="0"/>
    </w:pPr>
    <w:rPr>
      <w:rFonts w:ascii="Arial" w:eastAsia="SimSun" w:hAnsi="Arial" w:cs="Arial"/>
      <w:b/>
      <w:bCs/>
      <w:kern w:val="32"/>
      <w:sz w:val="32"/>
      <w:szCs w:val="32"/>
      <w:lang w:val="en-US" w:eastAsia="zh-CN"/>
    </w:rPr>
  </w:style>
  <w:style w:type="paragraph" w:styleId="Heading2">
    <w:name w:val="heading 2"/>
    <w:aliases w:val="Heading 2 Char1,Heading 2 Char Char"/>
    <w:basedOn w:val="Normal"/>
    <w:next w:val="Normal"/>
    <w:link w:val="Heading2Char2"/>
    <w:uiPriority w:val="99"/>
    <w:qFormat/>
    <w:locked/>
    <w:rsid w:val="008965FE"/>
    <w:pPr>
      <w:keepNext/>
      <w:spacing w:before="240" w:after="60" w:line="240" w:lineRule="auto"/>
      <w:outlineLvl w:val="1"/>
    </w:pPr>
    <w:rPr>
      <w:rFonts w:ascii="Arial" w:eastAsia="SimSun" w:hAnsi="Arial" w:cs="Arial"/>
      <w:b/>
      <w:bCs/>
      <w:i/>
      <w:iCs/>
      <w:sz w:val="28"/>
      <w:szCs w:val="28"/>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65A2"/>
    <w:rPr>
      <w:rFonts w:ascii="Cambria" w:hAnsi="Cambria" w:cs="Cambria"/>
      <w:b/>
      <w:bCs/>
      <w:kern w:val="32"/>
      <w:sz w:val="32"/>
      <w:szCs w:val="32"/>
      <w:lang w:val="ro-RO"/>
    </w:rPr>
  </w:style>
  <w:style w:type="character" w:customStyle="1" w:styleId="Heading2Char">
    <w:name w:val="Heading 2 Char"/>
    <w:aliases w:val="Heading 2 Char1 Char,Heading 2 Char Char Char"/>
    <w:basedOn w:val="DefaultParagraphFont"/>
    <w:link w:val="Heading2"/>
    <w:uiPriority w:val="99"/>
    <w:semiHidden/>
    <w:locked/>
    <w:rsid w:val="00675671"/>
    <w:rPr>
      <w:rFonts w:ascii="Cambria" w:hAnsi="Cambria" w:cs="Cambria"/>
      <w:b/>
      <w:bCs/>
      <w:i/>
      <w:iCs/>
      <w:sz w:val="28"/>
      <w:szCs w:val="28"/>
      <w:lang w:val="ro-RO"/>
    </w:rPr>
  </w:style>
  <w:style w:type="paragraph" w:styleId="BalloonText">
    <w:name w:val="Balloon Text"/>
    <w:basedOn w:val="Normal"/>
    <w:link w:val="BalloonTextChar"/>
    <w:uiPriority w:val="99"/>
    <w:semiHidden/>
    <w:rsid w:val="009F3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3BF5"/>
    <w:rPr>
      <w:rFonts w:ascii="Tahoma" w:hAnsi="Tahoma" w:cs="Tahoma"/>
      <w:sz w:val="16"/>
      <w:szCs w:val="16"/>
      <w:lang w:val="ro-RO"/>
    </w:rPr>
  </w:style>
  <w:style w:type="character" w:customStyle="1" w:styleId="Heading2Char3">
    <w:name w:val="Heading 2 Char3"/>
    <w:aliases w:val="Heading 2 Char1 Char2,Heading 2 Char Char Char2,Heading 2 Char Char Char Char"/>
    <w:uiPriority w:val="99"/>
    <w:semiHidden/>
    <w:locked/>
    <w:rsid w:val="005765A2"/>
    <w:rPr>
      <w:rFonts w:ascii="Cambria" w:hAnsi="Cambria" w:cs="Cambria"/>
      <w:b/>
      <w:bCs/>
      <w:i/>
      <w:iCs/>
      <w:sz w:val="28"/>
      <w:szCs w:val="28"/>
      <w:lang w:val="ro-RO"/>
    </w:rPr>
  </w:style>
  <w:style w:type="paragraph" w:styleId="ListParagraph">
    <w:name w:val="List Paragraph"/>
    <w:aliases w:val="Normal bullet 2,List Paragraph1,Forth level,List1,body 2,Listă paragraf,List Paragraph11,Listă colorată - Accentuare 11,Bullet,Citation List"/>
    <w:basedOn w:val="Normal"/>
    <w:link w:val="ListParagraphChar"/>
    <w:uiPriority w:val="99"/>
    <w:qFormat/>
    <w:rsid w:val="00861294"/>
    <w:pPr>
      <w:ind w:left="720"/>
    </w:pPr>
  </w:style>
  <w:style w:type="paragraph" w:styleId="TOC1">
    <w:name w:val="toc 1"/>
    <w:basedOn w:val="Normal"/>
    <w:next w:val="Normal"/>
    <w:autoRedefine/>
    <w:uiPriority w:val="99"/>
    <w:semiHidden/>
    <w:locked/>
    <w:rsid w:val="00852CBF"/>
    <w:pPr>
      <w:spacing w:after="0" w:line="240" w:lineRule="auto"/>
    </w:pPr>
  </w:style>
  <w:style w:type="character" w:styleId="Hyperlink">
    <w:name w:val="Hyperlink"/>
    <w:basedOn w:val="DefaultParagraphFont"/>
    <w:uiPriority w:val="99"/>
    <w:rsid w:val="00BC5C8E"/>
    <w:rPr>
      <w:color w:val="0000FF"/>
      <w:u w:val="single"/>
    </w:rPr>
  </w:style>
  <w:style w:type="character" w:customStyle="1" w:styleId="Heading2Char2">
    <w:name w:val="Heading 2 Char2"/>
    <w:aliases w:val="Heading 2 Char1 Char1,Heading 2 Char Char Char1"/>
    <w:link w:val="Heading2"/>
    <w:uiPriority w:val="99"/>
    <w:locked/>
    <w:rsid w:val="008965FE"/>
    <w:rPr>
      <w:rFonts w:ascii="Arial" w:eastAsia="SimSun" w:hAnsi="Arial" w:cs="Arial"/>
      <w:b/>
      <w:bCs/>
      <w:i/>
      <w:iCs/>
      <w:sz w:val="28"/>
      <w:szCs w:val="28"/>
      <w:lang w:eastAsia="zh-CN"/>
    </w:rPr>
  </w:style>
  <w:style w:type="paragraph" w:styleId="NormalWeb">
    <w:name w:val="Normal (Web)"/>
    <w:basedOn w:val="Normal"/>
    <w:uiPriority w:val="99"/>
    <w:rsid w:val="008965FE"/>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ln2articol1">
    <w:name w:val="ln2articol1"/>
    <w:uiPriority w:val="99"/>
    <w:rsid w:val="008965FE"/>
    <w:rPr>
      <w:b/>
      <w:bCs/>
      <w:color w:val="auto"/>
    </w:rPr>
  </w:style>
  <w:style w:type="paragraph" w:styleId="Footer">
    <w:name w:val="footer"/>
    <w:basedOn w:val="Normal"/>
    <w:link w:val="FooterChar"/>
    <w:uiPriority w:val="99"/>
    <w:rsid w:val="002D6917"/>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sid w:val="005765A2"/>
    <w:rPr>
      <w:lang w:val="ro-RO"/>
    </w:rPr>
  </w:style>
  <w:style w:type="character" w:styleId="PageNumber">
    <w:name w:val="page number"/>
    <w:basedOn w:val="DefaultParagraphFont"/>
    <w:uiPriority w:val="99"/>
    <w:rsid w:val="002D6917"/>
  </w:style>
  <w:style w:type="paragraph" w:customStyle="1" w:styleId="CompanyName">
    <w:name w:val="Company Name"/>
    <w:basedOn w:val="Normal"/>
    <w:uiPriority w:val="99"/>
    <w:rsid w:val="00EB4E16"/>
    <w:pPr>
      <w:tabs>
        <w:tab w:val="num" w:pos="1080"/>
      </w:tabs>
      <w:spacing w:after="0" w:line="240" w:lineRule="auto"/>
      <w:ind w:left="1080" w:hanging="360"/>
    </w:pPr>
    <w:rPr>
      <w:rFonts w:ascii="Times New Roman" w:eastAsia="Times New Roman" w:hAnsi="Times New Roman" w:cs="Times New Roman"/>
      <w:sz w:val="24"/>
      <w:szCs w:val="24"/>
      <w:lang w:val="en-GB"/>
    </w:rPr>
  </w:style>
  <w:style w:type="paragraph" w:styleId="TOC2">
    <w:name w:val="toc 2"/>
    <w:basedOn w:val="Normal"/>
    <w:next w:val="Normal"/>
    <w:autoRedefine/>
    <w:uiPriority w:val="99"/>
    <w:semiHidden/>
    <w:locked/>
    <w:rsid w:val="00852CBF"/>
    <w:pPr>
      <w:spacing w:after="0"/>
      <w:ind w:left="220"/>
    </w:pPr>
    <w:rPr>
      <w:sz w:val="20"/>
      <w:szCs w:val="20"/>
    </w:rPr>
  </w:style>
  <w:style w:type="paragraph" w:styleId="FootnoteText">
    <w:name w:val="footnote text"/>
    <w:aliases w:val="Podrozdział,Footnote,Footnote Text Char Char,Fußnote,single space,FOOTNOTES,fn,fn Char Char Char,fn Char Char,fn Char,Fußnote Char Char Char,Fußnote Char,Fußnote Char Char Char Char,Footnote text,stile 1,Reference,Footnote1"/>
    <w:basedOn w:val="Normal"/>
    <w:link w:val="FootnoteTextChar1"/>
    <w:uiPriority w:val="99"/>
    <w:semiHidden/>
    <w:rsid w:val="00B54A46"/>
    <w:pPr>
      <w:spacing w:after="0" w:line="240" w:lineRule="auto"/>
    </w:pPr>
    <w:rPr>
      <w:rFonts w:eastAsia="Times New Roman"/>
      <w:sz w:val="20"/>
      <w:szCs w:val="20"/>
      <w:lang w:val="en-US"/>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stile 1 Char"/>
    <w:basedOn w:val="DefaultParagraphFont"/>
    <w:link w:val="FootnoteText"/>
    <w:uiPriority w:val="99"/>
    <w:semiHidden/>
    <w:locked/>
    <w:rsid w:val="005765A2"/>
    <w:rPr>
      <w:sz w:val="20"/>
      <w:szCs w:val="20"/>
      <w:lang w:val="ro-RO"/>
    </w:rPr>
  </w:style>
  <w:style w:type="character" w:customStyle="1" w:styleId="FootnoteTextChar1">
    <w:name w:val="Footnote Text Char1"/>
    <w:aliases w:val="Podrozdział Char1,Footnote Char1,Footnote Text Char Char Char1,Fußnote Char2,single space Char1,FOOTNOTES Char1,fn Char2,fn Char Char Char Char1,fn Char Char Char2,fn Char Char2,Fußnote Char Char Char Char2,Fußnote Char Char1"/>
    <w:link w:val="FootnoteText"/>
    <w:uiPriority w:val="99"/>
    <w:semiHidden/>
    <w:locked/>
    <w:rsid w:val="00B54A46"/>
    <w:rPr>
      <w:rFonts w:eastAsia="Times New Roman"/>
      <w:lang w:val="en-US" w:eastAsia="en-US"/>
    </w:rPr>
  </w:style>
  <w:style w:type="character" w:styleId="FootnoteReference">
    <w:name w:val="footnote reference"/>
    <w:aliases w:val="Footnote symbol,Fussnota,ftref"/>
    <w:basedOn w:val="DefaultParagraphFont"/>
    <w:uiPriority w:val="99"/>
    <w:semiHidden/>
    <w:rsid w:val="00B54A46"/>
    <w:rPr>
      <w:vertAlign w:val="superscript"/>
    </w:rPr>
  </w:style>
  <w:style w:type="paragraph" w:customStyle="1" w:styleId="Default">
    <w:name w:val="Default"/>
    <w:uiPriority w:val="99"/>
    <w:rsid w:val="00BE47B8"/>
    <w:pPr>
      <w:autoSpaceDE w:val="0"/>
      <w:autoSpaceDN w:val="0"/>
      <w:adjustRightInd w:val="0"/>
    </w:pPr>
    <w:rPr>
      <w:rFonts w:ascii="Arial" w:hAnsi="Arial" w:cs="Arial"/>
      <w:color w:val="000000"/>
      <w:sz w:val="24"/>
      <w:szCs w:val="24"/>
    </w:rPr>
  </w:style>
  <w:style w:type="paragraph" w:customStyle="1" w:styleId="Text4">
    <w:name w:val="Text 4"/>
    <w:basedOn w:val="Normal"/>
    <w:uiPriority w:val="99"/>
    <w:rsid w:val="00282AE9"/>
    <w:pPr>
      <w:tabs>
        <w:tab w:val="left" w:pos="2302"/>
      </w:tabs>
      <w:spacing w:after="240" w:line="240" w:lineRule="auto"/>
      <w:ind w:left="1202"/>
      <w:jc w:val="both"/>
    </w:pPr>
    <w:rPr>
      <w:rFonts w:ascii="Arial" w:hAnsi="Arial" w:cs="Arial"/>
      <w:sz w:val="24"/>
      <w:szCs w:val="24"/>
      <w:lang w:val="en-GB"/>
    </w:rPr>
  </w:style>
  <w:style w:type="paragraph" w:styleId="BodyTextIndent">
    <w:name w:val="Body Text Indent"/>
    <w:basedOn w:val="Normal"/>
    <w:link w:val="BodyTextIndentChar1"/>
    <w:uiPriority w:val="99"/>
    <w:rsid w:val="00F32C27"/>
    <w:pPr>
      <w:spacing w:after="120" w:line="240" w:lineRule="auto"/>
      <w:ind w:left="283"/>
    </w:pPr>
    <w:rPr>
      <w:rFonts w:eastAsia="SimSun"/>
      <w:sz w:val="24"/>
      <w:szCs w:val="24"/>
      <w:lang w:val="en-US" w:eastAsia="zh-CN"/>
    </w:rPr>
  </w:style>
  <w:style w:type="character" w:customStyle="1" w:styleId="BodyTextIndentChar">
    <w:name w:val="Body Text Indent Char"/>
    <w:basedOn w:val="DefaultParagraphFont"/>
    <w:link w:val="BodyTextIndent"/>
    <w:uiPriority w:val="99"/>
    <w:semiHidden/>
    <w:locked/>
    <w:rsid w:val="005765A2"/>
    <w:rPr>
      <w:lang w:val="ro-RO"/>
    </w:rPr>
  </w:style>
  <w:style w:type="character" w:customStyle="1" w:styleId="BodyTextIndentChar1">
    <w:name w:val="Body Text Indent Char1"/>
    <w:link w:val="BodyTextIndent"/>
    <w:uiPriority w:val="99"/>
    <w:locked/>
    <w:rsid w:val="00F32C27"/>
    <w:rPr>
      <w:rFonts w:ascii="Calibri" w:eastAsia="SimSun" w:hAnsi="Calibri" w:cs="Calibri"/>
      <w:sz w:val="24"/>
      <w:szCs w:val="24"/>
      <w:lang w:val="en-US" w:eastAsia="zh-CN"/>
    </w:rPr>
  </w:style>
  <w:style w:type="paragraph" w:customStyle="1" w:styleId="maintext">
    <w:name w:val="maintext"/>
    <w:basedOn w:val="Normal"/>
    <w:uiPriority w:val="99"/>
    <w:rsid w:val="0060257A"/>
    <w:pPr>
      <w:spacing w:before="120" w:after="120" w:line="240" w:lineRule="auto"/>
      <w:jc w:val="both"/>
    </w:pPr>
    <w:rPr>
      <w:rFonts w:ascii="Arial" w:eastAsia="Times New Roman" w:hAnsi="Arial" w:cs="Arial"/>
    </w:rPr>
  </w:style>
  <w:style w:type="character" w:customStyle="1" w:styleId="Heading1Char1">
    <w:name w:val="Heading 1 Char1"/>
    <w:link w:val="Heading1"/>
    <w:uiPriority w:val="99"/>
    <w:locked/>
    <w:rsid w:val="002917BF"/>
    <w:rPr>
      <w:rFonts w:ascii="Arial" w:eastAsia="SimSun" w:hAnsi="Arial" w:cs="Arial"/>
      <w:b/>
      <w:bCs/>
      <w:kern w:val="32"/>
      <w:sz w:val="32"/>
      <w:szCs w:val="32"/>
      <w:lang w:eastAsia="zh-CN"/>
    </w:rPr>
  </w:style>
  <w:style w:type="paragraph" w:styleId="TOC3">
    <w:name w:val="toc 3"/>
    <w:basedOn w:val="Normal"/>
    <w:next w:val="Normal"/>
    <w:autoRedefine/>
    <w:uiPriority w:val="99"/>
    <w:semiHidden/>
    <w:locked/>
    <w:rsid w:val="00852CBF"/>
    <w:pPr>
      <w:spacing w:after="0"/>
      <w:ind w:left="440"/>
    </w:p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
    <w:link w:val="ListParagraph"/>
    <w:uiPriority w:val="99"/>
    <w:locked/>
    <w:rsid w:val="001B10B5"/>
    <w:rPr>
      <w:rFonts w:ascii="Calibri" w:hAnsi="Calibri" w:cs="Calibri"/>
      <w:sz w:val="22"/>
      <w:szCs w:val="22"/>
      <w:lang w:val="ro-RO" w:eastAsia="en-US"/>
    </w:rPr>
  </w:style>
  <w:style w:type="character" w:styleId="CommentReference">
    <w:name w:val="annotation reference"/>
    <w:basedOn w:val="DefaultParagraphFont"/>
    <w:uiPriority w:val="99"/>
    <w:semiHidden/>
    <w:rsid w:val="009F3BF5"/>
    <w:rPr>
      <w:sz w:val="16"/>
      <w:szCs w:val="16"/>
    </w:rPr>
  </w:style>
  <w:style w:type="paragraph" w:styleId="CommentText">
    <w:name w:val="annotation text"/>
    <w:basedOn w:val="Normal"/>
    <w:link w:val="CommentTextChar"/>
    <w:uiPriority w:val="99"/>
    <w:semiHidden/>
    <w:rsid w:val="009F3BF5"/>
    <w:rPr>
      <w:sz w:val="20"/>
      <w:szCs w:val="20"/>
    </w:rPr>
  </w:style>
  <w:style w:type="character" w:customStyle="1" w:styleId="CommentTextChar">
    <w:name w:val="Comment Text Char"/>
    <w:basedOn w:val="DefaultParagraphFont"/>
    <w:link w:val="CommentText"/>
    <w:uiPriority w:val="99"/>
    <w:semiHidden/>
    <w:locked/>
    <w:rsid w:val="009F3BF5"/>
    <w:rPr>
      <w:sz w:val="20"/>
      <w:szCs w:val="20"/>
      <w:lang w:val="ro-RO"/>
    </w:rPr>
  </w:style>
  <w:style w:type="paragraph" w:styleId="CommentSubject">
    <w:name w:val="annotation subject"/>
    <w:basedOn w:val="CommentText"/>
    <w:next w:val="CommentText"/>
    <w:link w:val="CommentSubjectChar"/>
    <w:uiPriority w:val="99"/>
    <w:semiHidden/>
    <w:rsid w:val="009F3BF5"/>
    <w:rPr>
      <w:b/>
      <w:bCs/>
    </w:rPr>
  </w:style>
  <w:style w:type="character" w:customStyle="1" w:styleId="CommentSubjectChar">
    <w:name w:val="Comment Subject Char"/>
    <w:basedOn w:val="CommentTextChar"/>
    <w:link w:val="CommentSubject"/>
    <w:uiPriority w:val="99"/>
    <w:semiHidden/>
    <w:locked/>
    <w:rsid w:val="009F3BF5"/>
    <w:rPr>
      <w:b/>
      <w:bCs/>
    </w:rPr>
  </w:style>
  <w:style w:type="table" w:styleId="TableGrid">
    <w:name w:val="Table Grid"/>
    <w:basedOn w:val="TableNormal"/>
    <w:uiPriority w:val="99"/>
    <w:locked/>
    <w:rsid w:val="00046219"/>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pt1">
    <w:name w:val="tpt1"/>
    <w:basedOn w:val="DefaultParagraphFont"/>
    <w:uiPriority w:val="99"/>
    <w:rsid w:val="00FB43B4"/>
  </w:style>
  <w:style w:type="paragraph" w:styleId="Header">
    <w:name w:val="header"/>
    <w:basedOn w:val="Normal"/>
    <w:link w:val="HeaderChar"/>
    <w:uiPriority w:val="99"/>
    <w:rsid w:val="00927BAB"/>
    <w:pPr>
      <w:tabs>
        <w:tab w:val="center" w:pos="4536"/>
        <w:tab w:val="right" w:pos="9072"/>
      </w:tabs>
      <w:spacing w:after="0" w:line="240" w:lineRule="auto"/>
    </w:pPr>
    <w:rPr>
      <w:sz w:val="20"/>
      <w:szCs w:val="20"/>
    </w:rPr>
  </w:style>
  <w:style w:type="character" w:customStyle="1" w:styleId="HeaderChar">
    <w:name w:val="Header Char"/>
    <w:basedOn w:val="DefaultParagraphFont"/>
    <w:link w:val="Header"/>
    <w:uiPriority w:val="99"/>
    <w:locked/>
    <w:rsid w:val="00927BAB"/>
    <w:rPr>
      <w:lang w:val="ro-RO"/>
    </w:rPr>
  </w:style>
  <w:style w:type="paragraph" w:styleId="Revision">
    <w:name w:val="Revision"/>
    <w:hidden/>
    <w:uiPriority w:val="99"/>
    <w:semiHidden/>
    <w:rsid w:val="00927BAB"/>
    <w:rPr>
      <w:rFonts w:cs="Calibri"/>
      <w:lang w:val="ro-RO"/>
    </w:rPr>
  </w:style>
  <w:style w:type="paragraph" w:customStyle="1" w:styleId="NORML">
    <w:name w:val="NORMÁL"/>
    <w:basedOn w:val="Normal"/>
    <w:uiPriority w:val="99"/>
    <w:rsid w:val="006555EC"/>
    <w:pPr>
      <w:suppressAutoHyphens/>
      <w:spacing w:before="120" w:after="120" w:line="240" w:lineRule="auto"/>
      <w:jc w:val="both"/>
    </w:pPr>
    <w:rPr>
      <w:rFonts w:ascii="Times New Roman" w:eastAsia="Times New Roman" w:hAnsi="Times New Roman" w:cs="Times New Roman"/>
      <w:sz w:val="24"/>
      <w:szCs w:val="24"/>
      <w:lang w:val="en-US" w:eastAsia="en-GB"/>
    </w:rPr>
  </w:style>
</w:styles>
</file>

<file path=word/webSettings.xml><?xml version="1.0" encoding="utf-8"?>
<w:webSettings xmlns:r="http://schemas.openxmlformats.org/officeDocument/2006/relationships" xmlns:w="http://schemas.openxmlformats.org/wordprocessingml/2006/main">
  <w:divs>
    <w:div w:id="1126657713">
      <w:marLeft w:val="0"/>
      <w:marRight w:val="0"/>
      <w:marTop w:val="0"/>
      <w:marBottom w:val="0"/>
      <w:divBdr>
        <w:top w:val="none" w:sz="0" w:space="0" w:color="auto"/>
        <w:left w:val="none" w:sz="0" w:space="0" w:color="auto"/>
        <w:bottom w:val="none" w:sz="0" w:space="0" w:color="auto"/>
        <w:right w:val="none" w:sz="0" w:space="0" w:color="auto"/>
      </w:divBdr>
      <w:divsChild>
        <w:div w:id="1126657712">
          <w:marLeft w:val="0"/>
          <w:marRight w:val="0"/>
          <w:marTop w:val="0"/>
          <w:marBottom w:val="0"/>
          <w:divBdr>
            <w:top w:val="none" w:sz="0" w:space="0" w:color="auto"/>
            <w:left w:val="none" w:sz="0" w:space="0" w:color="auto"/>
            <w:bottom w:val="none" w:sz="0" w:space="0" w:color="auto"/>
            <w:right w:val="none" w:sz="0" w:space="0" w:color="auto"/>
          </w:divBdr>
        </w:div>
        <w:div w:id="1126657715">
          <w:marLeft w:val="0"/>
          <w:marRight w:val="0"/>
          <w:marTop w:val="0"/>
          <w:marBottom w:val="0"/>
          <w:divBdr>
            <w:top w:val="none" w:sz="0" w:space="0" w:color="auto"/>
            <w:left w:val="none" w:sz="0" w:space="0" w:color="auto"/>
            <w:bottom w:val="none" w:sz="0" w:space="0" w:color="auto"/>
            <w:right w:val="none" w:sz="0" w:space="0" w:color="auto"/>
          </w:divBdr>
        </w:div>
      </w:divsChild>
    </w:div>
    <w:div w:id="1126657716">
      <w:marLeft w:val="0"/>
      <w:marRight w:val="0"/>
      <w:marTop w:val="0"/>
      <w:marBottom w:val="0"/>
      <w:divBdr>
        <w:top w:val="none" w:sz="0" w:space="0" w:color="auto"/>
        <w:left w:val="none" w:sz="0" w:space="0" w:color="auto"/>
        <w:bottom w:val="none" w:sz="0" w:space="0" w:color="auto"/>
        <w:right w:val="none" w:sz="0" w:space="0" w:color="auto"/>
      </w:divBdr>
      <w:divsChild>
        <w:div w:id="1126657714">
          <w:marLeft w:val="0"/>
          <w:marRight w:val="0"/>
          <w:marTop w:val="0"/>
          <w:marBottom w:val="0"/>
          <w:divBdr>
            <w:top w:val="none" w:sz="0" w:space="0" w:color="auto"/>
            <w:left w:val="none" w:sz="0" w:space="0" w:color="auto"/>
            <w:bottom w:val="none" w:sz="0" w:space="0" w:color="auto"/>
            <w:right w:val="none" w:sz="0" w:space="0" w:color="auto"/>
          </w:divBdr>
        </w:div>
        <w:div w:id="1126657717">
          <w:marLeft w:val="0"/>
          <w:marRight w:val="0"/>
          <w:marTop w:val="0"/>
          <w:marBottom w:val="0"/>
          <w:divBdr>
            <w:top w:val="none" w:sz="0" w:space="0" w:color="auto"/>
            <w:left w:val="none" w:sz="0" w:space="0" w:color="auto"/>
            <w:bottom w:val="none" w:sz="0" w:space="0" w:color="auto"/>
            <w:right w:val="none" w:sz="0" w:space="0" w:color="auto"/>
          </w:divBdr>
        </w:div>
      </w:divsChild>
    </w:div>
    <w:div w:id="1126657718">
      <w:marLeft w:val="0"/>
      <w:marRight w:val="0"/>
      <w:marTop w:val="0"/>
      <w:marBottom w:val="0"/>
      <w:divBdr>
        <w:top w:val="none" w:sz="0" w:space="0" w:color="auto"/>
        <w:left w:val="none" w:sz="0" w:space="0" w:color="auto"/>
        <w:bottom w:val="none" w:sz="0" w:space="0" w:color="auto"/>
        <w:right w:val="none" w:sz="0" w:space="0" w:color="auto"/>
      </w:divBdr>
    </w:div>
    <w:div w:id="1126657719">
      <w:marLeft w:val="0"/>
      <w:marRight w:val="0"/>
      <w:marTop w:val="0"/>
      <w:marBottom w:val="0"/>
      <w:divBdr>
        <w:top w:val="none" w:sz="0" w:space="0" w:color="auto"/>
        <w:left w:val="none" w:sz="0" w:space="0" w:color="auto"/>
        <w:bottom w:val="none" w:sz="0" w:space="0" w:color="auto"/>
        <w:right w:val="none" w:sz="0" w:space="0" w:color="auto"/>
      </w:divBdr>
    </w:div>
    <w:div w:id="1126657720">
      <w:marLeft w:val="0"/>
      <w:marRight w:val="0"/>
      <w:marTop w:val="0"/>
      <w:marBottom w:val="0"/>
      <w:divBdr>
        <w:top w:val="none" w:sz="0" w:space="0" w:color="auto"/>
        <w:left w:val="none" w:sz="0" w:space="0" w:color="auto"/>
        <w:bottom w:val="none" w:sz="0" w:space="0" w:color="auto"/>
        <w:right w:val="none" w:sz="0" w:space="0" w:color="auto"/>
      </w:divBdr>
    </w:div>
    <w:div w:id="1126657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2014.mysmis.ro" TargetMode="External"/><Relationship Id="rId13" Type="http://schemas.openxmlformats.org/officeDocument/2006/relationships/hyperlink" Target="https://2014.mysmis.r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onduri.mcsi.ro/" TargetMode="External"/><Relationship Id="rId12" Type="http://schemas.openxmlformats.org/officeDocument/2006/relationships/hyperlink" Target="http://fonduri.mcsi.ro/" TargetMode="External"/><Relationship Id="rId17" Type="http://schemas.openxmlformats.org/officeDocument/2006/relationships/hyperlink" Target="mailto:fonduri.oipsi@msinf.ro" TargetMode="External"/><Relationship Id="rId2" Type="http://schemas.openxmlformats.org/officeDocument/2006/relationships/styles" Target="styles.xml"/><Relationship Id="rId16" Type="http://schemas.openxmlformats.org/officeDocument/2006/relationships/hyperlink" Target="http://www.fonduri-ue.ro/transparenta/comuni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nduri-ue.ro" TargetMode="External"/><Relationship Id="rId5" Type="http://schemas.openxmlformats.org/officeDocument/2006/relationships/footnotes" Target="footnotes.xml"/><Relationship Id="rId15" Type="http://schemas.openxmlformats.org/officeDocument/2006/relationships/hyperlink" Target="http://fonduri.mcsi.ro" TargetMode="External"/><Relationship Id="rId10" Type="http://schemas.openxmlformats.org/officeDocument/2006/relationships/hyperlink" Target="http://www.legisplus.ro/Intralegis6/oficiale/afis.php?f=150398&amp;datavig=2014-09-08&amp;datav=2014-09-08&amp;dataact=&amp;showLM=&amp;modBefo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fonduri-u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42</Pages>
  <Words>15278</Words>
  <Characters>-32766</Characters>
  <Application>Microsoft Office Outlook</Application>
  <DocSecurity>0</DocSecurity>
  <Lines>0</Lines>
  <Paragraphs>0</Paragraphs>
  <ScaleCrop>false</ScaleCrop>
  <Company>mcsi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Operaţional ……………</dc:title>
  <dc:subject/>
  <dc:creator>Adina Moga</dc:creator>
  <cp:keywords/>
  <dc:description/>
  <cp:lastModifiedBy>Administrator</cp:lastModifiedBy>
  <cp:revision>5</cp:revision>
  <cp:lastPrinted>2016-06-07T04:41:00Z</cp:lastPrinted>
  <dcterms:created xsi:type="dcterms:W3CDTF">2016-06-07T04:33:00Z</dcterms:created>
  <dcterms:modified xsi:type="dcterms:W3CDTF">2016-06-07T04:44:00Z</dcterms:modified>
</cp:coreProperties>
</file>